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42EA" w:rsidR="007E4073" w:rsidP="007E4073" w:rsidRDefault="007E4073" w14:paraId="27B98C16" w14:textId="77777777">
      <w:pPr>
        <w:rPr>
          <w:rFonts w:ascii="Calibri" w:hAnsi="Calibri" w:cs="Calibri"/>
        </w:rPr>
      </w:pPr>
      <w:r w:rsidRPr="00CF42EA">
        <w:rPr>
          <w:rFonts w:ascii="Calibri" w:hAnsi="Calibri" w:cs="Calibri"/>
        </w:rPr>
        <w:t>31 305</w:t>
      </w:r>
      <w:r w:rsidRPr="00CF42EA">
        <w:rPr>
          <w:rFonts w:ascii="Calibri" w:hAnsi="Calibri" w:cs="Calibri"/>
        </w:rPr>
        <w:tab/>
      </w:r>
      <w:r w:rsidRPr="00CF42EA">
        <w:rPr>
          <w:rFonts w:ascii="Calibri" w:hAnsi="Calibri" w:cs="Calibri"/>
        </w:rPr>
        <w:tab/>
        <w:t>Mobiliteitsbeleid</w:t>
      </w:r>
    </w:p>
    <w:p w:rsidRPr="00CF42EA" w:rsidR="007E4073" w:rsidP="007E4073" w:rsidRDefault="007E4073" w14:paraId="143FED87" w14:textId="77777777">
      <w:pPr>
        <w:rPr>
          <w:rFonts w:ascii="Calibri" w:hAnsi="Calibri" w:cs="Calibri"/>
          <w:color w:val="000000"/>
        </w:rPr>
      </w:pPr>
      <w:r w:rsidRPr="00CF42EA">
        <w:rPr>
          <w:rFonts w:ascii="Calibri" w:hAnsi="Calibri" w:cs="Calibri"/>
        </w:rPr>
        <w:t>Nr. 523</w:t>
      </w:r>
      <w:r w:rsidRPr="00CF42EA">
        <w:rPr>
          <w:rFonts w:ascii="Calibri" w:hAnsi="Calibri" w:cs="Calibri"/>
        </w:rPr>
        <w:tab/>
      </w:r>
      <w:r w:rsidRPr="00CF42EA">
        <w:rPr>
          <w:rFonts w:ascii="Calibri" w:hAnsi="Calibri" w:cs="Calibri"/>
        </w:rPr>
        <w:tab/>
        <w:t>Brief van de staatssecretaris van Infrastructuur en Waterstaat</w:t>
      </w:r>
    </w:p>
    <w:p w:rsidRPr="00CF42EA" w:rsidR="007E4073" w:rsidP="007E4073" w:rsidRDefault="007E4073" w14:paraId="73881D18" w14:textId="77777777">
      <w:pPr>
        <w:rPr>
          <w:rFonts w:ascii="Calibri" w:hAnsi="Calibri" w:cs="Calibri"/>
        </w:rPr>
      </w:pPr>
      <w:r w:rsidRPr="00CF42EA">
        <w:rPr>
          <w:rFonts w:ascii="Calibri" w:hAnsi="Calibri" w:cs="Calibri"/>
        </w:rPr>
        <w:t>Aan de Voorzitter van de Tweede Kamer der Staten-Generaal</w:t>
      </w:r>
    </w:p>
    <w:p w:rsidR="007E4073" w:rsidP="007E4073" w:rsidRDefault="007E4073" w14:paraId="47D125BE" w14:textId="77777777">
      <w:pPr>
        <w:rPr>
          <w:rFonts w:ascii="Calibri" w:hAnsi="Calibri" w:cs="Calibri"/>
        </w:rPr>
      </w:pPr>
      <w:r w:rsidRPr="00CF42EA">
        <w:rPr>
          <w:rFonts w:ascii="Calibri" w:hAnsi="Calibri" w:cs="Calibri"/>
        </w:rPr>
        <w:t>Den Haag, 26 augustus 2025</w:t>
      </w:r>
    </w:p>
    <w:p w:rsidRPr="00CF42EA" w:rsidR="00CF42EA" w:rsidP="007E4073" w:rsidRDefault="00CF42EA" w14:paraId="2957CC0D" w14:textId="77777777">
      <w:pPr>
        <w:rPr>
          <w:rFonts w:ascii="Calibri" w:hAnsi="Calibri" w:cs="Calibri"/>
        </w:rPr>
      </w:pPr>
    </w:p>
    <w:p w:rsidRPr="00CF42EA" w:rsidR="007E4073" w:rsidP="007E4073" w:rsidRDefault="007E4073" w14:paraId="02344357" w14:textId="77777777">
      <w:pPr>
        <w:widowControl w:val="0"/>
        <w:autoSpaceDE w:val="0"/>
        <w:autoSpaceDN w:val="0"/>
        <w:spacing w:before="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Met deze brief wordt de Kamer geïnformeerd over de voortgang van de Nationale Agenda</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Laadinfrastructuur</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zetten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overheden,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kennisinstellingen, marktpartijen en netbeheerders zich samen in voor een goed en dekkend laadnetwerk voor het elektrisch vervoer in Nederland.</w:t>
      </w:r>
    </w:p>
    <w:p w:rsidRPr="00CF42EA" w:rsidR="007E4073" w:rsidP="007E4073" w:rsidRDefault="007E4073" w14:paraId="2A081355"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12DA7C99" w14:textId="77777777">
      <w:pPr>
        <w:widowControl w:val="0"/>
        <w:numPr>
          <w:ilvl w:val="0"/>
          <w:numId w:val="2"/>
        </w:numPr>
        <w:tabs>
          <w:tab w:val="left" w:pos="746"/>
        </w:tabs>
        <w:autoSpaceDE w:val="0"/>
        <w:autoSpaceDN w:val="0"/>
        <w:spacing w:after="0" w:line="240" w:lineRule="auto"/>
        <w:ind w:left="746" w:hanging="359"/>
        <w:outlineLvl w:val="0"/>
        <w:rPr>
          <w:rFonts w:ascii="Calibri" w:hAnsi="Calibri" w:eastAsia="Verdana" w:cs="Calibri"/>
          <w:b/>
          <w:bCs/>
          <w:kern w:val="0"/>
          <w14:ligatures w14:val="none"/>
        </w:rPr>
      </w:pPr>
      <w:r w:rsidRPr="00CF42EA">
        <w:rPr>
          <w:rFonts w:ascii="Calibri" w:hAnsi="Calibri" w:eastAsia="Verdana" w:cs="Calibri"/>
          <w:b/>
          <w:bCs/>
          <w:spacing w:val="-2"/>
          <w:kern w:val="0"/>
          <w14:ligatures w14:val="none"/>
        </w:rPr>
        <w:t>Voortgangsrapportage</w:t>
      </w:r>
    </w:p>
    <w:p w:rsidRPr="00CF42EA" w:rsidR="007E4073" w:rsidP="007E4073" w:rsidRDefault="007E4073" w14:paraId="62EAC675" w14:textId="77777777">
      <w:pPr>
        <w:widowControl w:val="0"/>
        <w:autoSpaceDE w:val="0"/>
        <w:autoSpaceDN w:val="0"/>
        <w:spacing w:before="2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Op</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4</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april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jl.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heeft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ministerie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IenW</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Voortgangsrapportage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2024 (Bijlage 1) ontvangen van de nieuwe voorzitter van de NAL per 1 juli 2024, mevrouw Donkervoort. In de begeleidende aanbiedingsbrief worden de aandachtspunten van de NAL voor de komende jaren beschreven (Bijlage 2).</w:t>
      </w:r>
    </w:p>
    <w:p w:rsidRPr="00CF42EA" w:rsidR="007E4073" w:rsidP="007E4073" w:rsidRDefault="007E4073" w14:paraId="63CC5E47"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3249B996" w14:textId="77777777">
      <w:pPr>
        <w:widowControl w:val="0"/>
        <w:autoSpaceDE w:val="0"/>
        <w:autoSpaceDN w:val="0"/>
        <w:spacing w:before="1" w:after="0" w:line="264" w:lineRule="auto"/>
        <w:ind w:right="5"/>
        <w:rPr>
          <w:rFonts w:ascii="Calibri" w:hAnsi="Calibri" w:eastAsia="Verdana" w:cs="Calibri"/>
          <w:kern w:val="0"/>
          <w14:ligatures w14:val="none"/>
        </w:rPr>
      </w:pPr>
      <w:r w:rsidRPr="00CF42EA">
        <w:rPr>
          <w:rFonts w:ascii="Calibri" w:hAnsi="Calibri" w:eastAsia="Verdana" w:cs="Calibri"/>
          <w:kern w:val="0"/>
          <w14:ligatures w14:val="none"/>
        </w:rPr>
        <w:t>De voorzitter benoemt dat structurele financiering na 2025 voorwaardelijk is om de effectieve samenwerking tussen de NAL-partijen die in de afgelopen jaren is opgebouwd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voort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zetten</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structurele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capaciteitsopbouw</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binnen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decentrale overheden te borgen.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Samen met de Vereniging van Nederlandse Gemeenten,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het Interprovinciaal Overleg en het ministerie van Klimaat en Groene Groei is tot een structurele oplossing voor de financiering tot 2030 gekomen.</w:t>
      </w:r>
    </w:p>
    <w:p w:rsidRPr="00CF42EA" w:rsidR="007E4073" w:rsidP="007E4073" w:rsidRDefault="007E4073" w14:paraId="516189A1"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25E9D309" w14:textId="77777777">
      <w:pPr>
        <w:widowControl w:val="0"/>
        <w:autoSpaceDE w:val="0"/>
        <w:autoSpaceDN w:val="0"/>
        <w:spacing w:before="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De voorzitter onderstreept ook dat een integrale aanpak van de netcongestieproblematiek noodzakelijk is, waarbij de toepassing van slim en netbewust laden ervoor zorgt dat laadinfrastructuur duurzaam ingebed is in het energiesysteem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toekomst.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Dit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samenwerking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collega’s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 verscheidene ministeries opgepakt in het Landelijk Actieprogramma Netcongestie.</w:t>
      </w:r>
    </w:p>
    <w:p w:rsidRPr="00CF42EA" w:rsidR="007E4073" w:rsidP="007E4073" w:rsidRDefault="007E4073" w14:paraId="1651C92D"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5A9F9312" w14:textId="77777777">
      <w:pPr>
        <w:widowControl w:val="0"/>
        <w:autoSpaceDE w:val="0"/>
        <w:autoSpaceDN w:val="0"/>
        <w:spacing w:after="0" w:line="264" w:lineRule="auto"/>
        <w:rPr>
          <w:rFonts w:ascii="Calibri" w:hAnsi="Calibri" w:eastAsia="Verdana" w:cs="Calibri"/>
          <w:kern w:val="0"/>
          <w14:ligatures w14:val="none"/>
        </w:rPr>
      </w:pPr>
      <w:r w:rsidRPr="00CF42EA">
        <w:rPr>
          <w:rFonts w:ascii="Calibri" w:hAnsi="Calibri" w:eastAsia="Verdana" w:cs="Calibri"/>
          <w:kern w:val="0"/>
          <w14:ligatures w14:val="none"/>
        </w:rPr>
        <w:t>Tot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slot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aandacht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gevraagd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afstemming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tussen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Rijk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provincies over corridorladen en de planning van nieuwe laadinfrastructuur op het hoofdwegennet en onderliggend wegennet. Hier geef ik invulling aan d.m.v. de samenwerking binnen de NAL. De belangrijkste ontwikkelingen binnen de NAL- samenwerking zijn hieronder uitgelicht.</w:t>
      </w:r>
    </w:p>
    <w:p w:rsidRPr="00CF42EA" w:rsidR="007E4073" w:rsidP="007E4073" w:rsidRDefault="007E4073" w14:paraId="36D9FD92"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63E19052" w14:textId="77777777">
      <w:pPr>
        <w:widowControl w:val="0"/>
        <w:autoSpaceDE w:val="0"/>
        <w:autoSpaceDN w:val="0"/>
        <w:spacing w:after="0" w:line="240" w:lineRule="auto"/>
        <w:rPr>
          <w:rFonts w:ascii="Calibri" w:hAnsi="Calibri" w:eastAsia="Verdana" w:cs="Calibri"/>
          <w:i/>
          <w:kern w:val="0"/>
          <w14:ligatures w14:val="none"/>
        </w:rPr>
      </w:pPr>
      <w:r w:rsidRPr="00CF42EA">
        <w:rPr>
          <w:rFonts w:ascii="Calibri" w:hAnsi="Calibri" w:eastAsia="Verdana" w:cs="Calibri"/>
          <w:i/>
          <w:kern w:val="0"/>
          <w14:ligatures w14:val="none"/>
        </w:rPr>
        <w:t>Landelijk</w:t>
      </w:r>
      <w:r w:rsidRPr="00CF42EA">
        <w:rPr>
          <w:rFonts w:ascii="Calibri" w:hAnsi="Calibri" w:eastAsia="Verdana" w:cs="Calibri"/>
          <w:i/>
          <w:spacing w:val="-3"/>
          <w:kern w:val="0"/>
          <w14:ligatures w14:val="none"/>
        </w:rPr>
        <w:t xml:space="preserve"> </w:t>
      </w:r>
      <w:r w:rsidRPr="00CF42EA">
        <w:rPr>
          <w:rFonts w:ascii="Calibri" w:hAnsi="Calibri" w:eastAsia="Verdana" w:cs="Calibri"/>
          <w:i/>
          <w:kern w:val="0"/>
          <w14:ligatures w14:val="none"/>
        </w:rPr>
        <w:t>dekkend</w:t>
      </w:r>
      <w:r w:rsidRPr="00CF42EA">
        <w:rPr>
          <w:rFonts w:ascii="Calibri" w:hAnsi="Calibri" w:eastAsia="Verdana" w:cs="Calibri"/>
          <w:i/>
          <w:spacing w:val="-3"/>
          <w:kern w:val="0"/>
          <w14:ligatures w14:val="none"/>
        </w:rPr>
        <w:t xml:space="preserve"> </w:t>
      </w:r>
      <w:r w:rsidRPr="00CF42EA">
        <w:rPr>
          <w:rFonts w:ascii="Calibri" w:hAnsi="Calibri" w:eastAsia="Verdana" w:cs="Calibri"/>
          <w:i/>
          <w:kern w:val="0"/>
          <w14:ligatures w14:val="none"/>
        </w:rPr>
        <w:t>netwerk</w:t>
      </w:r>
      <w:r w:rsidRPr="00CF42EA">
        <w:rPr>
          <w:rFonts w:ascii="Calibri" w:hAnsi="Calibri" w:eastAsia="Verdana" w:cs="Calibri"/>
          <w:i/>
          <w:spacing w:val="-3"/>
          <w:kern w:val="0"/>
          <w14:ligatures w14:val="none"/>
        </w:rPr>
        <w:t xml:space="preserve"> </w:t>
      </w:r>
      <w:r w:rsidRPr="00CF42EA">
        <w:rPr>
          <w:rFonts w:ascii="Calibri" w:hAnsi="Calibri" w:eastAsia="Verdana" w:cs="Calibri"/>
          <w:i/>
          <w:kern w:val="0"/>
          <w14:ligatures w14:val="none"/>
        </w:rPr>
        <w:t>personen-</w:t>
      </w:r>
      <w:r w:rsidRPr="00CF42EA">
        <w:rPr>
          <w:rFonts w:ascii="Calibri" w:hAnsi="Calibri" w:eastAsia="Verdana" w:cs="Calibri"/>
          <w:i/>
          <w:spacing w:val="-4"/>
          <w:kern w:val="0"/>
          <w14:ligatures w14:val="none"/>
        </w:rPr>
        <w:t xml:space="preserve"> </w:t>
      </w:r>
      <w:r w:rsidRPr="00CF42EA">
        <w:rPr>
          <w:rFonts w:ascii="Calibri" w:hAnsi="Calibri" w:eastAsia="Verdana" w:cs="Calibri"/>
          <w:i/>
          <w:kern w:val="0"/>
          <w14:ligatures w14:val="none"/>
        </w:rPr>
        <w:t>en</w:t>
      </w:r>
      <w:r w:rsidRPr="00CF42EA">
        <w:rPr>
          <w:rFonts w:ascii="Calibri" w:hAnsi="Calibri" w:eastAsia="Verdana" w:cs="Calibri"/>
          <w:i/>
          <w:spacing w:val="-2"/>
          <w:kern w:val="0"/>
          <w14:ligatures w14:val="none"/>
        </w:rPr>
        <w:t xml:space="preserve"> bestelauto’s</w:t>
      </w:r>
    </w:p>
    <w:p w:rsidRPr="00CF42EA" w:rsidR="007E4073" w:rsidP="007E4073" w:rsidRDefault="007E4073" w14:paraId="5F6A822A" w14:textId="77777777">
      <w:pPr>
        <w:widowControl w:val="0"/>
        <w:autoSpaceDE w:val="0"/>
        <w:autoSpaceDN w:val="0"/>
        <w:spacing w:before="21" w:after="0" w:line="264" w:lineRule="auto"/>
        <w:ind w:right="18"/>
        <w:rPr>
          <w:rFonts w:ascii="Calibri" w:hAnsi="Calibri" w:eastAsia="Verdana" w:cs="Calibri"/>
          <w:kern w:val="0"/>
          <w14:ligatures w14:val="none"/>
        </w:rPr>
      </w:pPr>
      <w:r w:rsidRPr="00CF42EA">
        <w:rPr>
          <w:rFonts w:ascii="Calibri" w:hAnsi="Calibri" w:eastAsia="Verdana" w:cs="Calibri"/>
          <w:kern w:val="0"/>
          <w14:ligatures w14:val="none"/>
        </w:rPr>
        <w:t>Momenteel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maandelijks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1.600</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nieuwe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publieke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laadpunten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bijgeplaatst. Regio’s en gemeenten gebruiken steeds vaker datagestuurde analyse om laadpalen bij te plaatsen op basis van gebruik. Voor de definitie van een landelijk</w:t>
      </w:r>
    </w:p>
    <w:p w:rsidRPr="00CF42EA" w:rsidR="007E4073" w:rsidP="007E4073" w:rsidRDefault="007E4073" w14:paraId="3D45B1BA" w14:textId="77777777">
      <w:pPr>
        <w:widowControl w:val="0"/>
        <w:autoSpaceDE w:val="0"/>
        <w:autoSpaceDN w:val="0"/>
        <w:spacing w:after="0" w:line="240" w:lineRule="auto"/>
        <w:rPr>
          <w:rFonts w:ascii="Calibri" w:hAnsi="Calibri" w:eastAsia="Verdana" w:cs="Calibri"/>
          <w:kern w:val="0"/>
          <w14:ligatures w14:val="none"/>
        </w:rPr>
      </w:pPr>
    </w:p>
    <w:p w:rsidRPr="00CF42EA" w:rsidR="007E4073" w:rsidP="007E4073" w:rsidRDefault="007E4073" w14:paraId="69EC7974" w14:textId="6DDF8661">
      <w:pPr>
        <w:widowControl w:val="0"/>
        <w:autoSpaceDE w:val="0"/>
        <w:autoSpaceDN w:val="0"/>
        <w:spacing w:before="100" w:after="0" w:line="264" w:lineRule="auto"/>
        <w:ind w:right="42"/>
        <w:rPr>
          <w:rFonts w:ascii="Calibri" w:hAnsi="Calibri" w:eastAsia="Verdana" w:cs="Calibri"/>
          <w:spacing w:val="-2"/>
          <w:kern w:val="0"/>
          <w14:ligatures w14:val="none"/>
        </w:rPr>
      </w:pPr>
      <w:r w:rsidRPr="00CF42EA">
        <w:rPr>
          <w:rFonts w:ascii="Calibri" w:hAnsi="Calibri" w:eastAsia="Verdana" w:cs="Calibri"/>
          <w:kern w:val="0"/>
          <w14:ligatures w14:val="none"/>
        </w:rPr>
        <w:t>dekkend publiek laadnetwerk zijn de ‘witte vlekken’ in kaart gebracht. Dit zijn locaties waar een publiek laadpunt aanwezig zou moeten zijn maar waar dit nu nog niet geval is. Volgens de ‘witte-vlekken-analyse’ is de dekking van het publieke laadnetwerk het afgelopen jaar gestegen van 76% naar 83%. Zowel het rapportcijfer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als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beschikbaarheid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openbare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laadpalen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 xml:space="preserve">EV- rijder positiever beoordeeld dan voorgaande jaren in het Nationaal </w:t>
      </w:r>
      <w:r w:rsidRPr="00CF42EA">
        <w:rPr>
          <w:rFonts w:ascii="Calibri" w:hAnsi="Calibri" w:eastAsia="Verdana" w:cs="Calibri"/>
          <w:spacing w:val="-2"/>
          <w:kern w:val="0"/>
          <w14:ligatures w14:val="none"/>
        </w:rPr>
        <w:t>Laadonderzoek.</w:t>
      </w:r>
      <w:r w:rsidRPr="00CF42EA">
        <w:rPr>
          <w:rStyle w:val="Voetnootmarkering"/>
          <w:rFonts w:ascii="Calibri" w:hAnsi="Calibri" w:eastAsia="Verdana" w:cs="Calibri"/>
          <w:spacing w:val="-2"/>
          <w:kern w:val="0"/>
          <w14:ligatures w14:val="none"/>
        </w:rPr>
        <w:footnoteReference w:id="1"/>
      </w:r>
    </w:p>
    <w:p w:rsidRPr="00CF42EA" w:rsidR="007E4073" w:rsidP="007E4073" w:rsidRDefault="007E4073" w14:paraId="08F6C998" w14:textId="77777777">
      <w:pPr>
        <w:widowControl w:val="0"/>
        <w:autoSpaceDE w:val="0"/>
        <w:autoSpaceDN w:val="0"/>
        <w:spacing w:before="100" w:after="0" w:line="264" w:lineRule="auto"/>
        <w:ind w:right="42"/>
        <w:rPr>
          <w:rFonts w:ascii="Calibri" w:hAnsi="Calibri" w:eastAsia="Verdana" w:cs="Calibri"/>
          <w:kern w:val="0"/>
          <w14:ligatures w14:val="none"/>
        </w:rPr>
      </w:pPr>
    </w:p>
    <w:p w:rsidRPr="00CF42EA" w:rsidR="007E4073" w:rsidP="007E4073" w:rsidRDefault="007E4073" w14:paraId="78850477" w14:textId="3AFFAA30">
      <w:pPr>
        <w:widowControl w:val="0"/>
        <w:autoSpaceDE w:val="0"/>
        <w:autoSpaceDN w:val="0"/>
        <w:spacing w:after="0" w:line="264" w:lineRule="auto"/>
        <w:ind w:right="63"/>
        <w:rPr>
          <w:rFonts w:ascii="Calibri" w:hAnsi="Calibri" w:eastAsia="Verdana" w:cs="Calibri"/>
          <w:spacing w:val="-2"/>
          <w:kern w:val="0"/>
          <w14:ligatures w14:val="none"/>
        </w:rPr>
      </w:pPr>
      <w:r w:rsidRPr="00CF42EA">
        <w:rPr>
          <w:rFonts w:ascii="Calibri" w:hAnsi="Calibri" w:eastAsia="Verdana" w:cs="Calibri"/>
          <w:kern w:val="0"/>
          <w14:ligatures w14:val="none"/>
        </w:rPr>
        <w:t>De definitie voor een landelijk dekkend snellaadnetwerk op het regionale wegennet is afgelopen jaar vastgesteld door de NAL-partijen en functioneert als handleiding voor de uitrol van snellaadinfrastructuur (Bijlage 3). Het aantal snelladers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4.300</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5.741</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gegroeid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2024</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(peildatum:</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december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2023</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tot</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december</w:t>
      </w:r>
      <w:r w:rsidRPr="00CF42EA">
        <w:rPr>
          <w:rFonts w:ascii="Calibri" w:hAnsi="Calibri" w:eastAsia="Verdana" w:cs="Calibri"/>
          <w:spacing w:val="-1"/>
          <w:kern w:val="0"/>
          <w14:ligatures w14:val="none"/>
        </w:rPr>
        <w:t xml:space="preserve"> </w:t>
      </w:r>
      <w:r w:rsidRPr="00CF42EA">
        <w:rPr>
          <w:rFonts w:ascii="Calibri" w:hAnsi="Calibri" w:eastAsia="Verdana" w:cs="Calibri"/>
          <w:spacing w:val="-2"/>
          <w:kern w:val="0"/>
          <w14:ligatures w14:val="none"/>
        </w:rPr>
        <w:t>2024).</w:t>
      </w:r>
      <w:r w:rsidRPr="00CF42EA">
        <w:rPr>
          <w:rStyle w:val="Voetnootmarkering"/>
          <w:rFonts w:ascii="Calibri" w:hAnsi="Calibri" w:eastAsia="Verdana" w:cs="Calibri"/>
          <w:spacing w:val="-2"/>
          <w:kern w:val="0"/>
          <w14:ligatures w14:val="none"/>
        </w:rPr>
        <w:footnoteReference w:id="2"/>
      </w:r>
    </w:p>
    <w:p w:rsidRPr="00CF42EA" w:rsidR="007E4073" w:rsidP="007E4073" w:rsidRDefault="007E4073" w14:paraId="32C7EDEF" w14:textId="77777777">
      <w:pPr>
        <w:widowControl w:val="0"/>
        <w:autoSpaceDE w:val="0"/>
        <w:autoSpaceDN w:val="0"/>
        <w:spacing w:after="0" w:line="264" w:lineRule="auto"/>
        <w:ind w:right="63"/>
        <w:rPr>
          <w:rFonts w:ascii="Calibri" w:hAnsi="Calibri" w:eastAsia="Verdana" w:cs="Calibri"/>
          <w:kern w:val="0"/>
          <w14:ligatures w14:val="none"/>
        </w:rPr>
      </w:pPr>
    </w:p>
    <w:p w:rsidRPr="00CF42EA" w:rsidR="007E4073" w:rsidP="007E4073" w:rsidRDefault="007E4073" w14:paraId="22093A99" w14:textId="77777777">
      <w:pPr>
        <w:widowControl w:val="0"/>
        <w:autoSpaceDE w:val="0"/>
        <w:autoSpaceDN w:val="0"/>
        <w:spacing w:after="0" w:line="240" w:lineRule="auto"/>
        <w:rPr>
          <w:rFonts w:ascii="Calibri" w:hAnsi="Calibri" w:eastAsia="Verdana" w:cs="Calibri"/>
          <w:i/>
          <w:kern w:val="0"/>
          <w14:ligatures w14:val="none"/>
        </w:rPr>
      </w:pPr>
      <w:r w:rsidRPr="00CF42EA">
        <w:rPr>
          <w:rFonts w:ascii="Calibri" w:hAnsi="Calibri" w:eastAsia="Verdana" w:cs="Calibri"/>
          <w:i/>
          <w:kern w:val="0"/>
          <w14:ligatures w14:val="none"/>
        </w:rPr>
        <w:lastRenderedPageBreak/>
        <w:t>Logistieke</w:t>
      </w:r>
      <w:r w:rsidRPr="00CF42EA">
        <w:rPr>
          <w:rFonts w:ascii="Calibri" w:hAnsi="Calibri" w:eastAsia="Verdana" w:cs="Calibri"/>
          <w:i/>
          <w:spacing w:val="-4"/>
          <w:kern w:val="0"/>
          <w14:ligatures w14:val="none"/>
        </w:rPr>
        <w:t xml:space="preserve"> </w:t>
      </w:r>
      <w:r w:rsidRPr="00CF42EA">
        <w:rPr>
          <w:rFonts w:ascii="Calibri" w:hAnsi="Calibri" w:eastAsia="Verdana" w:cs="Calibri"/>
          <w:i/>
          <w:spacing w:val="-2"/>
          <w:kern w:val="0"/>
          <w14:ligatures w14:val="none"/>
        </w:rPr>
        <w:t>laadinfrastructuur</w:t>
      </w:r>
    </w:p>
    <w:p w:rsidRPr="00CF42EA" w:rsidR="007E4073" w:rsidP="007E4073" w:rsidRDefault="007E4073" w14:paraId="5D77C482" w14:textId="137B7726">
      <w:pPr>
        <w:widowControl w:val="0"/>
        <w:autoSpaceDE w:val="0"/>
        <w:autoSpaceDN w:val="0"/>
        <w:spacing w:before="21" w:after="0" w:line="264" w:lineRule="auto"/>
        <w:ind w:right="42"/>
        <w:rPr>
          <w:rFonts w:ascii="Calibri" w:hAnsi="Calibri" w:eastAsia="Verdana" w:cs="Calibri"/>
          <w:kern w:val="0"/>
          <w14:ligatures w14:val="none"/>
        </w:rPr>
      </w:pP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elektrificering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logistiek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heeft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grote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sprong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gemaakt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2024,</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mede dankzij dat geanticipeerd is op de invoering van de zero-emissie zones per 1 januari 2025. Het aantal elektrische lichte bedrijfsvoertuigen is van 27.076 naar</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40.122 gestegen en het aantal elektrische zware bedrijfsvoertuigen is van 792 naar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1.347</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gestegen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(peildatum:</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31</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maart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2023</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31</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maart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2024).</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zover nu bekend zijn er in Nederland op dit moment 70 locaties die geschikt zijn voor het laden van N2 en N3 vrachtvoertuigen (april 2025).</w:t>
      </w:r>
      <w:r w:rsidRPr="00CF42EA">
        <w:rPr>
          <w:rStyle w:val="Voetnootmarkering"/>
          <w:rFonts w:ascii="Calibri" w:hAnsi="Calibri" w:eastAsia="Verdana" w:cs="Calibri"/>
          <w:kern w:val="0"/>
          <w14:ligatures w14:val="none"/>
        </w:rPr>
        <w:footnoteReference w:id="3"/>
      </w:r>
    </w:p>
    <w:p w:rsidRPr="00CF42EA" w:rsidR="007E4073" w:rsidP="007E4073" w:rsidRDefault="007E4073" w14:paraId="44127767" w14:textId="77777777">
      <w:pPr>
        <w:widowControl w:val="0"/>
        <w:autoSpaceDE w:val="0"/>
        <w:autoSpaceDN w:val="0"/>
        <w:spacing w:before="21" w:after="0" w:line="264" w:lineRule="auto"/>
        <w:ind w:right="42"/>
        <w:rPr>
          <w:rFonts w:ascii="Calibri" w:hAnsi="Calibri" w:eastAsia="Verdana" w:cs="Calibri"/>
          <w:kern w:val="0"/>
          <w14:ligatures w14:val="none"/>
        </w:rPr>
      </w:pPr>
    </w:p>
    <w:p w:rsidRPr="00CF42EA" w:rsidR="007E4073" w:rsidP="007E4073" w:rsidRDefault="007E4073" w14:paraId="56BAA876" w14:textId="77777777">
      <w:pPr>
        <w:widowControl w:val="0"/>
        <w:autoSpaceDE w:val="0"/>
        <w:autoSpaceDN w:val="0"/>
        <w:spacing w:after="0" w:line="240" w:lineRule="auto"/>
        <w:rPr>
          <w:rFonts w:ascii="Calibri" w:hAnsi="Calibri" w:eastAsia="Verdana" w:cs="Calibri"/>
          <w:kern w:val="0"/>
          <w14:ligatures w14:val="none"/>
        </w:rPr>
      </w:pPr>
      <w:r w:rsidRPr="00CF42EA">
        <w:rPr>
          <w:rFonts w:ascii="Calibri" w:hAnsi="Calibri" w:eastAsia="Verdana" w:cs="Calibri"/>
          <w:kern w:val="0"/>
          <w:u w:val="single"/>
          <w14:ligatures w14:val="none"/>
        </w:rPr>
        <w:t>Laden</w:t>
      </w:r>
      <w:r w:rsidRPr="00CF42EA">
        <w:rPr>
          <w:rFonts w:ascii="Calibri" w:hAnsi="Calibri" w:eastAsia="Verdana" w:cs="Calibri"/>
          <w:spacing w:val="-3"/>
          <w:kern w:val="0"/>
          <w:u w:val="single"/>
          <w14:ligatures w14:val="none"/>
        </w:rPr>
        <w:t xml:space="preserve"> </w:t>
      </w:r>
      <w:r w:rsidRPr="00CF42EA">
        <w:rPr>
          <w:rFonts w:ascii="Calibri" w:hAnsi="Calibri" w:eastAsia="Verdana" w:cs="Calibri"/>
          <w:kern w:val="0"/>
          <w:u w:val="single"/>
          <w14:ligatures w14:val="none"/>
        </w:rPr>
        <w:t>op</w:t>
      </w:r>
      <w:r w:rsidRPr="00CF42EA">
        <w:rPr>
          <w:rFonts w:ascii="Calibri" w:hAnsi="Calibri" w:eastAsia="Verdana" w:cs="Calibri"/>
          <w:spacing w:val="-2"/>
          <w:kern w:val="0"/>
          <w:u w:val="single"/>
          <w14:ligatures w14:val="none"/>
        </w:rPr>
        <w:t xml:space="preserve"> </w:t>
      </w:r>
      <w:r w:rsidRPr="00CF42EA">
        <w:rPr>
          <w:rFonts w:ascii="Calibri" w:hAnsi="Calibri" w:eastAsia="Verdana" w:cs="Calibri"/>
          <w:kern w:val="0"/>
          <w:u w:val="single"/>
          <w14:ligatures w14:val="none"/>
        </w:rPr>
        <w:t>privaat</w:t>
      </w:r>
      <w:r w:rsidRPr="00CF42EA">
        <w:rPr>
          <w:rFonts w:ascii="Calibri" w:hAnsi="Calibri" w:eastAsia="Verdana" w:cs="Calibri"/>
          <w:spacing w:val="-2"/>
          <w:kern w:val="0"/>
          <w:u w:val="single"/>
          <w14:ligatures w14:val="none"/>
        </w:rPr>
        <w:t xml:space="preserve"> terrein</w:t>
      </w:r>
    </w:p>
    <w:p w:rsidRPr="00CF42EA" w:rsidR="007E4073" w:rsidP="007E4073" w:rsidRDefault="007E4073" w14:paraId="51DD8CA9" w14:textId="77777777">
      <w:pPr>
        <w:widowControl w:val="0"/>
        <w:autoSpaceDE w:val="0"/>
        <w:autoSpaceDN w:val="0"/>
        <w:spacing w:before="21" w:after="0" w:line="264" w:lineRule="auto"/>
        <w:ind w:right="42"/>
        <w:rPr>
          <w:rFonts w:ascii="Calibri" w:hAnsi="Calibri" w:eastAsia="Verdana" w:cs="Calibri"/>
          <w:kern w:val="0"/>
          <w14:ligatures w14:val="none"/>
        </w:rPr>
      </w:pPr>
      <w:r w:rsidRPr="00CF42EA">
        <w:rPr>
          <w:rFonts w:ascii="Calibri" w:hAnsi="Calibri" w:eastAsia="Verdana" w:cs="Calibri"/>
          <w:kern w:val="0"/>
          <w14:ligatures w14:val="none"/>
        </w:rPr>
        <w:t>Vanuit de NAL-werkgroep Logistiek zijn er het afgelopen jaar verschillende onderzoeken en handreikingen opgeleverd voor bedrijven om private laadinfrastructuur</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realiseren.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merendeel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logistieke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oplaadsessies</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 xml:space="preserve">zal namelijk plaatsvinden op privaat terrein, bijvoorbeeld op depot of op </w:t>
      </w:r>
      <w:r w:rsidRPr="00CF42EA">
        <w:rPr>
          <w:rFonts w:ascii="Calibri" w:hAnsi="Calibri" w:eastAsia="Verdana" w:cs="Calibri"/>
          <w:spacing w:val="-2"/>
          <w:kern w:val="0"/>
          <w14:ligatures w14:val="none"/>
        </w:rPr>
        <w:t>bedrijventerreinen.</w:t>
      </w:r>
    </w:p>
    <w:p w:rsidRPr="00CF42EA" w:rsidR="007E4073" w:rsidP="007E4073" w:rsidRDefault="007E4073" w14:paraId="3B6A0869"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6DD175E4" w14:textId="7C9869B0">
      <w:pPr>
        <w:widowControl w:val="0"/>
        <w:autoSpaceDE w:val="0"/>
        <w:autoSpaceDN w:val="0"/>
        <w:spacing w:after="0" w:line="264" w:lineRule="auto"/>
        <w:ind w:right="42"/>
        <w:rPr>
          <w:rFonts w:ascii="Calibri" w:hAnsi="Calibri" w:eastAsia="Verdana" w:cs="Calibri"/>
          <w:kern w:val="0"/>
          <w14:ligatures w14:val="none"/>
        </w:rPr>
      </w:pPr>
      <w:r w:rsidRPr="00CF42EA">
        <w:rPr>
          <w:rFonts w:ascii="Calibri" w:hAnsi="Calibri" w:eastAsia="Verdana" w:cs="Calibri"/>
          <w:kern w:val="0"/>
          <w14:ligatures w14:val="none"/>
        </w:rPr>
        <w:t>Uit één van deze onderzoeken</w:t>
      </w:r>
      <w:r w:rsidRPr="00CF42EA">
        <w:rPr>
          <w:rStyle w:val="Voetnootmarkering"/>
          <w:rFonts w:ascii="Calibri" w:hAnsi="Calibri" w:eastAsia="Verdana" w:cs="Calibri"/>
          <w:kern w:val="0"/>
          <w14:ligatures w14:val="none"/>
        </w:rPr>
        <w:footnoteReference w:id="4"/>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blijkt dat veel logistieke bedrijven met kleine wagenparken voldoende capaciteit binnen hun bestaande netaansluiting hebben om hun wagenpark (deels) te elektrificeren. Bedrijven met (middel)grote wagenparken,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10-15%</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totale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populatie,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staan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grootste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uitdaging. Zij hebben voor de elektrificatie van hun wagenpark een grotere netaansluiting nodig, maar kunnen deze door netcongestie vaak niet direct krijgen.</w:t>
      </w:r>
    </w:p>
    <w:p w:rsidRPr="00CF42EA" w:rsidR="007E4073" w:rsidP="007E4073" w:rsidRDefault="007E4073" w14:paraId="17A48C30"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1EA2D7B2" w14:textId="77777777">
      <w:pPr>
        <w:widowControl w:val="0"/>
        <w:autoSpaceDE w:val="0"/>
        <w:autoSpaceDN w:val="0"/>
        <w:spacing w:after="0" w:line="264" w:lineRule="auto"/>
        <w:rPr>
          <w:rFonts w:ascii="Calibri" w:hAnsi="Calibri" w:eastAsia="Verdana" w:cs="Calibri"/>
          <w:kern w:val="0"/>
          <w14:ligatures w14:val="none"/>
        </w:rPr>
      </w:pPr>
      <w:r w:rsidRPr="00CF42EA">
        <w:rPr>
          <w:rFonts w:ascii="Calibri" w:hAnsi="Calibri" w:eastAsia="Verdana" w:cs="Calibri"/>
          <w:kern w:val="0"/>
          <w14:ligatures w14:val="none"/>
        </w:rPr>
        <w:t>Bedrijven kunnen subsidie krijgen voor maatwerkadvies bij hun netaansluiting en financiering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batterijopslag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als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hun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netaansluiting</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nog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niet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voldoet.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Mitigerende maatregelen, zoals eigen opwek in combinatie met batterijopslag of alternatieve contractvormen met de netbeheerder, kunnen ook een oplossing bieden waardoor bedrijven de komende jaren toch kunnen laden.</w:t>
      </w:r>
    </w:p>
    <w:p w:rsidRPr="00CF42EA" w:rsidR="007E4073" w:rsidP="007E4073" w:rsidRDefault="007E4073" w14:paraId="68397B5D"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003E855E" w14:textId="77777777">
      <w:pPr>
        <w:widowControl w:val="0"/>
        <w:autoSpaceDE w:val="0"/>
        <w:autoSpaceDN w:val="0"/>
        <w:spacing w:before="1" w:after="0" w:line="240" w:lineRule="auto"/>
        <w:rPr>
          <w:rFonts w:ascii="Calibri" w:hAnsi="Calibri" w:eastAsia="Verdana" w:cs="Calibri"/>
          <w:kern w:val="0"/>
          <w14:ligatures w14:val="none"/>
        </w:rPr>
      </w:pPr>
      <w:r w:rsidRPr="00CF42EA">
        <w:rPr>
          <w:rFonts w:ascii="Calibri" w:hAnsi="Calibri" w:eastAsia="Verdana" w:cs="Calibri"/>
          <w:kern w:val="0"/>
          <w:u w:val="single"/>
          <w14:ligatures w14:val="none"/>
        </w:rPr>
        <w:t>Laden</w:t>
      </w:r>
      <w:r w:rsidRPr="00CF42EA">
        <w:rPr>
          <w:rFonts w:ascii="Calibri" w:hAnsi="Calibri" w:eastAsia="Verdana" w:cs="Calibri"/>
          <w:spacing w:val="-2"/>
          <w:kern w:val="0"/>
          <w:u w:val="single"/>
          <w14:ligatures w14:val="none"/>
        </w:rPr>
        <w:t xml:space="preserve"> </w:t>
      </w:r>
      <w:r w:rsidRPr="00CF42EA">
        <w:rPr>
          <w:rFonts w:ascii="Calibri" w:hAnsi="Calibri" w:eastAsia="Verdana" w:cs="Calibri"/>
          <w:kern w:val="0"/>
          <w:u w:val="single"/>
          <w14:ligatures w14:val="none"/>
        </w:rPr>
        <w:t>op</w:t>
      </w:r>
      <w:r w:rsidRPr="00CF42EA">
        <w:rPr>
          <w:rFonts w:ascii="Calibri" w:hAnsi="Calibri" w:eastAsia="Verdana" w:cs="Calibri"/>
          <w:spacing w:val="-3"/>
          <w:kern w:val="0"/>
          <w:u w:val="single"/>
          <w14:ligatures w14:val="none"/>
        </w:rPr>
        <w:t xml:space="preserve"> </w:t>
      </w:r>
      <w:r w:rsidRPr="00CF42EA">
        <w:rPr>
          <w:rFonts w:ascii="Calibri" w:hAnsi="Calibri" w:eastAsia="Verdana" w:cs="Calibri"/>
          <w:kern w:val="0"/>
          <w:u w:val="single"/>
          <w14:ligatures w14:val="none"/>
        </w:rPr>
        <w:t>publiek</w:t>
      </w:r>
      <w:r w:rsidRPr="00CF42EA">
        <w:rPr>
          <w:rFonts w:ascii="Calibri" w:hAnsi="Calibri" w:eastAsia="Verdana" w:cs="Calibri"/>
          <w:spacing w:val="-3"/>
          <w:kern w:val="0"/>
          <w:u w:val="single"/>
          <w14:ligatures w14:val="none"/>
        </w:rPr>
        <w:t xml:space="preserve"> </w:t>
      </w:r>
      <w:r w:rsidRPr="00CF42EA">
        <w:rPr>
          <w:rFonts w:ascii="Calibri" w:hAnsi="Calibri" w:eastAsia="Verdana" w:cs="Calibri"/>
          <w:spacing w:val="-2"/>
          <w:kern w:val="0"/>
          <w:u w:val="single"/>
          <w14:ligatures w14:val="none"/>
        </w:rPr>
        <w:t>terrein</w:t>
      </w:r>
    </w:p>
    <w:p w:rsidRPr="00CF42EA" w:rsidR="007E4073" w:rsidP="00CF42EA" w:rsidRDefault="007E4073" w14:paraId="15F697DD" w14:textId="2B9B73FA">
      <w:pPr>
        <w:widowControl w:val="0"/>
        <w:autoSpaceDE w:val="0"/>
        <w:autoSpaceDN w:val="0"/>
        <w:spacing w:before="2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Er worden belangrijke stappen gezet om te komen tot een landelijk dekkend basisnetwerk van publieke toegankelijke laadlocaties voor zware voertuigen. Zo wordt in de toekomst ook voldaan aan de toenemende laadbehoefte van elektrische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vrachtwagens.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2023</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Kennisprogramma</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Living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Lab</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Heavy</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Duty</w:t>
      </w:r>
      <w:r w:rsidRPr="00CF42EA" w:rsidR="00CF42EA">
        <w:rPr>
          <w:rFonts w:ascii="Calibri" w:hAnsi="Calibri" w:eastAsia="Verdana" w:cs="Calibri"/>
          <w:kern w:val="0"/>
          <w14:ligatures w14:val="none"/>
        </w:rPr>
        <w:t xml:space="preserve"> </w:t>
      </w:r>
      <w:r w:rsidRPr="00CF42EA">
        <w:rPr>
          <w:rFonts w:ascii="Calibri" w:hAnsi="Calibri" w:eastAsia="Verdana" w:cs="Calibri"/>
          <w:kern w:val="0"/>
          <w14:ligatures w14:val="none"/>
        </w:rPr>
        <w:t>Laadpleinen gestart met als doel om op een zestal laadlocaties in samenwerking met marktpartijen praktijkkennis op te bouwen over hoe laadpleinen voor elektrische vrachtwagens (en elektrisch bouwmateriaal) werken en wat er in de toekomst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nodig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kennisprogramma</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verlengd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tot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2027,</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vanwege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grote hoeveelheid kennis en ervaring die het oplevert. De uitkomsten zijn publiek toegankelijk en breed toepasbaar voor het laden van elektrische vrachtwagens.</w:t>
      </w:r>
    </w:p>
    <w:p w:rsidRPr="00CF42EA" w:rsidR="007E4073" w:rsidP="007E4073" w:rsidRDefault="007E4073" w14:paraId="302CBAB3"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3F032E75" w14:textId="77777777">
      <w:pPr>
        <w:widowControl w:val="0"/>
        <w:autoSpaceDE w:val="0"/>
        <w:autoSpaceDN w:val="0"/>
        <w:spacing w:after="0" w:line="264" w:lineRule="auto"/>
        <w:ind w:right="42"/>
        <w:rPr>
          <w:rFonts w:ascii="Calibri" w:hAnsi="Calibri" w:eastAsia="Verdana" w:cs="Calibri"/>
          <w:kern w:val="0"/>
          <w14:ligatures w14:val="none"/>
        </w:rPr>
      </w:pPr>
      <w:r w:rsidRPr="00CF42EA">
        <w:rPr>
          <w:rFonts w:ascii="Calibri" w:hAnsi="Calibri" w:eastAsia="Verdana" w:cs="Calibri"/>
          <w:kern w:val="0"/>
          <w14:ligatures w14:val="none"/>
        </w:rPr>
        <w:t>De definitie voor het landelijk dekkend laadnetwerk voor logistiek is in 2024 vastgesteld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NAL-partijen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biedt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leidraad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waarlangs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komende jaren wordt gewerkt. De definitie is als bijlage toegevoegd aan deze voortgangsbrief (Bijlage 4). Daarnaast is er een uitvoeringsagenda logistieke laadinfrastructuur opgesteld om de rollen en verantwoordelijkheden van de verschillende partijen vast te leggen. Deze uitvoeringsagenda is in mei 2025 vastgesteld door de NAL stuurgroep.</w:t>
      </w:r>
    </w:p>
    <w:p w:rsidRPr="00CF42EA" w:rsidR="007E4073" w:rsidP="007E4073" w:rsidRDefault="007E4073" w14:paraId="781A18A4"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1C303920" w14:textId="77777777">
      <w:pPr>
        <w:widowControl w:val="0"/>
        <w:autoSpaceDE w:val="0"/>
        <w:autoSpaceDN w:val="0"/>
        <w:spacing w:before="1" w:after="0" w:line="240" w:lineRule="auto"/>
        <w:rPr>
          <w:rFonts w:ascii="Calibri" w:hAnsi="Calibri" w:eastAsia="Verdana" w:cs="Calibri"/>
          <w:i/>
          <w:kern w:val="0"/>
          <w14:ligatures w14:val="none"/>
        </w:rPr>
      </w:pPr>
      <w:r w:rsidRPr="00CF42EA">
        <w:rPr>
          <w:rFonts w:ascii="Calibri" w:hAnsi="Calibri" w:eastAsia="Verdana" w:cs="Calibri"/>
          <w:i/>
          <w:kern w:val="0"/>
          <w14:ligatures w14:val="none"/>
        </w:rPr>
        <w:t>Corridorladen</w:t>
      </w:r>
      <w:r w:rsidRPr="00CF42EA">
        <w:rPr>
          <w:rFonts w:ascii="Calibri" w:hAnsi="Calibri" w:eastAsia="Verdana" w:cs="Calibri"/>
          <w:i/>
          <w:spacing w:val="-5"/>
          <w:kern w:val="0"/>
          <w14:ligatures w14:val="none"/>
        </w:rPr>
        <w:t xml:space="preserve"> </w:t>
      </w:r>
      <w:r w:rsidRPr="00CF42EA">
        <w:rPr>
          <w:rFonts w:ascii="Calibri" w:hAnsi="Calibri" w:eastAsia="Verdana" w:cs="Calibri"/>
          <w:i/>
          <w:spacing w:val="-2"/>
          <w:kern w:val="0"/>
          <w14:ligatures w14:val="none"/>
        </w:rPr>
        <w:t>internationaal</w:t>
      </w:r>
    </w:p>
    <w:p w:rsidRPr="00CF42EA" w:rsidR="007E4073" w:rsidP="007E4073" w:rsidRDefault="007E4073" w14:paraId="010C49AF" w14:textId="17C2F71E">
      <w:pPr>
        <w:widowControl w:val="0"/>
        <w:autoSpaceDE w:val="0"/>
        <w:autoSpaceDN w:val="0"/>
        <w:spacing w:before="21" w:after="0" w:line="264" w:lineRule="auto"/>
        <w:ind w:right="17"/>
        <w:rPr>
          <w:rFonts w:ascii="Calibri" w:hAnsi="Calibri" w:eastAsia="Verdana" w:cs="Calibri"/>
          <w:kern w:val="0"/>
          <w14:ligatures w14:val="none"/>
        </w:rPr>
      </w:pPr>
      <w:r w:rsidRPr="00CF42EA">
        <w:rPr>
          <w:rFonts w:ascii="Calibri" w:hAnsi="Calibri" w:eastAsia="Verdana" w:cs="Calibri"/>
          <w:kern w:val="0"/>
          <w14:ligatures w14:val="none"/>
        </w:rPr>
        <w:t>Elektrische vrachtwagens hebben een steeds grotere actieradius. Dit maakt toepassing in internationaal transport over lange afstanden mogelijk. De beschikbaarheid van publieke laadinfrastructuur op de Europese TEN-T corridors speelt hierbij van cruciale rol en vergt internationale samenwerking. In het door</w:t>
      </w:r>
      <w:r w:rsidRPr="00CF42EA">
        <w:rPr>
          <w:rFonts w:ascii="Calibri" w:hAnsi="Calibri" w:eastAsia="Verdana" w:cs="Calibri"/>
          <w:spacing w:val="40"/>
          <w:kern w:val="0"/>
          <w14:ligatures w14:val="none"/>
        </w:rPr>
        <w:t xml:space="preserve"> </w:t>
      </w:r>
      <w:r w:rsidRPr="00CF42EA">
        <w:rPr>
          <w:rFonts w:ascii="Calibri" w:hAnsi="Calibri" w:eastAsia="Verdana" w:cs="Calibri"/>
          <w:kern w:val="0"/>
          <w14:ligatures w14:val="none"/>
        </w:rPr>
        <w:t>de Europese Commissie gepresenteerde Automotive Action Plan</w:t>
      </w:r>
      <w:r w:rsidRPr="00CF42EA" w:rsidR="00CF42EA">
        <w:rPr>
          <w:rStyle w:val="Voetnootmarkering"/>
          <w:rFonts w:ascii="Calibri" w:hAnsi="Calibri" w:eastAsia="Verdana" w:cs="Calibri"/>
          <w:kern w:val="0"/>
          <w14:ligatures w14:val="none"/>
        </w:rPr>
        <w:footnoteReference w:id="5"/>
      </w:r>
      <w:r w:rsidRPr="00CF42EA" w:rsidR="00CF42EA">
        <w:rPr>
          <w:rFonts w:ascii="Calibri" w:hAnsi="Calibri" w:eastAsia="Verdana" w:cs="Calibri"/>
          <w:kern w:val="0"/>
          <w14:ligatures w14:val="none"/>
        </w:rPr>
        <w:t xml:space="preserve"> </w:t>
      </w:r>
      <w:r w:rsidRPr="00CF42EA">
        <w:rPr>
          <w:rFonts w:ascii="Calibri" w:hAnsi="Calibri" w:eastAsia="Verdana" w:cs="Calibri"/>
          <w:kern w:val="0"/>
          <w14:ligatures w14:val="none"/>
        </w:rPr>
        <w:t>wordt hier extra aandacht aan besteed door de lancering van het European Clean Transport Corridor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Initiative.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Doel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dit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initiatief</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versnelling</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uitrol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publieke laadinfrastructuur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zware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bedrijfsvoertuigen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TENT-T</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corridors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North-Sea Baltic en Scandinavian-Mediterranean. De eerste gesprekken hierover zijn in mei gestart met Nederland,</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Duitsland</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en Polen en dit zal op</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korte</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termijn resulteren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 xml:space="preserve">in een kaartoverzicht van beschikbare en </w:t>
      </w:r>
      <w:r w:rsidRPr="00CF42EA">
        <w:rPr>
          <w:rFonts w:ascii="Calibri" w:hAnsi="Calibri" w:eastAsia="Verdana" w:cs="Calibri"/>
          <w:kern w:val="0"/>
          <w14:ligatures w14:val="none"/>
        </w:rPr>
        <w:lastRenderedPageBreak/>
        <w:t>geplande laadlocaties voor zware bedrijfsvoertuigen over deze corridors.</w:t>
      </w:r>
    </w:p>
    <w:p w:rsidRPr="00CF42EA" w:rsidR="007E4073" w:rsidP="007E4073" w:rsidRDefault="007E4073" w14:paraId="4F7375DF" w14:textId="77777777">
      <w:pPr>
        <w:widowControl w:val="0"/>
        <w:autoSpaceDE w:val="0"/>
        <w:autoSpaceDN w:val="0"/>
        <w:spacing w:before="14" w:after="0" w:line="240" w:lineRule="auto"/>
        <w:rPr>
          <w:rFonts w:ascii="Calibri" w:hAnsi="Calibri" w:eastAsia="Verdana" w:cs="Calibri"/>
          <w:kern w:val="0"/>
          <w14:ligatures w14:val="none"/>
        </w:rPr>
      </w:pPr>
    </w:p>
    <w:p w:rsidRPr="00CF42EA" w:rsidR="007E4073" w:rsidP="007E4073" w:rsidRDefault="007E4073" w14:paraId="1B7DC7CD" w14:textId="77777777">
      <w:pPr>
        <w:widowControl w:val="0"/>
        <w:autoSpaceDE w:val="0"/>
        <w:autoSpaceDN w:val="0"/>
        <w:spacing w:after="0" w:line="240" w:lineRule="auto"/>
        <w:rPr>
          <w:rFonts w:ascii="Calibri" w:hAnsi="Calibri" w:eastAsia="Verdana" w:cs="Calibri"/>
          <w:i/>
          <w:kern w:val="0"/>
          <w14:ligatures w14:val="none"/>
        </w:rPr>
      </w:pPr>
      <w:r w:rsidRPr="00CF42EA">
        <w:rPr>
          <w:rFonts w:ascii="Calibri" w:hAnsi="Calibri" w:eastAsia="Verdana" w:cs="Calibri"/>
          <w:i/>
          <w:kern w:val="0"/>
          <w14:ligatures w14:val="none"/>
        </w:rPr>
        <w:t>Laadinfrastructuur</w:t>
      </w:r>
      <w:r w:rsidRPr="00CF42EA">
        <w:rPr>
          <w:rFonts w:ascii="Calibri" w:hAnsi="Calibri" w:eastAsia="Verdana" w:cs="Calibri"/>
          <w:i/>
          <w:spacing w:val="-4"/>
          <w:kern w:val="0"/>
          <w14:ligatures w14:val="none"/>
        </w:rPr>
        <w:t xml:space="preserve"> </w:t>
      </w:r>
      <w:r w:rsidRPr="00CF42EA">
        <w:rPr>
          <w:rFonts w:ascii="Calibri" w:hAnsi="Calibri" w:eastAsia="Verdana" w:cs="Calibri"/>
          <w:i/>
          <w:kern w:val="0"/>
          <w14:ligatures w14:val="none"/>
        </w:rPr>
        <w:t>voor</w:t>
      </w:r>
      <w:r w:rsidRPr="00CF42EA">
        <w:rPr>
          <w:rFonts w:ascii="Calibri" w:hAnsi="Calibri" w:eastAsia="Verdana" w:cs="Calibri"/>
          <w:i/>
          <w:spacing w:val="-4"/>
          <w:kern w:val="0"/>
          <w14:ligatures w14:val="none"/>
        </w:rPr>
        <w:t xml:space="preserve"> </w:t>
      </w:r>
      <w:r w:rsidRPr="00CF42EA">
        <w:rPr>
          <w:rFonts w:ascii="Calibri" w:hAnsi="Calibri" w:eastAsia="Verdana" w:cs="Calibri"/>
          <w:i/>
          <w:kern w:val="0"/>
          <w14:ligatures w14:val="none"/>
        </w:rPr>
        <w:t>overige</w:t>
      </w:r>
      <w:r w:rsidRPr="00CF42EA">
        <w:rPr>
          <w:rFonts w:ascii="Calibri" w:hAnsi="Calibri" w:eastAsia="Verdana" w:cs="Calibri"/>
          <w:i/>
          <w:spacing w:val="-3"/>
          <w:kern w:val="0"/>
          <w14:ligatures w14:val="none"/>
        </w:rPr>
        <w:t xml:space="preserve"> </w:t>
      </w:r>
      <w:r w:rsidRPr="00CF42EA">
        <w:rPr>
          <w:rFonts w:ascii="Calibri" w:hAnsi="Calibri" w:eastAsia="Verdana" w:cs="Calibri"/>
          <w:i/>
          <w:spacing w:val="-2"/>
          <w:kern w:val="0"/>
          <w14:ligatures w14:val="none"/>
        </w:rPr>
        <w:t>modaliteiten</w:t>
      </w:r>
    </w:p>
    <w:p w:rsidRPr="00CF42EA" w:rsidR="007E4073" w:rsidP="007E4073" w:rsidRDefault="007E4073" w14:paraId="4366D5F8" w14:textId="77777777">
      <w:pPr>
        <w:widowControl w:val="0"/>
        <w:autoSpaceDE w:val="0"/>
        <w:autoSpaceDN w:val="0"/>
        <w:spacing w:before="21" w:after="0" w:line="264" w:lineRule="auto"/>
        <w:ind w:right="63"/>
        <w:rPr>
          <w:rFonts w:ascii="Calibri" w:hAnsi="Calibri" w:eastAsia="Verdana" w:cs="Calibri"/>
          <w:kern w:val="0"/>
          <w14:ligatures w14:val="none"/>
        </w:rPr>
      </w:pPr>
      <w:r w:rsidRPr="00CF42EA">
        <w:rPr>
          <w:rFonts w:ascii="Calibri" w:hAnsi="Calibri" w:eastAsia="Verdana" w:cs="Calibri"/>
          <w:kern w:val="0"/>
          <w14:ligatures w14:val="none"/>
        </w:rPr>
        <w:t>Ook in de scheepvaart vindt elektrificatie plaats en zal de vraag naar laadinfrastructuur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verwachting</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toenemen.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deze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ontwikkelingen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kaart te brengen is een verkenning uitgezet. Deze ‘Verkenning walstroom- en laadvoorziening plezier- en passagiersvaart’ wordt hierbij aan de Kamer aangeboden (Bijlage 5). De verkenning geeft inzichten in de mogelijke acties op het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gebied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laadvoorzieningen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bij</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vaartuigen.</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momenteel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besproken welke acties in NAL-verband kunnen worden opgepakt.</w:t>
      </w:r>
    </w:p>
    <w:p w:rsidRPr="00CF42EA" w:rsidR="007E4073" w:rsidP="007E4073" w:rsidRDefault="007E4073" w14:paraId="5B2B6468"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2AB7D767" w14:textId="77777777">
      <w:pPr>
        <w:widowControl w:val="0"/>
        <w:autoSpaceDE w:val="0"/>
        <w:autoSpaceDN w:val="0"/>
        <w:spacing w:after="0" w:line="264" w:lineRule="auto"/>
        <w:ind w:right="42"/>
        <w:rPr>
          <w:rFonts w:ascii="Calibri" w:hAnsi="Calibri" w:eastAsia="Verdana" w:cs="Calibri"/>
          <w:kern w:val="0"/>
          <w14:ligatures w14:val="none"/>
        </w:rPr>
      </w:pPr>
      <w:r w:rsidRPr="00CF42EA">
        <w:rPr>
          <w:rFonts w:ascii="Calibri" w:hAnsi="Calibri" w:eastAsia="Verdana" w:cs="Calibri"/>
          <w:kern w:val="0"/>
          <w14:ligatures w14:val="none"/>
        </w:rPr>
        <w:t>Binnen de NAL wordt ook onderzocht hoe een landelijk dekkend netwerk voor autobussen kan worden gerealiseerd. Tegelijkertijd wordt door de NAL-partijen gekeken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gezamenlijke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laadvraag</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verschillende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voertuigcategorieën, zoals touringcars, OV-bussen, doelgroepenvervoer en vuilniswagens. Veel van deze voertuigen laden op bedrijventerreinen, waar via de Bedrijventerreinenaanpak van de NAL-regio’s aan wordt gewerkt.</w:t>
      </w:r>
    </w:p>
    <w:p w:rsidRPr="00CF42EA" w:rsidR="007E4073" w:rsidP="007E4073" w:rsidRDefault="007E4073" w14:paraId="69CF5A4A"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52C7BAD9" w14:textId="77777777">
      <w:pPr>
        <w:widowControl w:val="0"/>
        <w:autoSpaceDE w:val="0"/>
        <w:autoSpaceDN w:val="0"/>
        <w:spacing w:after="0" w:line="264" w:lineRule="auto"/>
        <w:ind w:right="36"/>
        <w:rPr>
          <w:rFonts w:ascii="Calibri" w:hAnsi="Calibri" w:eastAsia="Verdana" w:cs="Calibri"/>
          <w:kern w:val="0"/>
          <w14:ligatures w14:val="none"/>
        </w:rPr>
      </w:pPr>
      <w:r w:rsidRPr="00CF42EA">
        <w:rPr>
          <w:rFonts w:ascii="Calibri" w:hAnsi="Calibri" w:eastAsia="Verdana" w:cs="Calibri"/>
          <w:kern w:val="0"/>
          <w14:ligatures w14:val="none"/>
        </w:rPr>
        <w:t>De bouw moet elektrificeren onder andere om de uitdagingen rondom stikstof het hoofd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bieden.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Voldoende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adequate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laadinfrastructuur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hiervoor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belang. Eind 2024 hebben de NAL-partijen een strategie ontwikkeld om voor voldoende laadvoorzieningen te zorgen, nu en in de toekomst. Dit lukt deels door gebruik van bestaande laadpunten en laadpleinen en deels door het inrichten van nieuwe vaste laadhubs specifiek voor de bouw.</w:t>
      </w:r>
    </w:p>
    <w:p w:rsidRPr="00CF42EA" w:rsidR="00CF42EA" w:rsidP="007E4073" w:rsidRDefault="00CF42EA" w14:paraId="206F045D" w14:textId="77777777">
      <w:pPr>
        <w:widowControl w:val="0"/>
        <w:autoSpaceDE w:val="0"/>
        <w:autoSpaceDN w:val="0"/>
        <w:spacing w:after="0" w:line="264" w:lineRule="auto"/>
        <w:ind w:right="36"/>
        <w:rPr>
          <w:rFonts w:ascii="Calibri" w:hAnsi="Calibri" w:eastAsia="Verdana" w:cs="Calibri"/>
          <w:kern w:val="0"/>
          <w14:ligatures w14:val="none"/>
        </w:rPr>
      </w:pPr>
    </w:p>
    <w:p w:rsidRPr="00CF42EA" w:rsidR="007E4073" w:rsidP="007E4073" w:rsidRDefault="007E4073" w14:paraId="21731796" w14:textId="77777777">
      <w:pPr>
        <w:widowControl w:val="0"/>
        <w:autoSpaceDE w:val="0"/>
        <w:autoSpaceDN w:val="0"/>
        <w:spacing w:after="0" w:line="240" w:lineRule="auto"/>
        <w:rPr>
          <w:rFonts w:ascii="Calibri" w:hAnsi="Calibri" w:eastAsia="Verdana" w:cs="Calibri"/>
          <w:kern w:val="0"/>
          <w14:ligatures w14:val="none"/>
        </w:rPr>
      </w:pPr>
      <w:r w:rsidRPr="00CF42EA">
        <w:rPr>
          <w:rFonts w:ascii="Calibri" w:hAnsi="Calibri" w:eastAsia="Verdana" w:cs="Calibri"/>
          <w:spacing w:val="-2"/>
          <w:kern w:val="0"/>
          <w14:ligatures w14:val="none"/>
        </w:rPr>
        <w:t>Concluderend:</w:t>
      </w:r>
    </w:p>
    <w:p w:rsidRPr="00CF42EA" w:rsidR="007E4073" w:rsidP="007E4073" w:rsidRDefault="007E4073" w14:paraId="575C90E9" w14:textId="77777777">
      <w:pPr>
        <w:widowControl w:val="0"/>
        <w:numPr>
          <w:ilvl w:val="0"/>
          <w:numId w:val="1"/>
        </w:numPr>
        <w:tabs>
          <w:tab w:val="left" w:pos="387"/>
        </w:tabs>
        <w:autoSpaceDE w:val="0"/>
        <w:autoSpaceDN w:val="0"/>
        <w:spacing w:before="22" w:after="0" w:line="264" w:lineRule="auto"/>
        <w:ind w:right="40"/>
        <w:rPr>
          <w:rFonts w:ascii="Calibri" w:hAnsi="Calibri" w:eastAsia="Verdana" w:cs="Calibri"/>
          <w:kern w:val="0"/>
          <w14:ligatures w14:val="none"/>
        </w:rPr>
      </w:pPr>
      <w:r w:rsidRPr="00CF42EA">
        <w:rPr>
          <w:rFonts w:ascii="Calibri" w:hAnsi="Calibri" w:eastAsia="Verdana" w:cs="Calibri"/>
          <w:kern w:val="0"/>
          <w14:ligatures w14:val="none"/>
        </w:rPr>
        <w:t>We zien dat er veel positieve ontwikkelingen zijn op het gebied van laadinfrastructuur,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zowel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personenvoertuigen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als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logistiek,</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bouw, en andere modaliteiten.</w:t>
      </w:r>
    </w:p>
    <w:p w:rsidRPr="00CF42EA" w:rsidR="007E4073" w:rsidP="007E4073" w:rsidRDefault="007E4073" w14:paraId="1530160F" w14:textId="77777777">
      <w:pPr>
        <w:widowControl w:val="0"/>
        <w:numPr>
          <w:ilvl w:val="0"/>
          <w:numId w:val="1"/>
        </w:numPr>
        <w:tabs>
          <w:tab w:val="left" w:pos="387"/>
        </w:tabs>
        <w:autoSpaceDE w:val="0"/>
        <w:autoSpaceDN w:val="0"/>
        <w:spacing w:after="0" w:line="264" w:lineRule="auto"/>
        <w:ind w:right="43"/>
        <w:rPr>
          <w:rFonts w:ascii="Calibri" w:hAnsi="Calibri" w:eastAsia="Verdana" w:cs="Calibri"/>
          <w:kern w:val="0"/>
          <w14:ligatures w14:val="none"/>
        </w:rPr>
      </w:pP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dekking</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publieke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laadnetwerk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Nederland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verder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gestegen.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Ook het aantal logistieke laadpunten groeit, ondanks netcongestie. Onderzoeken wijzen wel uit dat hier ook in de toekomst aandacht aan moet worden besteed. Corridorladen speelt een cruciale rol voor de elektrificering van de logistiek en vergt internationale samenwerking. De ontwikkelingen vanuit de Europese Commissie dragen hieraan bij.</w:t>
      </w:r>
    </w:p>
    <w:p w:rsidRPr="00CF42EA" w:rsidR="007E4073" w:rsidP="007E4073" w:rsidRDefault="007E4073" w14:paraId="70CB0800" w14:textId="77777777">
      <w:pPr>
        <w:widowControl w:val="0"/>
        <w:numPr>
          <w:ilvl w:val="0"/>
          <w:numId w:val="1"/>
        </w:numPr>
        <w:tabs>
          <w:tab w:val="left" w:pos="387"/>
        </w:tabs>
        <w:autoSpaceDE w:val="0"/>
        <w:autoSpaceDN w:val="0"/>
        <w:spacing w:after="0" w:line="264" w:lineRule="auto"/>
        <w:ind w:right="651"/>
        <w:rPr>
          <w:rFonts w:ascii="Calibri" w:hAnsi="Calibri" w:eastAsia="Verdana" w:cs="Calibri"/>
          <w:kern w:val="0"/>
          <w14:ligatures w14:val="none"/>
        </w:rPr>
      </w:pP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ontwikkelingen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gebied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scheepvaart,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autobussen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bouw vorderen naar verwachting.</w:t>
      </w:r>
    </w:p>
    <w:p w:rsidRPr="00CF42EA" w:rsidR="007E4073" w:rsidP="007E4073" w:rsidRDefault="007E4073" w14:paraId="37FEDDF0" w14:textId="77777777">
      <w:pPr>
        <w:widowControl w:val="0"/>
        <w:numPr>
          <w:ilvl w:val="0"/>
          <w:numId w:val="1"/>
        </w:numPr>
        <w:tabs>
          <w:tab w:val="left" w:pos="387"/>
        </w:tabs>
        <w:autoSpaceDE w:val="0"/>
        <w:autoSpaceDN w:val="0"/>
        <w:spacing w:after="0" w:line="264" w:lineRule="auto"/>
        <w:ind w:right="47"/>
        <w:rPr>
          <w:rFonts w:ascii="Calibri" w:hAnsi="Calibri" w:eastAsia="Verdana" w:cs="Calibri"/>
          <w:kern w:val="0"/>
          <w14:ligatures w14:val="none"/>
        </w:rPr>
      </w:pP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focus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komende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jaren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zal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vooral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logistiek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verminderen van de impact van netcongestie liggen.</w:t>
      </w:r>
    </w:p>
    <w:p w:rsidRPr="00CF42EA" w:rsidR="007E4073" w:rsidP="007E4073" w:rsidRDefault="007E4073" w14:paraId="4795166E" w14:textId="77777777">
      <w:pPr>
        <w:widowControl w:val="0"/>
        <w:autoSpaceDE w:val="0"/>
        <w:autoSpaceDN w:val="0"/>
        <w:spacing w:before="12" w:after="0" w:line="240" w:lineRule="auto"/>
        <w:rPr>
          <w:rFonts w:ascii="Calibri" w:hAnsi="Calibri" w:eastAsia="Verdana" w:cs="Calibri"/>
          <w:kern w:val="0"/>
          <w14:ligatures w14:val="none"/>
        </w:rPr>
      </w:pPr>
    </w:p>
    <w:p w:rsidRPr="00CF42EA" w:rsidR="007E4073" w:rsidP="007E4073" w:rsidRDefault="007E4073" w14:paraId="3D8A566C" w14:textId="77777777">
      <w:pPr>
        <w:widowControl w:val="0"/>
        <w:numPr>
          <w:ilvl w:val="0"/>
          <w:numId w:val="2"/>
        </w:numPr>
        <w:tabs>
          <w:tab w:val="left" w:pos="746"/>
        </w:tabs>
        <w:autoSpaceDE w:val="0"/>
        <w:autoSpaceDN w:val="0"/>
        <w:spacing w:after="0" w:line="240" w:lineRule="auto"/>
        <w:ind w:left="746" w:hanging="359"/>
        <w:outlineLvl w:val="0"/>
        <w:rPr>
          <w:rFonts w:ascii="Calibri" w:hAnsi="Calibri" w:eastAsia="Verdana" w:cs="Calibri"/>
          <w:b/>
          <w:bCs/>
          <w:kern w:val="0"/>
          <w14:ligatures w14:val="none"/>
        </w:rPr>
      </w:pPr>
      <w:r w:rsidRPr="00CF42EA">
        <w:rPr>
          <w:rFonts w:ascii="Calibri" w:hAnsi="Calibri" w:eastAsia="Verdana" w:cs="Calibri"/>
          <w:b/>
          <w:bCs/>
          <w:spacing w:val="-2"/>
          <w:kern w:val="0"/>
          <w14:ligatures w14:val="none"/>
        </w:rPr>
        <w:t>Prijstransparantie</w:t>
      </w:r>
    </w:p>
    <w:p w:rsidRPr="00CF42EA" w:rsidR="007E4073" w:rsidP="007E4073" w:rsidRDefault="007E4073" w14:paraId="7F224C9D" w14:textId="77777777">
      <w:pPr>
        <w:widowControl w:val="0"/>
        <w:autoSpaceDE w:val="0"/>
        <w:autoSpaceDN w:val="0"/>
        <w:spacing w:before="2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De ondoorzichtigheid van laadprijzen schaadt marktwerking en werkt de betaalbaarheid en het gemak van elektrisch rijden tegen. Prijstransparantie is dus voorwaardelijk</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elektrificering</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wagenpark.</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Individuele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markpartijen hebben een wettelijke verplichting om transparant te zijn over hun prijzen.</w:t>
      </w:r>
    </w:p>
    <w:p w:rsidRPr="00CF42EA" w:rsidR="007E4073" w:rsidP="007E4073" w:rsidRDefault="007E4073" w14:paraId="61E22C01" w14:textId="77777777">
      <w:pPr>
        <w:widowControl w:val="0"/>
        <w:autoSpaceDE w:val="0"/>
        <w:autoSpaceDN w:val="0"/>
        <w:spacing w:after="0" w:line="264" w:lineRule="auto"/>
        <w:ind w:right="169"/>
        <w:rPr>
          <w:rFonts w:ascii="Calibri" w:hAnsi="Calibri" w:eastAsia="Verdana" w:cs="Calibri"/>
          <w:kern w:val="0"/>
          <w14:ligatures w14:val="none"/>
        </w:rPr>
      </w:pPr>
      <w:r w:rsidRPr="00CF42EA">
        <w:rPr>
          <w:rFonts w:ascii="Calibri" w:hAnsi="Calibri" w:eastAsia="Verdana" w:cs="Calibri"/>
          <w:kern w:val="0"/>
          <w14:ligatures w14:val="none"/>
        </w:rPr>
        <w:t>Daarnaast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werken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binnen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verbeterde</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marktomstandigheden. IenW</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afgelopen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jaar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initiatief</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taakgroep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Prijstransparantie binnen de NAL. De taakgroep heeft diverse acties ingezet en heeft ook al verschillende resultaten geboekt.</w:t>
      </w:r>
    </w:p>
    <w:p w:rsidRPr="00CF42EA" w:rsidR="007E4073" w:rsidP="007E4073" w:rsidRDefault="007E4073" w14:paraId="3CBEFDB4" w14:textId="77777777">
      <w:pPr>
        <w:widowControl w:val="0"/>
        <w:autoSpaceDE w:val="0"/>
        <w:autoSpaceDN w:val="0"/>
        <w:spacing w:before="15" w:after="0" w:line="240" w:lineRule="auto"/>
        <w:rPr>
          <w:rFonts w:ascii="Calibri" w:hAnsi="Calibri" w:eastAsia="Verdana" w:cs="Calibri"/>
          <w:kern w:val="0"/>
          <w14:ligatures w14:val="none"/>
        </w:rPr>
      </w:pPr>
    </w:p>
    <w:p w:rsidRPr="00CF42EA" w:rsidR="007E4073" w:rsidP="007E4073" w:rsidRDefault="007E4073" w14:paraId="0617A5FB" w14:textId="77777777">
      <w:pPr>
        <w:widowControl w:val="0"/>
        <w:autoSpaceDE w:val="0"/>
        <w:autoSpaceDN w:val="0"/>
        <w:spacing w:before="1" w:after="0" w:line="264" w:lineRule="auto"/>
        <w:ind w:right="9"/>
        <w:rPr>
          <w:rFonts w:ascii="Calibri" w:hAnsi="Calibri" w:eastAsia="Verdana" w:cs="Calibri"/>
          <w:kern w:val="0"/>
          <w14:ligatures w14:val="none"/>
        </w:rPr>
      </w:pP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Nederlandse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toegangspunt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gegevens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over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laadpunten,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DOT-NL,</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april 2025 opgeleverd. Het doel van DOT-NL is de beschikbaarheid en toegankelijkheid van gegevens over laadpunten te vergroten, waaronder de prijs van laden bij direct afrekenen.</w:t>
      </w:r>
    </w:p>
    <w:p w:rsidRPr="00CF42EA" w:rsidR="007E4073" w:rsidP="007E4073" w:rsidRDefault="007E4073" w14:paraId="54473B84"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CF42EA" w:rsidRDefault="007E4073" w14:paraId="14C9F489" w14:textId="3B5C983F">
      <w:pPr>
        <w:widowControl w:val="0"/>
        <w:autoSpaceDE w:val="0"/>
        <w:autoSpaceDN w:val="0"/>
        <w:spacing w:after="0" w:line="264" w:lineRule="auto"/>
        <w:ind w:right="9"/>
        <w:rPr>
          <w:rFonts w:ascii="Calibri" w:hAnsi="Calibri" w:eastAsia="Verdana" w:cs="Calibri"/>
          <w:kern w:val="0"/>
          <w14:ligatures w14:val="none"/>
        </w:rPr>
      </w:pPr>
      <w:r w:rsidRPr="00CF42EA">
        <w:rPr>
          <w:rFonts w:ascii="Calibri" w:hAnsi="Calibri" w:eastAsia="Verdana" w:cs="Calibri"/>
          <w:kern w:val="0"/>
          <w14:ligatures w14:val="none"/>
        </w:rPr>
        <w:t>De taakgroep heeft recent aanbevelingen opgesteld voor uniforme prijspalen bij snellaadpleinen. Verder is door de taakgroep Prijstransparantie een instructie opgesteld met de belanghebbenden. Belanghebbenden kunnen de briefing gebruiken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elektrische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rijders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uit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leggen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hoe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prijzen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stand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komen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 de sector.</w:t>
      </w:r>
      <w:r w:rsidRPr="00CF42EA" w:rsidR="00CF42EA">
        <w:rPr>
          <w:rStyle w:val="Voetnootmarkering"/>
          <w:rFonts w:ascii="Calibri" w:hAnsi="Calibri" w:eastAsia="Verdana" w:cs="Calibri"/>
          <w:kern w:val="0"/>
          <w14:ligatures w14:val="none"/>
        </w:rPr>
        <w:footnoteReference w:id="6"/>
      </w:r>
    </w:p>
    <w:p w:rsidRPr="00CF42EA" w:rsidR="00CF42EA" w:rsidP="00CF42EA" w:rsidRDefault="00CF42EA" w14:paraId="37A12030" w14:textId="77777777">
      <w:pPr>
        <w:widowControl w:val="0"/>
        <w:autoSpaceDE w:val="0"/>
        <w:autoSpaceDN w:val="0"/>
        <w:spacing w:after="0" w:line="264" w:lineRule="auto"/>
        <w:ind w:right="9"/>
        <w:rPr>
          <w:rFonts w:ascii="Calibri" w:hAnsi="Calibri" w:eastAsia="Verdana" w:cs="Calibri"/>
          <w:kern w:val="0"/>
          <w14:ligatures w14:val="none"/>
        </w:rPr>
      </w:pPr>
    </w:p>
    <w:p w:rsidRPr="00CF42EA" w:rsidR="007E4073" w:rsidP="007E4073" w:rsidRDefault="007E4073" w14:paraId="22B6DB47" w14:textId="39A42FE7">
      <w:pPr>
        <w:widowControl w:val="0"/>
        <w:autoSpaceDE w:val="0"/>
        <w:autoSpaceDN w:val="0"/>
        <w:spacing w:after="0" w:line="264" w:lineRule="auto"/>
        <w:ind w:right="35"/>
        <w:rPr>
          <w:rFonts w:ascii="Calibri" w:hAnsi="Calibri" w:eastAsia="Verdana" w:cs="Calibri"/>
          <w:kern w:val="0"/>
          <w14:ligatures w14:val="none"/>
        </w:rPr>
      </w:pPr>
      <w:r w:rsidRPr="00CF42EA">
        <w:rPr>
          <w:rFonts w:ascii="Calibri" w:hAnsi="Calibri" w:eastAsia="Verdana" w:cs="Calibri"/>
          <w:kern w:val="0"/>
          <w14:ligatures w14:val="none"/>
        </w:rPr>
        <w:t>In de motie van de leden Veltman en Bamenga (31305, nr. 475) wordt de regering</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verzocht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bewerkstelligen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dat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actuele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laadpastarieven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digitaal</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 xml:space="preserve">openbaar beschikbaar worden. Deze toezegging en motie zijn opgevolgd in de Kamerbrief ”Afdoen moties en toezeggingen duurzaam </w:t>
      </w:r>
      <w:r w:rsidRPr="00CF42EA">
        <w:rPr>
          <w:rFonts w:ascii="Calibri" w:hAnsi="Calibri" w:eastAsia="Verdana" w:cs="Calibri"/>
          <w:kern w:val="0"/>
          <w14:ligatures w14:val="none"/>
        </w:rPr>
        <w:lastRenderedPageBreak/>
        <w:t>vervoer” van 10 december 2024</w:t>
      </w:r>
      <w:r w:rsidRPr="00CF42EA" w:rsidR="00CF42EA">
        <w:rPr>
          <w:rStyle w:val="Voetnootmarkering"/>
          <w:rFonts w:ascii="Calibri" w:hAnsi="Calibri" w:eastAsia="Verdana" w:cs="Calibri"/>
          <w:kern w:val="0"/>
          <w14:ligatures w14:val="none"/>
        </w:rPr>
        <w:footnoteReference w:id="7"/>
      </w:r>
      <w:r w:rsidRPr="00CF42EA">
        <w:rPr>
          <w:rFonts w:ascii="Calibri" w:hAnsi="Calibri" w:eastAsia="Verdana" w:cs="Calibri"/>
          <w:kern w:val="0"/>
          <w14:ligatures w14:val="none"/>
        </w:rPr>
        <w:t>.</w:t>
      </w:r>
    </w:p>
    <w:p w:rsidRPr="00CF42EA" w:rsidR="007E4073" w:rsidP="007E4073" w:rsidRDefault="007E4073" w14:paraId="5C06EC69" w14:textId="77777777">
      <w:pPr>
        <w:widowControl w:val="0"/>
        <w:autoSpaceDE w:val="0"/>
        <w:autoSpaceDN w:val="0"/>
        <w:spacing w:after="0" w:line="264" w:lineRule="auto"/>
        <w:rPr>
          <w:rFonts w:ascii="Calibri" w:hAnsi="Calibri" w:eastAsia="Verdana" w:cs="Calibri"/>
          <w:kern w:val="0"/>
          <w14:ligatures w14:val="none"/>
        </w:rPr>
      </w:pPr>
      <w:r w:rsidRPr="00CF42EA">
        <w:rPr>
          <w:rFonts w:ascii="Calibri" w:hAnsi="Calibri" w:eastAsia="Verdana" w:cs="Calibri"/>
          <w:kern w:val="0"/>
          <w14:ligatures w14:val="none"/>
        </w:rPr>
        <w:t>Onder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begeleiding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IenW</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spreken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leden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taakgroep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Prijstransparantie in werksessies over een effectieve invulling van de motie. Na drie sessies zijn verschillende implementatiescenario’s in beeld. Het voornemen is om eind september een voorkeursoptie overeen te komen.</w:t>
      </w:r>
    </w:p>
    <w:p w:rsidRPr="00CF42EA" w:rsidR="007E4073" w:rsidP="007E4073" w:rsidRDefault="007E4073" w14:paraId="10A86C23" w14:textId="77777777">
      <w:pPr>
        <w:widowControl w:val="0"/>
        <w:autoSpaceDE w:val="0"/>
        <w:autoSpaceDN w:val="0"/>
        <w:spacing w:before="15" w:after="0" w:line="240" w:lineRule="auto"/>
        <w:rPr>
          <w:rFonts w:ascii="Calibri" w:hAnsi="Calibri" w:eastAsia="Verdana" w:cs="Calibri"/>
          <w:kern w:val="0"/>
          <w14:ligatures w14:val="none"/>
        </w:rPr>
      </w:pPr>
    </w:p>
    <w:p w:rsidRPr="00CF42EA" w:rsidR="007E4073" w:rsidP="007E4073" w:rsidRDefault="007E4073" w14:paraId="055294D5" w14:textId="2CB488EE">
      <w:pPr>
        <w:widowControl w:val="0"/>
        <w:autoSpaceDE w:val="0"/>
        <w:autoSpaceDN w:val="0"/>
        <w:spacing w:before="100" w:after="0" w:line="264" w:lineRule="auto"/>
        <w:ind w:right="34"/>
        <w:rPr>
          <w:rFonts w:ascii="Calibri" w:hAnsi="Calibri" w:eastAsia="Verdana" w:cs="Calibri"/>
          <w:kern w:val="0"/>
          <w14:ligatures w14:val="none"/>
        </w:rPr>
      </w:pPr>
      <w:r w:rsidRPr="00CF42EA">
        <w:rPr>
          <w:rFonts w:ascii="Calibri" w:hAnsi="Calibri" w:eastAsia="Verdana" w:cs="Calibri"/>
          <w:kern w:val="0"/>
          <w14:ligatures w14:val="none"/>
        </w:rPr>
        <w:t>Daarnaast is in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het commissiedebat Duurzaam Vervoer van 17 oktober 2024 aan het lid Veltman toegezegd</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om in het Actieplan Prijstransparantie van de NAL aan te dringen op het stellen van concrete doelen en termijnen. De taakgroep Prijstransparantie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had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termijnen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elke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actie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staan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aanleiding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vraag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concrete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doelen,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uitwerken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wanneer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 sector prijzen voldoende transparant vindt.</w:t>
      </w:r>
    </w:p>
    <w:p w:rsidRPr="00CF42EA" w:rsidR="007E4073" w:rsidP="007E4073" w:rsidRDefault="007E4073" w14:paraId="68D26571" w14:textId="77777777">
      <w:pPr>
        <w:widowControl w:val="0"/>
        <w:autoSpaceDE w:val="0"/>
        <w:autoSpaceDN w:val="0"/>
        <w:spacing w:before="20" w:after="0" w:line="240" w:lineRule="auto"/>
        <w:rPr>
          <w:rFonts w:ascii="Calibri" w:hAnsi="Calibri" w:eastAsia="Verdana" w:cs="Calibri"/>
          <w:kern w:val="0"/>
          <w14:ligatures w14:val="none"/>
        </w:rPr>
      </w:pPr>
    </w:p>
    <w:p w:rsidRPr="00CF42EA" w:rsidR="007E4073" w:rsidP="007E4073" w:rsidRDefault="007E4073" w14:paraId="6A8A946A" w14:textId="77777777">
      <w:pPr>
        <w:widowControl w:val="0"/>
        <w:autoSpaceDE w:val="0"/>
        <w:autoSpaceDN w:val="0"/>
        <w:spacing w:after="0" w:line="264" w:lineRule="auto"/>
        <w:ind w:right="34"/>
        <w:rPr>
          <w:rFonts w:ascii="Calibri" w:hAnsi="Calibri" w:eastAsia="Verdana" w:cs="Calibri"/>
          <w:kern w:val="0"/>
          <w14:ligatures w14:val="none"/>
        </w:rPr>
      </w:pPr>
      <w:r w:rsidRPr="00CF42EA">
        <w:rPr>
          <w:rFonts w:ascii="Calibri" w:hAnsi="Calibri" w:eastAsia="Verdana" w:cs="Calibri"/>
          <w:kern w:val="0"/>
          <w14:ligatures w14:val="none"/>
        </w:rPr>
        <w:t>Ten slotte is er regelmatig overleg vanuit het ministerie van IenW met de toezichthouder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Autoriteit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Consument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Markt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toezicht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intensiveren waar mogelijk, aangezien het bieden van onvoldoende transparantie een overtreding van de wet is.</w:t>
      </w:r>
    </w:p>
    <w:p w:rsidRPr="00CF42EA" w:rsidR="007E4073" w:rsidP="007E4073" w:rsidRDefault="007E4073" w14:paraId="616C83B8" w14:textId="77777777">
      <w:pPr>
        <w:widowControl w:val="0"/>
        <w:autoSpaceDE w:val="0"/>
        <w:autoSpaceDN w:val="0"/>
        <w:spacing w:before="18" w:after="0" w:line="240" w:lineRule="auto"/>
        <w:rPr>
          <w:rFonts w:ascii="Calibri" w:hAnsi="Calibri" w:eastAsia="Verdana" w:cs="Calibri"/>
          <w:kern w:val="0"/>
          <w14:ligatures w14:val="none"/>
        </w:rPr>
      </w:pPr>
    </w:p>
    <w:p w:rsidRPr="00CF42EA" w:rsidR="007E4073" w:rsidP="007E4073" w:rsidRDefault="007E4073" w14:paraId="1B060230" w14:textId="77777777">
      <w:pPr>
        <w:widowControl w:val="0"/>
        <w:autoSpaceDE w:val="0"/>
        <w:autoSpaceDN w:val="0"/>
        <w:spacing w:before="1" w:after="0" w:line="240" w:lineRule="auto"/>
        <w:rPr>
          <w:rFonts w:ascii="Calibri" w:hAnsi="Calibri" w:eastAsia="Verdana" w:cs="Calibri"/>
          <w:kern w:val="0"/>
          <w14:ligatures w14:val="none"/>
        </w:rPr>
      </w:pPr>
      <w:r w:rsidRPr="00CF42EA">
        <w:rPr>
          <w:rFonts w:ascii="Calibri" w:hAnsi="Calibri" w:eastAsia="Verdana" w:cs="Calibri"/>
          <w:spacing w:val="-2"/>
          <w:kern w:val="0"/>
          <w14:ligatures w14:val="none"/>
        </w:rPr>
        <w:t>Concluderend:</w:t>
      </w:r>
    </w:p>
    <w:p w:rsidRPr="00CF42EA" w:rsidR="007E4073" w:rsidP="007E4073" w:rsidRDefault="007E4073" w14:paraId="508EA4D5" w14:textId="77777777">
      <w:pPr>
        <w:widowControl w:val="0"/>
        <w:numPr>
          <w:ilvl w:val="0"/>
          <w:numId w:val="1"/>
        </w:numPr>
        <w:tabs>
          <w:tab w:val="left" w:pos="387"/>
        </w:tabs>
        <w:autoSpaceDE w:val="0"/>
        <w:autoSpaceDN w:val="0"/>
        <w:spacing w:before="21" w:after="0" w:line="264" w:lineRule="auto"/>
        <w:ind w:right="675"/>
        <w:rPr>
          <w:rFonts w:ascii="Calibri" w:hAnsi="Calibri" w:eastAsia="Verdana" w:cs="Calibri"/>
          <w:kern w:val="0"/>
          <w14:ligatures w14:val="none"/>
        </w:rPr>
      </w:pPr>
      <w:r w:rsidRPr="00CF42EA">
        <w:rPr>
          <w:rFonts w:ascii="Calibri" w:hAnsi="Calibri" w:eastAsia="Verdana" w:cs="Calibri"/>
          <w:kern w:val="0"/>
          <w14:ligatures w14:val="none"/>
        </w:rPr>
        <w:t>Door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lancering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DOT-NL</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nu</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centraal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toegangspunt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voor gegevens over openbare laadpunten waaronder laadprijs, dit zal een belangrijke bijdrage leveren aan prijstransparantie.</w:t>
      </w:r>
    </w:p>
    <w:p w:rsidRPr="00CF42EA" w:rsidR="007E4073" w:rsidP="007E4073" w:rsidRDefault="007E4073" w14:paraId="0B565E77" w14:textId="77777777">
      <w:pPr>
        <w:widowControl w:val="0"/>
        <w:numPr>
          <w:ilvl w:val="0"/>
          <w:numId w:val="1"/>
        </w:numPr>
        <w:tabs>
          <w:tab w:val="left" w:pos="387"/>
        </w:tabs>
        <w:autoSpaceDE w:val="0"/>
        <w:autoSpaceDN w:val="0"/>
        <w:spacing w:after="0" w:line="264" w:lineRule="auto"/>
        <w:ind w:right="607"/>
        <w:rPr>
          <w:rFonts w:ascii="Calibri" w:hAnsi="Calibri" w:eastAsia="Verdana" w:cs="Calibri"/>
          <w:kern w:val="0"/>
          <w14:ligatures w14:val="none"/>
        </w:rPr>
      </w:pPr>
      <w:r w:rsidRPr="00CF42EA">
        <w:rPr>
          <w:rFonts w:ascii="Calibri" w:hAnsi="Calibri" w:eastAsia="Verdana" w:cs="Calibri"/>
          <w:kern w:val="0"/>
          <w14:ligatures w14:val="none"/>
        </w:rPr>
        <w:t>Binnen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NAL</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diverse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resultaten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geboekt.</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Tegelijkertijd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laat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 Benchmark zien dat het onderwerp blijvende inzet vraagt.</w:t>
      </w:r>
    </w:p>
    <w:p w:rsidRPr="00CF42EA" w:rsidR="007E4073" w:rsidP="007E4073" w:rsidRDefault="007E4073" w14:paraId="0B72C1F7" w14:textId="77777777">
      <w:pPr>
        <w:widowControl w:val="0"/>
        <w:numPr>
          <w:ilvl w:val="0"/>
          <w:numId w:val="1"/>
        </w:numPr>
        <w:tabs>
          <w:tab w:val="left" w:pos="387"/>
        </w:tabs>
        <w:autoSpaceDE w:val="0"/>
        <w:autoSpaceDN w:val="0"/>
        <w:spacing w:after="0" w:line="264" w:lineRule="auto"/>
        <w:ind w:right="379"/>
        <w:rPr>
          <w:rFonts w:ascii="Calibri" w:hAnsi="Calibri" w:eastAsia="Verdana" w:cs="Calibri"/>
          <w:kern w:val="0"/>
          <w14:ligatures w14:val="none"/>
        </w:rPr>
      </w:pP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prijstransparantie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verder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verbeteren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vindt</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overleg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plaats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 xml:space="preserve">de toezichthouder Autoriteit Consument en Markt om het toezicht aan te scherpen en overtredingen van de regels over prijstransparantie aan te </w:t>
      </w:r>
      <w:r w:rsidRPr="00CF42EA">
        <w:rPr>
          <w:rFonts w:ascii="Calibri" w:hAnsi="Calibri" w:eastAsia="Verdana" w:cs="Calibri"/>
          <w:spacing w:val="-2"/>
          <w:kern w:val="0"/>
          <w14:ligatures w14:val="none"/>
        </w:rPr>
        <w:t>pakken.</w:t>
      </w:r>
    </w:p>
    <w:p w:rsidRPr="00CF42EA" w:rsidR="007E4073" w:rsidP="007E4073" w:rsidRDefault="007E4073" w14:paraId="4C87E630" w14:textId="77777777">
      <w:pPr>
        <w:widowControl w:val="0"/>
        <w:autoSpaceDE w:val="0"/>
        <w:autoSpaceDN w:val="0"/>
        <w:spacing w:before="14" w:after="0" w:line="240" w:lineRule="auto"/>
        <w:rPr>
          <w:rFonts w:ascii="Calibri" w:hAnsi="Calibri" w:eastAsia="Verdana" w:cs="Calibri"/>
          <w:kern w:val="0"/>
          <w14:ligatures w14:val="none"/>
        </w:rPr>
      </w:pPr>
    </w:p>
    <w:p w:rsidRPr="00CF42EA" w:rsidR="007E4073" w:rsidP="007E4073" w:rsidRDefault="007E4073" w14:paraId="1496A7E4" w14:textId="77777777">
      <w:pPr>
        <w:widowControl w:val="0"/>
        <w:numPr>
          <w:ilvl w:val="0"/>
          <w:numId w:val="2"/>
        </w:numPr>
        <w:tabs>
          <w:tab w:val="left" w:pos="746"/>
        </w:tabs>
        <w:autoSpaceDE w:val="0"/>
        <w:autoSpaceDN w:val="0"/>
        <w:spacing w:before="1" w:after="0" w:line="240" w:lineRule="auto"/>
        <w:ind w:left="746" w:hanging="359"/>
        <w:outlineLvl w:val="0"/>
        <w:rPr>
          <w:rFonts w:ascii="Calibri" w:hAnsi="Calibri" w:eastAsia="Verdana" w:cs="Calibri"/>
          <w:b/>
          <w:bCs/>
          <w:kern w:val="0"/>
          <w14:ligatures w14:val="none"/>
        </w:rPr>
      </w:pPr>
      <w:r w:rsidRPr="00CF42EA">
        <w:rPr>
          <w:rFonts w:ascii="Calibri" w:hAnsi="Calibri" w:eastAsia="Verdana" w:cs="Calibri"/>
          <w:b/>
          <w:bCs/>
          <w:kern w:val="0"/>
          <w14:ligatures w14:val="none"/>
        </w:rPr>
        <w:t>Netcongestie</w:t>
      </w:r>
      <w:r w:rsidRPr="00CF42EA">
        <w:rPr>
          <w:rFonts w:ascii="Calibri" w:hAnsi="Calibri" w:eastAsia="Verdana" w:cs="Calibri"/>
          <w:b/>
          <w:bCs/>
          <w:spacing w:val="-3"/>
          <w:kern w:val="0"/>
          <w14:ligatures w14:val="none"/>
        </w:rPr>
        <w:t xml:space="preserve"> </w:t>
      </w:r>
      <w:r w:rsidRPr="00CF42EA">
        <w:rPr>
          <w:rFonts w:ascii="Calibri" w:hAnsi="Calibri" w:eastAsia="Verdana" w:cs="Calibri"/>
          <w:b/>
          <w:bCs/>
          <w:kern w:val="0"/>
          <w14:ligatures w14:val="none"/>
        </w:rPr>
        <w:t>en</w:t>
      </w:r>
      <w:r w:rsidRPr="00CF42EA">
        <w:rPr>
          <w:rFonts w:ascii="Calibri" w:hAnsi="Calibri" w:eastAsia="Verdana" w:cs="Calibri"/>
          <w:b/>
          <w:bCs/>
          <w:spacing w:val="-3"/>
          <w:kern w:val="0"/>
          <w14:ligatures w14:val="none"/>
        </w:rPr>
        <w:t xml:space="preserve"> </w:t>
      </w:r>
      <w:r w:rsidRPr="00CF42EA">
        <w:rPr>
          <w:rFonts w:ascii="Calibri" w:hAnsi="Calibri" w:eastAsia="Verdana" w:cs="Calibri"/>
          <w:b/>
          <w:bCs/>
          <w:kern w:val="0"/>
          <w14:ligatures w14:val="none"/>
        </w:rPr>
        <w:t>slim</w:t>
      </w:r>
      <w:r w:rsidRPr="00CF42EA">
        <w:rPr>
          <w:rFonts w:ascii="Calibri" w:hAnsi="Calibri" w:eastAsia="Verdana" w:cs="Calibri"/>
          <w:b/>
          <w:bCs/>
          <w:spacing w:val="-1"/>
          <w:kern w:val="0"/>
          <w14:ligatures w14:val="none"/>
        </w:rPr>
        <w:t xml:space="preserve"> </w:t>
      </w:r>
      <w:r w:rsidRPr="00CF42EA">
        <w:rPr>
          <w:rFonts w:ascii="Calibri" w:hAnsi="Calibri" w:eastAsia="Verdana" w:cs="Calibri"/>
          <w:b/>
          <w:bCs/>
          <w:spacing w:val="-2"/>
          <w:kern w:val="0"/>
          <w14:ligatures w14:val="none"/>
        </w:rPr>
        <w:t>laden</w:t>
      </w:r>
    </w:p>
    <w:p w:rsidRPr="00CF42EA" w:rsidR="007E4073" w:rsidP="00CF42EA" w:rsidRDefault="007E4073" w14:paraId="6DD7F94C" w14:textId="56353748">
      <w:pPr>
        <w:widowControl w:val="0"/>
        <w:autoSpaceDE w:val="0"/>
        <w:autoSpaceDN w:val="0"/>
        <w:spacing w:before="2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De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Tweede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Voortgangsrapportage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Landelijk</w:t>
      </w:r>
      <w:r w:rsidRPr="00CF42EA">
        <w:rPr>
          <w:rFonts w:ascii="Calibri" w:hAnsi="Calibri" w:eastAsia="Verdana" w:cs="Calibri"/>
          <w:spacing w:val="-9"/>
          <w:kern w:val="0"/>
          <w14:ligatures w14:val="none"/>
        </w:rPr>
        <w:t xml:space="preserve"> </w:t>
      </w:r>
      <w:r w:rsidRPr="00CF42EA">
        <w:rPr>
          <w:rFonts w:ascii="Calibri" w:hAnsi="Calibri" w:eastAsia="Verdana" w:cs="Calibri"/>
          <w:kern w:val="0"/>
          <w14:ligatures w14:val="none"/>
        </w:rPr>
        <w:t>Actieprogramma</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Netcongestie is op 24 maart jl. aangeboden aan de Kamer.</w:t>
      </w:r>
      <w:r w:rsidRPr="00CF42EA" w:rsidR="00CF42EA">
        <w:rPr>
          <w:rStyle w:val="Voetnootmarkering"/>
          <w:rFonts w:ascii="Calibri" w:hAnsi="Calibri" w:eastAsia="Verdana" w:cs="Calibri"/>
          <w:kern w:val="0"/>
          <w14:ligatures w14:val="none"/>
        </w:rPr>
        <w:footnoteReference w:id="8"/>
      </w:r>
    </w:p>
    <w:p w:rsidRPr="00CF42EA" w:rsidR="00CF42EA" w:rsidP="00CF42EA" w:rsidRDefault="00CF42EA" w14:paraId="2A108118" w14:textId="77777777">
      <w:pPr>
        <w:widowControl w:val="0"/>
        <w:autoSpaceDE w:val="0"/>
        <w:autoSpaceDN w:val="0"/>
        <w:spacing w:before="21" w:after="0" w:line="264" w:lineRule="auto"/>
        <w:rPr>
          <w:rFonts w:ascii="Calibri" w:hAnsi="Calibri" w:eastAsia="Verdana" w:cs="Calibri"/>
          <w:kern w:val="0"/>
          <w14:ligatures w14:val="none"/>
        </w:rPr>
      </w:pPr>
    </w:p>
    <w:p w:rsidRPr="00CF42EA" w:rsidR="007E4073" w:rsidP="007E4073" w:rsidRDefault="007E4073" w14:paraId="1183C988" w14:textId="77777777">
      <w:pPr>
        <w:widowControl w:val="0"/>
        <w:autoSpaceDE w:val="0"/>
        <w:autoSpaceDN w:val="0"/>
        <w:spacing w:after="0" w:line="264" w:lineRule="auto"/>
        <w:ind w:right="34"/>
        <w:rPr>
          <w:rFonts w:ascii="Calibri" w:hAnsi="Calibri" w:eastAsia="Verdana" w:cs="Calibri"/>
          <w:kern w:val="0"/>
          <w14:ligatures w14:val="none"/>
        </w:rPr>
      </w:pPr>
      <w:r w:rsidRPr="00CF42EA">
        <w:rPr>
          <w:rFonts w:ascii="Calibri" w:hAnsi="Calibri" w:eastAsia="Verdana" w:cs="Calibri"/>
          <w:kern w:val="0"/>
          <w14:ligatures w14:val="none"/>
        </w:rPr>
        <w:t>Gezien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urgentie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impact</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netcongestie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afgelopen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jaar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gekeken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hoe via</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elektrische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voertuigen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extra</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bijdrage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geleverd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worden aan het beter benutten van netcapaciteit. De in 2023 opgeleverde handreiking netbewust laden biedt een solide basis om overbelasting van het lokale net te voorkomen en is inmiddels in het merendeel van de huidige laadconcessies opgenomen. Wanneer door (regionale) netcongestie meer maatregelen noodzakelijk zijn, dan zal dit worden aangepakt via aanvullend regionaal maatwerk. Laadpaalexploitanten, netbeheerders en NAL-regio’s werken hierbij nauw samen om oplossingen op maat te creëren.</w:t>
      </w:r>
    </w:p>
    <w:p w:rsidRPr="00CF42EA" w:rsidR="007E4073" w:rsidP="007E4073" w:rsidRDefault="007E4073" w14:paraId="07D70FB2" w14:textId="77777777">
      <w:pPr>
        <w:widowControl w:val="0"/>
        <w:autoSpaceDE w:val="0"/>
        <w:autoSpaceDN w:val="0"/>
        <w:spacing w:before="15" w:after="0" w:line="240" w:lineRule="auto"/>
        <w:rPr>
          <w:rFonts w:ascii="Calibri" w:hAnsi="Calibri" w:eastAsia="Verdana" w:cs="Calibri"/>
          <w:kern w:val="0"/>
          <w14:ligatures w14:val="none"/>
        </w:rPr>
      </w:pPr>
    </w:p>
    <w:p w:rsidRPr="00CF42EA" w:rsidR="007E4073" w:rsidP="007E4073" w:rsidRDefault="007E4073" w14:paraId="6081D65C" w14:textId="77777777">
      <w:pPr>
        <w:widowControl w:val="0"/>
        <w:autoSpaceDE w:val="0"/>
        <w:autoSpaceDN w:val="0"/>
        <w:spacing w:after="0" w:line="264" w:lineRule="auto"/>
        <w:ind w:right="34"/>
        <w:rPr>
          <w:rFonts w:ascii="Calibri" w:hAnsi="Calibri" w:eastAsia="Verdana" w:cs="Calibri"/>
          <w:kern w:val="0"/>
          <w14:ligatures w14:val="none"/>
        </w:rPr>
      </w:pPr>
      <w:r w:rsidRPr="00CF42EA">
        <w:rPr>
          <w:rFonts w:ascii="Calibri" w:hAnsi="Calibri" w:eastAsia="Verdana" w:cs="Calibri"/>
          <w:kern w:val="0"/>
          <w14:ligatures w14:val="none"/>
        </w:rPr>
        <w:t>De Slim Laden Monitor van RVO geeft de stand van zaken rondom slim laden weer.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totaal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55%</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alle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huidige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laadsessies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zijn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dus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goed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weg naar de doelstelling van 60% in 2025. Bij publieke laadpalen kan 68% technisch gezien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maar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bij</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40%</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dit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daadwerkelijk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gedaan.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Hier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zit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dus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nog een onbenut potentieel.</w:t>
      </w:r>
    </w:p>
    <w:p w:rsidRPr="00CF42EA" w:rsidR="007E4073" w:rsidP="007E4073" w:rsidRDefault="007E4073" w14:paraId="70097830"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3654B170" w14:textId="77777777">
      <w:pPr>
        <w:widowControl w:val="0"/>
        <w:autoSpaceDE w:val="0"/>
        <w:autoSpaceDN w:val="0"/>
        <w:spacing w:after="0" w:line="264" w:lineRule="auto"/>
        <w:ind w:right="34"/>
        <w:rPr>
          <w:rFonts w:ascii="Calibri" w:hAnsi="Calibri" w:eastAsia="Verdana" w:cs="Calibri"/>
          <w:kern w:val="0"/>
          <w14:ligatures w14:val="none"/>
        </w:rPr>
      </w:pPr>
      <w:r w:rsidRPr="00CF42EA">
        <w:rPr>
          <w:rFonts w:ascii="Calibri" w:hAnsi="Calibri" w:eastAsia="Verdana" w:cs="Calibri"/>
          <w:kern w:val="0"/>
          <w14:ligatures w14:val="none"/>
        </w:rPr>
        <w:t>Met deze brief wordt invulling gegeven aan de motie Postma (32 813, nr. 1488) waarin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regering</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verzocht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actieplan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Iedereen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te verrijken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concreet</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plan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aanpak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eigenaren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elektrische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auto’s te stimuleren om bij het thuisladen buiten de elektriciteitsspitsuren te laden en hier ook de doelstelling van 60% slim laden in 2025 te halen. Deze motie is geadresseerd middels het addendum ‘Actieplan thuisladen’ (Bijlage 6).</w:t>
      </w:r>
    </w:p>
    <w:p w:rsidRPr="00CF42EA" w:rsidR="007E4073" w:rsidP="007E4073" w:rsidRDefault="007E4073" w14:paraId="6A27F405" w14:textId="77777777">
      <w:pPr>
        <w:widowControl w:val="0"/>
        <w:autoSpaceDE w:val="0"/>
        <w:autoSpaceDN w:val="0"/>
        <w:spacing w:before="17" w:after="0" w:line="240" w:lineRule="auto"/>
        <w:rPr>
          <w:rFonts w:ascii="Calibri" w:hAnsi="Calibri" w:eastAsia="Verdana" w:cs="Calibri"/>
          <w:kern w:val="0"/>
          <w14:ligatures w14:val="none"/>
        </w:rPr>
      </w:pPr>
    </w:p>
    <w:p w:rsidRPr="00CF42EA" w:rsidR="007E4073" w:rsidP="007E4073" w:rsidRDefault="007E4073" w14:paraId="6AEB4D9F" w14:textId="0C7731BD">
      <w:pPr>
        <w:widowControl w:val="0"/>
        <w:autoSpaceDE w:val="0"/>
        <w:autoSpaceDN w:val="0"/>
        <w:spacing w:before="100" w:after="0" w:line="264" w:lineRule="auto"/>
        <w:rPr>
          <w:rFonts w:ascii="Calibri" w:hAnsi="Calibri" w:eastAsia="Verdana" w:cs="Calibri"/>
          <w:kern w:val="0"/>
          <w14:ligatures w14:val="none"/>
        </w:rPr>
      </w:pPr>
      <w:r w:rsidRPr="00CF42EA">
        <w:rPr>
          <w:rFonts w:ascii="Calibri" w:hAnsi="Calibri" w:eastAsia="Verdana" w:cs="Calibri"/>
          <w:kern w:val="0"/>
          <w14:ligatures w14:val="none"/>
        </w:rPr>
        <w:t>In 2024 is de grootste slim-laden-test ooit voor elektrische personenauto’s gestart. 150 personenauto’s worden uitvoerig getest op hun technische mogelijkheden voor slim laden. Hierbij worden veelvoorkomende gebruikerssituaties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bij</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getest,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ook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grenzen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opgezocht van de slim laden standaarden. Het testprogramma wordt in de zomer van 2025</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lastRenderedPageBreak/>
        <w:t>afgerond.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dient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als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laatste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stap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bevestigen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dat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elektrische personenauto’s volledig zijn voorbereid op slim laden.</w:t>
      </w:r>
    </w:p>
    <w:p w:rsidRPr="00CF42EA" w:rsidR="007E4073" w:rsidP="007E4073" w:rsidRDefault="007E4073" w14:paraId="37E3F2FE" w14:textId="77777777">
      <w:pPr>
        <w:widowControl w:val="0"/>
        <w:autoSpaceDE w:val="0"/>
        <w:autoSpaceDN w:val="0"/>
        <w:spacing w:before="20" w:after="0" w:line="240" w:lineRule="auto"/>
        <w:rPr>
          <w:rFonts w:ascii="Calibri" w:hAnsi="Calibri" w:eastAsia="Verdana" w:cs="Calibri"/>
          <w:kern w:val="0"/>
          <w14:ligatures w14:val="none"/>
        </w:rPr>
      </w:pPr>
    </w:p>
    <w:p w:rsidRPr="00CF42EA" w:rsidR="007E4073" w:rsidP="007E4073" w:rsidRDefault="007E4073" w14:paraId="3EEDDD54" w14:textId="77777777">
      <w:pPr>
        <w:widowControl w:val="0"/>
        <w:autoSpaceDE w:val="0"/>
        <w:autoSpaceDN w:val="0"/>
        <w:spacing w:after="0" w:line="264" w:lineRule="auto"/>
        <w:rPr>
          <w:rFonts w:ascii="Calibri" w:hAnsi="Calibri" w:eastAsia="Verdana" w:cs="Calibri"/>
          <w:kern w:val="0"/>
          <w14:ligatures w14:val="none"/>
        </w:rPr>
      </w:pPr>
      <w:r w:rsidRPr="00CF42EA">
        <w:rPr>
          <w:rFonts w:ascii="Calibri" w:hAnsi="Calibri" w:eastAsia="Verdana" w:cs="Calibri"/>
          <w:kern w:val="0"/>
          <w14:ligatures w14:val="none"/>
        </w:rPr>
        <w:t>In 2024 zijn er een aantal belangrijke mijlpalen behaald. Zo is er een grote stap gezet in het ontwikkelen van het keurmerk voor slimme laadpalen. Marktpartijen hebben samen met de NEN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een Nederlands Technische Afspraak</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(NTA) ontwikkeld voor particuliere slimme laadpunten en laaddiensten. Deze NTA (8043) vormt de basis voor een certificaat en keurmerk die kopers van een laadpaal duidelijkheid geeft dat ze met hun laadpaal slim kunnen laden. Daarnaast wordt er een communicatieaanpak ontwikkeld met informatie over wat slim laden is en wat de voordelen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zijn,</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zodat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NAL-partijen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dit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gemakkelijk</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naar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buiten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kunnen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brengen.</w:t>
      </w:r>
    </w:p>
    <w:p w:rsidRPr="00CF42EA" w:rsidR="007E4073" w:rsidP="007E4073" w:rsidRDefault="007E4073" w14:paraId="4650BE4D"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22A16132" w14:textId="77777777">
      <w:pPr>
        <w:widowControl w:val="0"/>
        <w:autoSpaceDE w:val="0"/>
        <w:autoSpaceDN w:val="0"/>
        <w:spacing w:after="0" w:line="264" w:lineRule="auto"/>
        <w:ind w:right="64"/>
        <w:rPr>
          <w:rFonts w:ascii="Calibri" w:hAnsi="Calibri" w:eastAsia="Verdana" w:cs="Calibri"/>
          <w:kern w:val="0"/>
          <w14:ligatures w14:val="none"/>
        </w:rPr>
      </w:pPr>
      <w:r w:rsidRPr="00CF42EA">
        <w:rPr>
          <w:rFonts w:ascii="Calibri" w:hAnsi="Calibri" w:eastAsia="Verdana" w:cs="Calibri"/>
          <w:kern w:val="0"/>
          <w14:ligatures w14:val="none"/>
        </w:rPr>
        <w:t>Om zicht te krijgen op de impact van netcongestie op de ontwikkeling van de beleidsdoelen voor elektrische mobiliteit heeft het ministerie van IenW een verdiepende studie uitgevoerd (Bijlage 7). De verwachting is dat netcongestie voor personenauto’s en bestelbussen geen hindering vormt. Uit deze studie blijkt echter wel dat het waarschijnlijk is dat netschaarste de ingroei van zware elektrische voertuigen, zoals vrachtwagens, bussen en bouwmaterieel, remt en dat</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actie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nodig</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beleidsdoelstellingen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ook</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bij</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‘tegenwind’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halen.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is geen reden om de doelen op dit moment bij te stellen. De genoemde studie doet gerichte aanbevelingen om de impact van netcongestie op de ingroei van zware voertuigen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zoveel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mogelijk</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verminderen: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1)</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regelen,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2)</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actief</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sturen op de laadmix, 3) publieke laadoplossingen voor logistiek mogelijk maken, 4) sectorale en integrale congestiedeal, 5) feitelijk beeld van de opgave. Al deze aanbevelingen worden getoetst op haalbaarheid en waar mogelijk overgenomen door het ministerie van IenW in samenwerking met de NAL-partijen. De Tweede Kamer wordt volgend jaar via de volgende voortgangsrapportage geïnformeerd over de progressie op deze aanbevelingen.</w:t>
      </w:r>
    </w:p>
    <w:p w:rsidRPr="00CF42EA" w:rsidR="007E4073" w:rsidP="007E4073" w:rsidRDefault="007E4073" w14:paraId="241A911C" w14:textId="77777777">
      <w:pPr>
        <w:widowControl w:val="0"/>
        <w:autoSpaceDE w:val="0"/>
        <w:autoSpaceDN w:val="0"/>
        <w:spacing w:before="10" w:after="0" w:line="240" w:lineRule="auto"/>
        <w:rPr>
          <w:rFonts w:ascii="Calibri" w:hAnsi="Calibri" w:eastAsia="Verdana" w:cs="Calibri"/>
          <w:kern w:val="0"/>
          <w14:ligatures w14:val="none"/>
        </w:rPr>
      </w:pPr>
    </w:p>
    <w:p w:rsidRPr="00CF42EA" w:rsidR="007E4073" w:rsidP="007E4073" w:rsidRDefault="007E4073" w14:paraId="2A3D9FC3" w14:textId="77777777">
      <w:pPr>
        <w:widowControl w:val="0"/>
        <w:autoSpaceDE w:val="0"/>
        <w:autoSpaceDN w:val="0"/>
        <w:spacing w:after="0" w:line="240" w:lineRule="auto"/>
        <w:rPr>
          <w:rFonts w:ascii="Calibri" w:hAnsi="Calibri" w:eastAsia="Verdana" w:cs="Calibri"/>
          <w:kern w:val="0"/>
          <w14:ligatures w14:val="none"/>
        </w:rPr>
      </w:pPr>
      <w:r w:rsidRPr="00CF42EA">
        <w:rPr>
          <w:rFonts w:ascii="Calibri" w:hAnsi="Calibri" w:eastAsia="Verdana" w:cs="Calibri"/>
          <w:spacing w:val="-2"/>
          <w:kern w:val="0"/>
          <w14:ligatures w14:val="none"/>
        </w:rPr>
        <w:t>Concluderend:</w:t>
      </w:r>
    </w:p>
    <w:p w:rsidRPr="00CF42EA" w:rsidR="007E4073" w:rsidP="007E4073" w:rsidRDefault="007E4073" w14:paraId="1926C559" w14:textId="77777777">
      <w:pPr>
        <w:widowControl w:val="0"/>
        <w:numPr>
          <w:ilvl w:val="0"/>
          <w:numId w:val="1"/>
        </w:numPr>
        <w:tabs>
          <w:tab w:val="left" w:pos="387"/>
        </w:tabs>
        <w:autoSpaceDE w:val="0"/>
        <w:autoSpaceDN w:val="0"/>
        <w:spacing w:before="21" w:after="0" w:line="240" w:lineRule="auto"/>
        <w:rPr>
          <w:rFonts w:ascii="Calibri" w:hAnsi="Calibri" w:eastAsia="Verdana" w:cs="Calibri"/>
          <w:kern w:val="0"/>
          <w14:ligatures w14:val="none"/>
        </w:rPr>
      </w:pPr>
      <w:r w:rsidRPr="00CF42EA">
        <w:rPr>
          <w:rFonts w:ascii="Calibri" w:hAnsi="Calibri" w:eastAsia="Verdana" w:cs="Calibri"/>
          <w:kern w:val="0"/>
          <w14:ligatures w14:val="none"/>
        </w:rPr>
        <w:t>Netbewust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laden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steeds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breder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toegepast,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zowel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publiek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als</w:t>
      </w:r>
      <w:r w:rsidRPr="00CF42EA">
        <w:rPr>
          <w:rFonts w:ascii="Calibri" w:hAnsi="Calibri" w:eastAsia="Verdana" w:cs="Calibri"/>
          <w:spacing w:val="-3"/>
          <w:kern w:val="0"/>
          <w14:ligatures w14:val="none"/>
        </w:rPr>
        <w:t xml:space="preserve"> </w:t>
      </w:r>
      <w:r w:rsidRPr="00CF42EA">
        <w:rPr>
          <w:rFonts w:ascii="Calibri" w:hAnsi="Calibri" w:eastAsia="Verdana" w:cs="Calibri"/>
          <w:spacing w:val="-2"/>
          <w:kern w:val="0"/>
          <w14:ligatures w14:val="none"/>
        </w:rPr>
        <w:t>privaat.</w:t>
      </w:r>
    </w:p>
    <w:p w:rsidRPr="00CF42EA" w:rsidR="007E4073" w:rsidP="007E4073" w:rsidRDefault="007E4073" w14:paraId="7F6DA213" w14:textId="77777777">
      <w:pPr>
        <w:widowControl w:val="0"/>
        <w:numPr>
          <w:ilvl w:val="0"/>
          <w:numId w:val="1"/>
        </w:numPr>
        <w:tabs>
          <w:tab w:val="left" w:pos="387"/>
        </w:tabs>
        <w:autoSpaceDE w:val="0"/>
        <w:autoSpaceDN w:val="0"/>
        <w:spacing w:before="21" w:after="0" w:line="264" w:lineRule="auto"/>
        <w:ind w:right="263"/>
        <w:rPr>
          <w:rFonts w:ascii="Calibri" w:hAnsi="Calibri" w:eastAsia="Verdana" w:cs="Calibri"/>
          <w:kern w:val="0"/>
          <w14:ligatures w14:val="none"/>
        </w:rPr>
      </w:pP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alle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laadsessies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Nederland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plaatsvinden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al</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55%</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slim,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zijn dus goed op weg naar het doel van 60%.</w:t>
      </w:r>
    </w:p>
    <w:p w:rsidRPr="00CF42EA" w:rsidR="007E4073" w:rsidP="007E4073" w:rsidRDefault="007E4073" w14:paraId="2BEF9C54" w14:textId="77777777">
      <w:pPr>
        <w:widowControl w:val="0"/>
        <w:numPr>
          <w:ilvl w:val="0"/>
          <w:numId w:val="1"/>
        </w:numPr>
        <w:tabs>
          <w:tab w:val="left" w:pos="387"/>
        </w:tabs>
        <w:autoSpaceDE w:val="0"/>
        <w:autoSpaceDN w:val="0"/>
        <w:spacing w:after="0" w:line="264" w:lineRule="auto"/>
        <w:ind w:right="127"/>
        <w:rPr>
          <w:rFonts w:ascii="Calibri" w:hAnsi="Calibri" w:eastAsia="Verdana" w:cs="Calibri"/>
          <w:kern w:val="0"/>
          <w14:ligatures w14:val="none"/>
        </w:rPr>
      </w:pPr>
      <w:r w:rsidRPr="00CF42EA">
        <w:rPr>
          <w:rFonts w:ascii="Calibri" w:hAnsi="Calibri" w:eastAsia="Verdana" w:cs="Calibri"/>
          <w:kern w:val="0"/>
          <w14:ligatures w14:val="none"/>
        </w:rPr>
        <w:t>We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zien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dat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netschaarste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ingroei</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elektrische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vrachtwagens,</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bussen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 bouwmaterieel remt. Aanvullende maatregelen zijn nodig en worden besproken en opgepakt door het ministerie van IenW i.s.m. de NAL.</w:t>
      </w:r>
    </w:p>
    <w:p w:rsidRPr="00CF42EA" w:rsidR="007E4073" w:rsidP="007E4073" w:rsidRDefault="007E4073" w14:paraId="224D0BDF" w14:textId="77777777">
      <w:pPr>
        <w:widowControl w:val="0"/>
        <w:numPr>
          <w:ilvl w:val="0"/>
          <w:numId w:val="1"/>
        </w:numPr>
        <w:tabs>
          <w:tab w:val="left" w:pos="387"/>
        </w:tabs>
        <w:autoSpaceDE w:val="0"/>
        <w:autoSpaceDN w:val="0"/>
        <w:spacing w:after="0" w:line="264" w:lineRule="auto"/>
        <w:ind w:right="559"/>
        <w:rPr>
          <w:rFonts w:ascii="Calibri" w:hAnsi="Calibri" w:eastAsia="Verdana" w:cs="Calibri"/>
          <w:kern w:val="0"/>
          <w14:ligatures w14:val="none"/>
        </w:rPr>
      </w:pPr>
      <w:r w:rsidRPr="00CF42EA">
        <w:rPr>
          <w:rFonts w:ascii="Calibri" w:hAnsi="Calibri" w:eastAsia="Verdana" w:cs="Calibri"/>
          <w:kern w:val="0"/>
          <w14:ligatures w14:val="none"/>
        </w:rPr>
        <w:t>We verwachten dat slim laden in de nabije toekomst meer wordt geïmplementeerd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gaat</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bijdragen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verlichten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netcongestie.</w:t>
      </w:r>
    </w:p>
    <w:p w:rsidRPr="00CF42EA" w:rsidR="007E4073" w:rsidP="007E4073" w:rsidRDefault="007E4073" w14:paraId="00CD3D30"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5CB0FF60" w14:textId="77777777">
      <w:pPr>
        <w:widowControl w:val="0"/>
        <w:numPr>
          <w:ilvl w:val="0"/>
          <w:numId w:val="2"/>
        </w:numPr>
        <w:tabs>
          <w:tab w:val="left" w:pos="746"/>
        </w:tabs>
        <w:autoSpaceDE w:val="0"/>
        <w:autoSpaceDN w:val="0"/>
        <w:spacing w:after="0" w:line="240" w:lineRule="auto"/>
        <w:ind w:left="746" w:hanging="359"/>
        <w:outlineLvl w:val="0"/>
        <w:rPr>
          <w:rFonts w:ascii="Calibri" w:hAnsi="Calibri" w:eastAsia="Verdana" w:cs="Calibri"/>
          <w:b/>
          <w:bCs/>
          <w:kern w:val="0"/>
          <w14:ligatures w14:val="none"/>
        </w:rPr>
      </w:pPr>
      <w:r w:rsidRPr="00CF42EA">
        <w:rPr>
          <w:rFonts w:ascii="Calibri" w:hAnsi="Calibri" w:eastAsia="Verdana" w:cs="Calibri"/>
          <w:b/>
          <w:bCs/>
          <w:kern w:val="0"/>
          <w14:ligatures w14:val="none"/>
        </w:rPr>
        <w:t>Stopcontact</w:t>
      </w:r>
      <w:r w:rsidRPr="00CF42EA">
        <w:rPr>
          <w:rFonts w:ascii="Calibri" w:hAnsi="Calibri" w:eastAsia="Verdana" w:cs="Calibri"/>
          <w:b/>
          <w:bCs/>
          <w:spacing w:val="-4"/>
          <w:kern w:val="0"/>
          <w14:ligatures w14:val="none"/>
        </w:rPr>
        <w:t xml:space="preserve"> </w:t>
      </w:r>
      <w:r w:rsidRPr="00CF42EA">
        <w:rPr>
          <w:rFonts w:ascii="Calibri" w:hAnsi="Calibri" w:eastAsia="Verdana" w:cs="Calibri"/>
          <w:b/>
          <w:bCs/>
          <w:kern w:val="0"/>
          <w14:ligatures w14:val="none"/>
        </w:rPr>
        <w:t>op</w:t>
      </w:r>
      <w:r w:rsidRPr="00CF42EA">
        <w:rPr>
          <w:rFonts w:ascii="Calibri" w:hAnsi="Calibri" w:eastAsia="Verdana" w:cs="Calibri"/>
          <w:b/>
          <w:bCs/>
          <w:spacing w:val="-4"/>
          <w:kern w:val="0"/>
          <w14:ligatures w14:val="none"/>
        </w:rPr>
        <w:t xml:space="preserve"> Land</w:t>
      </w:r>
    </w:p>
    <w:p w:rsidRPr="00CF42EA" w:rsidR="007E4073" w:rsidP="007E4073" w:rsidRDefault="007E4073" w14:paraId="0D41F4C6" w14:textId="77777777">
      <w:pPr>
        <w:widowControl w:val="0"/>
        <w:autoSpaceDE w:val="0"/>
        <w:autoSpaceDN w:val="0"/>
        <w:spacing w:before="22" w:after="0" w:line="264" w:lineRule="auto"/>
        <w:ind w:right="17"/>
        <w:rPr>
          <w:rFonts w:ascii="Calibri" w:hAnsi="Calibri" w:eastAsia="Verdana" w:cs="Calibri"/>
          <w:kern w:val="0"/>
          <w14:ligatures w14:val="none"/>
        </w:rPr>
      </w:pPr>
      <w:r w:rsidRPr="00CF42EA">
        <w:rPr>
          <w:rFonts w:ascii="Calibri" w:hAnsi="Calibri" w:eastAsia="Verdana" w:cs="Calibri"/>
          <w:kern w:val="0"/>
          <w14:ligatures w14:val="none"/>
        </w:rPr>
        <w:t>Het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Rijk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verantwoordelijk</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aanleg</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beheer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rijkswegen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 verkeersveiligheid daarop. Verzorgingsplaatsen vervullen hierin een belangrijke rol: het is de plek voor rust en verzorging van mens en voertuig.</w:t>
      </w:r>
    </w:p>
    <w:p w:rsidRPr="00CF42EA" w:rsidR="007E4073" w:rsidP="007E4073" w:rsidRDefault="007E4073" w14:paraId="36580847" w14:textId="77777777">
      <w:pPr>
        <w:widowControl w:val="0"/>
        <w:autoSpaceDE w:val="0"/>
        <w:autoSpaceDN w:val="0"/>
        <w:spacing w:before="19" w:after="0" w:line="240" w:lineRule="auto"/>
        <w:rPr>
          <w:rFonts w:ascii="Calibri" w:hAnsi="Calibri" w:eastAsia="Verdana" w:cs="Calibri"/>
          <w:kern w:val="0"/>
          <w14:ligatures w14:val="none"/>
        </w:rPr>
      </w:pPr>
    </w:p>
    <w:p w:rsidRPr="00CF42EA" w:rsidR="007E4073" w:rsidP="007E4073" w:rsidRDefault="007E4073" w14:paraId="77649D96" w14:textId="5871A66A">
      <w:pPr>
        <w:widowControl w:val="0"/>
        <w:autoSpaceDE w:val="0"/>
        <w:autoSpaceDN w:val="0"/>
        <w:spacing w:after="0" w:line="264" w:lineRule="auto"/>
        <w:ind w:right="28"/>
        <w:rPr>
          <w:rFonts w:ascii="Calibri" w:hAnsi="Calibri" w:eastAsia="Verdana" w:cs="Calibri"/>
          <w:kern w:val="0"/>
          <w14:ligatures w14:val="none"/>
        </w:rPr>
      </w:pPr>
      <w:r w:rsidRPr="00CF42EA">
        <w:rPr>
          <w:rFonts w:ascii="Calibri" w:hAnsi="Calibri" w:eastAsia="Verdana" w:cs="Calibri"/>
          <w:kern w:val="0"/>
          <w14:ligatures w14:val="none"/>
        </w:rPr>
        <w:t>Vanuit de Europese regelgeving (AFIR) heeft Nederland de verplichting om laadinfrastructuur aan of nabij het hoofdwegennet te realiseren. Zeker voor de laadinfrastructuur van vrachtauto’s moeten hiervoor nog flinke stappen worden gezet om in de toekomst aan de Europese verplichtingen te kunnen voldoen. De noodzakelijke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laadinfrastructuur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emissievrije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voertuigen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brengt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uiteraard</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een elektriciteitsvraag op verzorgingsplaatsen met zich mee die de komende 25 jaar zal blijven toenemen, totdat alle voertuigen elektrisch zijn. Om deze vraag af te dekken is een zware netaansluiting (veelal 6 of 10 megawatt) en een naar 2050 groeiend transportvermogen nodig. Door in één keer deze toekomstbestendige</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aansluiting</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vragen</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kan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efficiënt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omgegaan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schaarse vakmensen, materieel, materiaal en middelen.</w:t>
      </w:r>
    </w:p>
    <w:p w:rsidRPr="00CF42EA" w:rsidR="007E4073" w:rsidP="007E4073" w:rsidRDefault="007E4073" w14:paraId="69FE7934" w14:textId="77777777">
      <w:pPr>
        <w:widowControl w:val="0"/>
        <w:autoSpaceDE w:val="0"/>
        <w:autoSpaceDN w:val="0"/>
        <w:spacing w:before="20" w:after="0" w:line="240" w:lineRule="auto"/>
        <w:rPr>
          <w:rFonts w:ascii="Calibri" w:hAnsi="Calibri" w:eastAsia="Verdana" w:cs="Calibri"/>
          <w:kern w:val="0"/>
          <w14:ligatures w14:val="none"/>
        </w:rPr>
      </w:pPr>
    </w:p>
    <w:p w:rsidRPr="00CF42EA" w:rsidR="007E4073" w:rsidP="007E4073" w:rsidRDefault="007E4073" w14:paraId="627CA784" w14:textId="77777777">
      <w:pPr>
        <w:widowControl w:val="0"/>
        <w:autoSpaceDE w:val="0"/>
        <w:autoSpaceDN w:val="0"/>
        <w:spacing w:after="0" w:line="264" w:lineRule="auto"/>
        <w:ind w:right="43"/>
        <w:rPr>
          <w:rFonts w:ascii="Calibri" w:hAnsi="Calibri" w:eastAsia="Verdana" w:cs="Calibri"/>
          <w:kern w:val="0"/>
          <w14:ligatures w14:val="none"/>
        </w:rPr>
      </w:pPr>
      <w:r w:rsidRPr="00CF42EA">
        <w:rPr>
          <w:rFonts w:ascii="Calibri" w:hAnsi="Calibri" w:eastAsia="Verdana" w:cs="Calibri"/>
          <w:kern w:val="0"/>
          <w14:ligatures w14:val="none"/>
        </w:rPr>
        <w:t>Het pilot- en leerprogramma Stopcontact op Land wordt bij dezen ook aan de Kamer aangeboden (Bijlage 8). Uit dit programma blijkt dat het Rijk regie moet nemen op de aanleg van deze toekomstbestendige netaansluiting, omdat zij de enige partij is met een vaste positie op de verzorgingsplaats. Bij de voorjaarsbesluitvorming is afgesproken dat onder voorwaarden €65,5 mln. beschikbaar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wordt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gesteld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beginnen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uitrol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Stopcontact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 xml:space="preserve">Land. Onderzocht wordt hoe met dit bedrag een eerste stap gezet kan worden. Op het ogenblik worden ook, samen met het ministerie van Financiën, de verdere financieringsmogelijkheden voor de aanleg van deze toekomstbestendige netaansluitingen onderzocht. Het Rijk zal met de aanvraag van </w:t>
      </w:r>
      <w:r w:rsidRPr="00CF42EA">
        <w:rPr>
          <w:rFonts w:ascii="Calibri" w:hAnsi="Calibri" w:eastAsia="Verdana" w:cs="Calibri"/>
          <w:kern w:val="0"/>
          <w14:ligatures w14:val="none"/>
        </w:rPr>
        <w:lastRenderedPageBreak/>
        <w:t>netaansluitingen zo spoedig mogelijk willen beginnen.</w:t>
      </w:r>
    </w:p>
    <w:p w:rsidRPr="00CF42EA" w:rsidR="007E4073" w:rsidP="007E4073" w:rsidRDefault="007E4073" w14:paraId="633354CF" w14:textId="77777777">
      <w:pPr>
        <w:widowControl w:val="0"/>
        <w:autoSpaceDE w:val="0"/>
        <w:autoSpaceDN w:val="0"/>
        <w:spacing w:before="13" w:after="0" w:line="240" w:lineRule="auto"/>
        <w:rPr>
          <w:rFonts w:ascii="Calibri" w:hAnsi="Calibri" w:eastAsia="Verdana" w:cs="Calibri"/>
          <w:kern w:val="0"/>
          <w14:ligatures w14:val="none"/>
        </w:rPr>
      </w:pPr>
    </w:p>
    <w:p w:rsidRPr="00CF42EA" w:rsidR="007E4073" w:rsidP="007E4073" w:rsidRDefault="007E4073" w14:paraId="43496B95" w14:textId="77777777">
      <w:pPr>
        <w:widowControl w:val="0"/>
        <w:autoSpaceDE w:val="0"/>
        <w:autoSpaceDN w:val="0"/>
        <w:spacing w:before="1" w:after="0" w:line="240" w:lineRule="auto"/>
        <w:rPr>
          <w:rFonts w:ascii="Calibri" w:hAnsi="Calibri" w:eastAsia="Verdana" w:cs="Calibri"/>
          <w:kern w:val="0"/>
          <w14:ligatures w14:val="none"/>
        </w:rPr>
      </w:pPr>
      <w:r w:rsidRPr="00CF42EA">
        <w:rPr>
          <w:rFonts w:ascii="Calibri" w:hAnsi="Calibri" w:eastAsia="Verdana" w:cs="Calibri"/>
          <w:spacing w:val="-2"/>
          <w:kern w:val="0"/>
          <w14:ligatures w14:val="none"/>
        </w:rPr>
        <w:t>Concluderend:</w:t>
      </w:r>
    </w:p>
    <w:p w:rsidRPr="00CF42EA" w:rsidR="007E4073" w:rsidP="007E4073" w:rsidRDefault="007E4073" w14:paraId="72B0F98F" w14:textId="77777777">
      <w:pPr>
        <w:widowControl w:val="0"/>
        <w:numPr>
          <w:ilvl w:val="0"/>
          <w:numId w:val="1"/>
        </w:numPr>
        <w:tabs>
          <w:tab w:val="left" w:pos="387"/>
        </w:tabs>
        <w:autoSpaceDE w:val="0"/>
        <w:autoSpaceDN w:val="0"/>
        <w:spacing w:before="21" w:after="0" w:line="240" w:lineRule="auto"/>
        <w:rPr>
          <w:rFonts w:ascii="Calibri" w:hAnsi="Calibri" w:eastAsia="Verdana" w:cs="Calibri"/>
          <w:kern w:val="0"/>
          <w14:ligatures w14:val="none"/>
        </w:rPr>
      </w:pPr>
      <w:r w:rsidRPr="00CF42EA">
        <w:rPr>
          <w:rFonts w:ascii="Calibri" w:hAnsi="Calibri" w:eastAsia="Verdana" w:cs="Calibri"/>
          <w:kern w:val="0"/>
          <w14:ligatures w14:val="none"/>
        </w:rPr>
        <w:t>Nederland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zet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op</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toekomstbestendige</w:t>
      </w:r>
      <w:r w:rsidRPr="00CF42EA">
        <w:rPr>
          <w:rFonts w:ascii="Calibri" w:hAnsi="Calibri" w:eastAsia="Verdana" w:cs="Calibri"/>
          <w:spacing w:val="-5"/>
          <w:kern w:val="0"/>
          <w14:ligatures w14:val="none"/>
        </w:rPr>
        <w:t xml:space="preserve"> </w:t>
      </w:r>
      <w:r w:rsidRPr="00CF42EA">
        <w:rPr>
          <w:rFonts w:ascii="Calibri" w:hAnsi="Calibri" w:eastAsia="Verdana" w:cs="Calibri"/>
          <w:spacing w:val="-2"/>
          <w:kern w:val="0"/>
          <w14:ligatures w14:val="none"/>
        </w:rPr>
        <w:t>netaansluitingen.</w:t>
      </w:r>
    </w:p>
    <w:p w:rsidRPr="00CF42EA" w:rsidR="007E4073" w:rsidP="007E4073" w:rsidRDefault="007E4073" w14:paraId="0A62D944" w14:textId="77777777">
      <w:pPr>
        <w:widowControl w:val="0"/>
        <w:numPr>
          <w:ilvl w:val="0"/>
          <w:numId w:val="1"/>
        </w:numPr>
        <w:tabs>
          <w:tab w:val="left" w:pos="387"/>
        </w:tabs>
        <w:autoSpaceDE w:val="0"/>
        <w:autoSpaceDN w:val="0"/>
        <w:spacing w:before="21" w:after="0" w:line="264" w:lineRule="auto"/>
        <w:ind w:right="113"/>
        <w:rPr>
          <w:rFonts w:ascii="Calibri" w:hAnsi="Calibri" w:eastAsia="Verdana" w:cs="Calibri"/>
          <w:kern w:val="0"/>
          <w14:ligatures w14:val="none"/>
        </w:rPr>
      </w:pPr>
      <w:r w:rsidRPr="00CF42EA">
        <w:rPr>
          <w:rFonts w:ascii="Calibri" w:hAnsi="Calibri" w:eastAsia="Verdana" w:cs="Calibri"/>
          <w:kern w:val="0"/>
          <w14:ligatures w14:val="none"/>
        </w:rPr>
        <w:t>De financieringsmogelijkheden voor toekomstbestendige netaansluitingen bij verzorgingsplaatsen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verder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onderzocht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samen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ministerie</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 xml:space="preserve">van </w:t>
      </w:r>
      <w:r w:rsidRPr="00CF42EA">
        <w:rPr>
          <w:rFonts w:ascii="Calibri" w:hAnsi="Calibri" w:eastAsia="Verdana" w:cs="Calibri"/>
          <w:spacing w:val="-2"/>
          <w:kern w:val="0"/>
          <w14:ligatures w14:val="none"/>
        </w:rPr>
        <w:t>Financiën.</w:t>
      </w:r>
    </w:p>
    <w:p w:rsidRPr="00CF42EA" w:rsidR="007E4073" w:rsidP="007E4073" w:rsidRDefault="007E4073" w14:paraId="0D35B1FD" w14:textId="77777777">
      <w:pPr>
        <w:widowControl w:val="0"/>
        <w:autoSpaceDE w:val="0"/>
        <w:autoSpaceDN w:val="0"/>
        <w:spacing w:before="19" w:after="0" w:line="240" w:lineRule="auto"/>
        <w:rPr>
          <w:rFonts w:ascii="Calibri" w:hAnsi="Calibri" w:eastAsia="Verdana" w:cs="Calibri"/>
          <w:kern w:val="0"/>
          <w14:ligatures w14:val="none"/>
        </w:rPr>
      </w:pPr>
    </w:p>
    <w:p w:rsidRPr="00CF42EA" w:rsidR="007E4073" w:rsidP="007E4073" w:rsidRDefault="007E4073" w14:paraId="5FF9F7CC" w14:textId="77777777">
      <w:pPr>
        <w:widowControl w:val="0"/>
        <w:numPr>
          <w:ilvl w:val="0"/>
          <w:numId w:val="2"/>
        </w:numPr>
        <w:tabs>
          <w:tab w:val="left" w:pos="746"/>
        </w:tabs>
        <w:autoSpaceDE w:val="0"/>
        <w:autoSpaceDN w:val="0"/>
        <w:spacing w:after="0" w:line="240" w:lineRule="auto"/>
        <w:ind w:left="746" w:hanging="359"/>
        <w:outlineLvl w:val="0"/>
        <w:rPr>
          <w:rFonts w:ascii="Calibri" w:hAnsi="Calibri" w:eastAsia="Verdana" w:cs="Calibri"/>
          <w:b/>
          <w:bCs/>
          <w:kern w:val="0"/>
          <w14:ligatures w14:val="none"/>
        </w:rPr>
      </w:pPr>
      <w:r w:rsidRPr="00CF42EA">
        <w:rPr>
          <w:rFonts w:ascii="Calibri" w:hAnsi="Calibri" w:eastAsia="Verdana" w:cs="Calibri"/>
          <w:b/>
          <w:bCs/>
          <w:spacing w:val="-2"/>
          <w:kern w:val="0"/>
          <w14:ligatures w14:val="none"/>
        </w:rPr>
        <w:t>Subsidieregelingen</w:t>
      </w:r>
    </w:p>
    <w:p w:rsidRPr="00CF42EA" w:rsidR="007E4073" w:rsidP="007E4073" w:rsidRDefault="007E4073" w14:paraId="17213BD5" w14:textId="695E6B3A">
      <w:pPr>
        <w:widowControl w:val="0"/>
        <w:autoSpaceDE w:val="0"/>
        <w:autoSpaceDN w:val="0"/>
        <w:spacing w:before="21" w:after="0" w:line="264" w:lineRule="auto"/>
        <w:ind w:right="43"/>
        <w:rPr>
          <w:rFonts w:ascii="Calibri" w:hAnsi="Calibri" w:eastAsia="Verdana" w:cs="Calibri"/>
          <w:kern w:val="0"/>
          <w14:ligatures w14:val="none"/>
        </w:rPr>
      </w:pPr>
      <w:r w:rsidRPr="00CF42EA">
        <w:rPr>
          <w:rFonts w:ascii="Calibri" w:hAnsi="Calibri" w:eastAsia="Verdana" w:cs="Calibri"/>
          <w:kern w:val="0"/>
          <w14:ligatures w14:val="none"/>
        </w:rPr>
        <w:t>Het afgelopen jaar zijn door het ministerie twee subsidieregelingen voor de uitrol van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(logistieke)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laadinfrastructuur</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gerealiseerd.</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Binnen</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deze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subsidieregelingen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is het mogelijk om subsidie voor de aanschaf van laadinfrastructuur aan te vragen, en aanvullend subsidie voor batterijopslag. Beide subsidieregelingen zijn goed ontvangen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worden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effectief</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benut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door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sector.</w:t>
      </w:r>
      <w:r w:rsidRPr="00CF42EA">
        <w:rPr>
          <w:rFonts w:ascii="Calibri" w:hAnsi="Calibri" w:eastAsia="Verdana" w:cs="Calibri"/>
          <w:spacing w:val="-6"/>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Subsidieregeling</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Publieke Laadinfrastructuur zwaar vervoer (SPuLa) is op 1 oktober 2024 voor de eerste keer opengesteld met een totaalbudget van €15 mln. Dit heeft geleid tot het toekennen van subsidie bij meer dan 40 locaties voor meer dan 300 (snel)laadstations verspreid over heel het land, die binnen twee jaar (conform de voorwaarden SPuLa) gerealiseerd zullen worden. SPuLa is op 13 mei jl. opengesteld</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tweede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aanvraagronde,</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wederom</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totaalbudget</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€15 mln. De Subsidieregeling Private Laadinfrastructuur bij bedrijven (SPriLa) is op</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23</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september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2024</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eerste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keer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opengesteld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totaalbudget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kern w:val="0"/>
          <w14:ligatures w14:val="none"/>
        </w:rPr>
        <w:t xml:space="preserve"> </w:t>
      </w:r>
      <w:r w:rsidRPr="00CF42EA">
        <w:rPr>
          <w:rFonts w:ascii="Calibri" w:hAnsi="Calibri" w:eastAsia="Verdana" w:cs="Calibri"/>
          <w:kern w:val="0"/>
          <w14:ligatures w14:val="none"/>
        </w:rPr>
        <w:t>€42</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mln.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Dit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heeft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geleid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tot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toekennen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subsidie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ruim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6.200</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private of semipublieke (snel)laadstations in Nederland. De SPriLa is op 25 maart 2025 opnieuw opengesteld met een totaalbudget van €61 mln.</w:t>
      </w:r>
    </w:p>
    <w:p w:rsidRPr="00CF42EA" w:rsidR="007E4073" w:rsidP="007E4073" w:rsidRDefault="007E4073" w14:paraId="71011592" w14:textId="77777777">
      <w:pPr>
        <w:widowControl w:val="0"/>
        <w:autoSpaceDE w:val="0"/>
        <w:autoSpaceDN w:val="0"/>
        <w:spacing w:before="10" w:after="0" w:line="240" w:lineRule="auto"/>
        <w:rPr>
          <w:rFonts w:ascii="Calibri" w:hAnsi="Calibri" w:eastAsia="Verdana" w:cs="Calibri"/>
          <w:kern w:val="0"/>
          <w14:ligatures w14:val="none"/>
        </w:rPr>
      </w:pPr>
    </w:p>
    <w:p w:rsidRPr="00CF42EA" w:rsidR="007E4073" w:rsidP="007E4073" w:rsidRDefault="007E4073" w14:paraId="51A56EE9" w14:textId="77777777">
      <w:pPr>
        <w:widowControl w:val="0"/>
        <w:autoSpaceDE w:val="0"/>
        <w:autoSpaceDN w:val="0"/>
        <w:spacing w:after="0" w:line="264" w:lineRule="auto"/>
        <w:ind w:right="43"/>
        <w:rPr>
          <w:rFonts w:ascii="Calibri" w:hAnsi="Calibri" w:eastAsia="Verdana" w:cs="Calibri"/>
          <w:kern w:val="0"/>
          <w14:ligatures w14:val="none"/>
        </w:rPr>
      </w:pPr>
      <w:r w:rsidRPr="00CF42EA">
        <w:rPr>
          <w:rFonts w:ascii="Calibri" w:hAnsi="Calibri" w:eastAsia="Verdana" w:cs="Calibri"/>
          <w:kern w:val="0"/>
          <w14:ligatures w14:val="none"/>
        </w:rPr>
        <w:t>In 2025 wordt er via de Subsidieregeling Schoon en Emissieloos Bouwmaterieel (SSEB)</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ook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een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bedrag</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€20</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mln.</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beschikbaar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gesteld</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voor</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laadinfrastructuur ten behoeve van de bouw. Via deze subsidieregeling kunnen ondernemers middelen aanvragen voor onder andere laadpalen (i.c.m. mobiele batterijpakketten), losse mobiele batterijpakketten en aggregaten op duurzame energiedragers.</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Hiermee</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wordt de bouw</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geholpen om verdere stappen te maken richting schoon en emissieloos materieel.</w:t>
      </w:r>
    </w:p>
    <w:p w:rsidRPr="00CF42EA" w:rsidR="007E4073" w:rsidP="007E4073" w:rsidRDefault="007E4073" w14:paraId="529CB7A3" w14:textId="77777777">
      <w:pPr>
        <w:widowControl w:val="0"/>
        <w:autoSpaceDE w:val="0"/>
        <w:autoSpaceDN w:val="0"/>
        <w:spacing w:before="16" w:after="0" w:line="240" w:lineRule="auto"/>
        <w:rPr>
          <w:rFonts w:ascii="Calibri" w:hAnsi="Calibri" w:eastAsia="Verdana" w:cs="Calibri"/>
          <w:kern w:val="0"/>
          <w14:ligatures w14:val="none"/>
        </w:rPr>
      </w:pPr>
    </w:p>
    <w:p w:rsidRPr="00CF42EA" w:rsidR="007E4073" w:rsidP="007E4073" w:rsidRDefault="007E4073" w14:paraId="613DBDA2" w14:textId="77777777">
      <w:pPr>
        <w:widowControl w:val="0"/>
        <w:autoSpaceDE w:val="0"/>
        <w:autoSpaceDN w:val="0"/>
        <w:spacing w:before="1" w:after="0" w:line="240" w:lineRule="auto"/>
        <w:rPr>
          <w:rFonts w:ascii="Calibri" w:hAnsi="Calibri" w:eastAsia="Verdana" w:cs="Calibri"/>
          <w:kern w:val="0"/>
          <w14:ligatures w14:val="none"/>
        </w:rPr>
      </w:pPr>
      <w:r w:rsidRPr="00CF42EA">
        <w:rPr>
          <w:rFonts w:ascii="Calibri" w:hAnsi="Calibri" w:eastAsia="Verdana" w:cs="Calibri"/>
          <w:spacing w:val="-2"/>
          <w:kern w:val="0"/>
          <w14:ligatures w14:val="none"/>
        </w:rPr>
        <w:t>Concluderend:</w:t>
      </w:r>
    </w:p>
    <w:p w:rsidRPr="00CF42EA" w:rsidR="007E4073" w:rsidP="007E4073" w:rsidRDefault="007E4073" w14:paraId="18A0CC64" w14:textId="77777777">
      <w:pPr>
        <w:widowControl w:val="0"/>
        <w:numPr>
          <w:ilvl w:val="0"/>
          <w:numId w:val="1"/>
        </w:numPr>
        <w:tabs>
          <w:tab w:val="left" w:pos="388"/>
        </w:tabs>
        <w:autoSpaceDE w:val="0"/>
        <w:autoSpaceDN w:val="0"/>
        <w:spacing w:before="21" w:after="0" w:line="240" w:lineRule="auto"/>
        <w:ind w:left="388"/>
        <w:rPr>
          <w:rFonts w:ascii="Calibri" w:hAnsi="Calibri" w:eastAsia="Verdana" w:cs="Calibri"/>
          <w:kern w:val="0"/>
          <w14:ligatures w14:val="none"/>
        </w:rPr>
      </w:pPr>
      <w:r w:rsidRPr="00CF42EA">
        <w:rPr>
          <w:rFonts w:ascii="Calibri" w:hAnsi="Calibri" w:eastAsia="Verdana" w:cs="Calibri"/>
          <w:kern w:val="0"/>
          <w14:ligatures w14:val="none"/>
        </w:rPr>
        <w:t>Er</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zijn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momenteel</w:t>
      </w:r>
      <w:r w:rsidRPr="00CF42EA">
        <w:rPr>
          <w:rFonts w:ascii="Calibri" w:hAnsi="Calibri" w:eastAsia="Verdana" w:cs="Calibri"/>
          <w:spacing w:val="-1"/>
          <w:kern w:val="0"/>
          <w14:ligatures w14:val="none"/>
        </w:rPr>
        <w:t xml:space="preserve"> </w:t>
      </w:r>
      <w:r w:rsidRPr="00CF42EA">
        <w:rPr>
          <w:rFonts w:ascii="Calibri" w:hAnsi="Calibri" w:eastAsia="Verdana" w:cs="Calibri"/>
          <w:kern w:val="0"/>
          <w14:ligatures w14:val="none"/>
        </w:rPr>
        <w:t>drie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subsidieregelingen: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SPuLa,</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SPriLa</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1"/>
          <w:kern w:val="0"/>
          <w14:ligatures w14:val="none"/>
        </w:rPr>
        <w:t xml:space="preserve"> </w:t>
      </w:r>
      <w:r w:rsidRPr="00CF42EA">
        <w:rPr>
          <w:rFonts w:ascii="Calibri" w:hAnsi="Calibri" w:eastAsia="Verdana" w:cs="Calibri"/>
          <w:spacing w:val="-2"/>
          <w:kern w:val="0"/>
          <w14:ligatures w14:val="none"/>
        </w:rPr>
        <w:t>SSEB.</w:t>
      </w:r>
    </w:p>
    <w:p w:rsidRPr="00CF42EA" w:rsidR="007E4073" w:rsidP="007E4073" w:rsidRDefault="007E4073" w14:paraId="6BCDD851" w14:textId="77777777">
      <w:pPr>
        <w:widowControl w:val="0"/>
        <w:autoSpaceDE w:val="0"/>
        <w:autoSpaceDN w:val="0"/>
        <w:spacing w:before="42" w:after="0" w:line="240" w:lineRule="auto"/>
        <w:rPr>
          <w:rFonts w:ascii="Calibri" w:hAnsi="Calibri" w:eastAsia="Verdana" w:cs="Calibri"/>
          <w:kern w:val="0"/>
          <w14:ligatures w14:val="none"/>
        </w:rPr>
      </w:pPr>
    </w:p>
    <w:p w:rsidRPr="00CF42EA" w:rsidR="007E4073" w:rsidP="007E4073" w:rsidRDefault="007E4073" w14:paraId="52F079E9" w14:textId="77777777">
      <w:pPr>
        <w:widowControl w:val="0"/>
        <w:autoSpaceDE w:val="0"/>
        <w:autoSpaceDN w:val="0"/>
        <w:spacing w:after="0" w:line="240" w:lineRule="auto"/>
        <w:outlineLvl w:val="0"/>
        <w:rPr>
          <w:rFonts w:ascii="Calibri" w:hAnsi="Calibri" w:eastAsia="Verdana" w:cs="Calibri"/>
          <w:b/>
          <w:bCs/>
          <w:kern w:val="0"/>
          <w14:ligatures w14:val="none"/>
        </w:rPr>
      </w:pPr>
      <w:r w:rsidRPr="00CF42EA">
        <w:rPr>
          <w:rFonts w:ascii="Calibri" w:hAnsi="Calibri" w:eastAsia="Verdana" w:cs="Calibri"/>
          <w:b/>
          <w:bCs/>
          <w:kern w:val="0"/>
          <w14:ligatures w14:val="none"/>
        </w:rPr>
        <w:t>Tot</w:t>
      </w:r>
      <w:r w:rsidRPr="00CF42EA">
        <w:rPr>
          <w:rFonts w:ascii="Calibri" w:hAnsi="Calibri" w:eastAsia="Verdana" w:cs="Calibri"/>
          <w:b/>
          <w:bCs/>
          <w:spacing w:val="-2"/>
          <w:kern w:val="0"/>
          <w14:ligatures w14:val="none"/>
        </w:rPr>
        <w:t xml:space="preserve"> </w:t>
      </w:r>
      <w:r w:rsidRPr="00CF42EA">
        <w:rPr>
          <w:rFonts w:ascii="Calibri" w:hAnsi="Calibri" w:eastAsia="Verdana" w:cs="Calibri"/>
          <w:b/>
          <w:bCs/>
          <w:spacing w:val="-4"/>
          <w:kern w:val="0"/>
          <w14:ligatures w14:val="none"/>
        </w:rPr>
        <w:t>slot</w:t>
      </w:r>
    </w:p>
    <w:p w:rsidRPr="00CF42EA" w:rsidR="007E4073" w:rsidP="007E4073" w:rsidRDefault="007E4073" w14:paraId="6E81BB6E" w14:textId="77777777">
      <w:pPr>
        <w:widowControl w:val="0"/>
        <w:autoSpaceDE w:val="0"/>
        <w:autoSpaceDN w:val="0"/>
        <w:spacing w:before="21" w:after="0" w:line="264" w:lineRule="auto"/>
        <w:rPr>
          <w:rFonts w:ascii="Calibri" w:hAnsi="Calibri" w:eastAsia="Verdana" w:cs="Calibri"/>
          <w:kern w:val="0"/>
          <w14:ligatures w14:val="none"/>
        </w:rPr>
      </w:pPr>
      <w:r w:rsidRPr="00CF42EA">
        <w:rPr>
          <w:rFonts w:ascii="Calibri" w:hAnsi="Calibri" w:eastAsia="Verdana" w:cs="Calibri"/>
          <w:kern w:val="0"/>
          <w14:ligatures w14:val="none"/>
        </w:rPr>
        <w:t>Dankzij</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inzet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van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verscheidene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NAL-partijen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7"/>
          <w:kern w:val="0"/>
          <w14:ligatures w14:val="none"/>
        </w:rPr>
        <w:t xml:space="preserve"> </w:t>
      </w:r>
      <w:r w:rsidRPr="00CF42EA">
        <w:rPr>
          <w:rFonts w:ascii="Calibri" w:hAnsi="Calibri" w:eastAsia="Verdana" w:cs="Calibri"/>
          <w:kern w:val="0"/>
          <w14:ligatures w14:val="none"/>
        </w:rPr>
        <w:t>het</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Nederlandse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netwerk</w:t>
      </w:r>
      <w:r w:rsidRPr="00CF42EA">
        <w:rPr>
          <w:rFonts w:ascii="Calibri" w:hAnsi="Calibri" w:eastAsia="Verdana" w:cs="Calibri"/>
          <w:spacing w:val="-5"/>
          <w:kern w:val="0"/>
          <w14:ligatures w14:val="none"/>
        </w:rPr>
        <w:t xml:space="preserve"> </w:t>
      </w:r>
      <w:r w:rsidRPr="00CF42EA">
        <w:rPr>
          <w:rFonts w:ascii="Calibri" w:hAnsi="Calibri" w:eastAsia="Verdana" w:cs="Calibri"/>
          <w:kern w:val="0"/>
          <w14:ligatures w14:val="none"/>
        </w:rPr>
        <w:t>van laadinfrastructuur van een hoog niveau. Deze samenwerking tussen overheden,marktpartijen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netbeheersers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is</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essentieel</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om</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komende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jaren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kansen</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en uitdagingen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zich</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voordoen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in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de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mobiliteitstransitie</w:t>
      </w:r>
      <w:r w:rsidRPr="00CF42EA">
        <w:rPr>
          <w:rFonts w:ascii="Calibri" w:hAnsi="Calibri" w:eastAsia="Verdana" w:cs="Calibri"/>
          <w:spacing w:val="-3"/>
          <w:kern w:val="0"/>
          <w14:ligatures w14:val="none"/>
        </w:rPr>
        <w:t xml:space="preserve"> </w:t>
      </w:r>
      <w:r w:rsidRPr="00CF42EA">
        <w:rPr>
          <w:rFonts w:ascii="Calibri" w:hAnsi="Calibri" w:eastAsia="Verdana" w:cs="Calibri"/>
          <w:kern w:val="0"/>
          <w14:ligatures w14:val="none"/>
        </w:rPr>
        <w:t>gericht</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effectief</w:t>
      </w:r>
      <w:r w:rsidRPr="00CF42EA">
        <w:rPr>
          <w:rFonts w:ascii="Calibri" w:hAnsi="Calibri" w:eastAsia="Verdana" w:cs="Calibri"/>
          <w:spacing w:val="-4"/>
          <w:kern w:val="0"/>
          <w14:ligatures w14:val="none"/>
        </w:rPr>
        <w:t xml:space="preserve"> </w:t>
      </w:r>
      <w:r w:rsidRPr="00CF42EA">
        <w:rPr>
          <w:rFonts w:ascii="Calibri" w:hAnsi="Calibri" w:eastAsia="Verdana" w:cs="Calibri"/>
          <w:kern w:val="0"/>
          <w14:ligatures w14:val="none"/>
        </w:rPr>
        <w:t>aan</w:t>
      </w:r>
      <w:r w:rsidRPr="00CF42EA">
        <w:rPr>
          <w:rFonts w:ascii="Calibri" w:hAnsi="Calibri" w:eastAsia="Verdana" w:cs="Calibri"/>
          <w:spacing w:val="-2"/>
          <w:kern w:val="0"/>
          <w14:ligatures w14:val="none"/>
        </w:rPr>
        <w:t xml:space="preserve"> </w:t>
      </w:r>
      <w:r w:rsidRPr="00CF42EA">
        <w:rPr>
          <w:rFonts w:ascii="Calibri" w:hAnsi="Calibri" w:eastAsia="Verdana" w:cs="Calibri"/>
          <w:kern w:val="0"/>
          <w14:ligatures w14:val="none"/>
        </w:rPr>
        <w:t xml:space="preserve">te </w:t>
      </w:r>
      <w:r w:rsidRPr="00CF42EA">
        <w:rPr>
          <w:rFonts w:ascii="Calibri" w:hAnsi="Calibri" w:eastAsia="Verdana" w:cs="Calibri"/>
          <w:spacing w:val="-2"/>
          <w:kern w:val="0"/>
          <w14:ligatures w14:val="none"/>
        </w:rPr>
        <w:t>pakken.</w:t>
      </w:r>
    </w:p>
    <w:p w:rsidRPr="00CF42EA" w:rsidR="007E4073" w:rsidP="007E4073" w:rsidRDefault="007E4073" w14:paraId="0200585C" w14:textId="77777777">
      <w:pPr>
        <w:widowControl w:val="0"/>
        <w:autoSpaceDE w:val="0"/>
        <w:autoSpaceDN w:val="0"/>
        <w:spacing w:before="10" w:after="0" w:line="240" w:lineRule="auto"/>
        <w:rPr>
          <w:rFonts w:ascii="Calibri" w:hAnsi="Calibri" w:eastAsia="Verdana" w:cs="Calibri"/>
          <w:kern w:val="0"/>
          <w14:ligatures w14:val="none"/>
        </w:rPr>
      </w:pPr>
    </w:p>
    <w:p w:rsidRPr="00CF42EA" w:rsidR="007E4073" w:rsidP="007E4073" w:rsidRDefault="007E4073" w14:paraId="4E8EA86F" w14:textId="5E26A7CB">
      <w:pPr>
        <w:pStyle w:val="Geenafstand"/>
        <w:rPr>
          <w:rFonts w:ascii="Calibri" w:hAnsi="Calibri" w:cs="Calibri"/>
          <w:color w:val="000000"/>
        </w:rPr>
      </w:pPr>
      <w:r w:rsidRPr="00CF42EA">
        <w:rPr>
          <w:rFonts w:ascii="Calibri" w:hAnsi="Calibri" w:eastAsia="Verdana" w:cs="Calibri"/>
          <w:spacing w:val="-2"/>
          <w:kern w:val="0"/>
          <w14:ligatures w14:val="none"/>
        </w:rPr>
        <w:t xml:space="preserve">De </w:t>
      </w:r>
      <w:r w:rsidRPr="00CF42EA">
        <w:rPr>
          <w:rFonts w:ascii="Calibri" w:hAnsi="Calibri" w:cs="Calibri"/>
        </w:rPr>
        <w:t>staatssecretaris van Infrastructuur en Waterstaat</w:t>
      </w:r>
      <w:r w:rsidRPr="00CF42EA">
        <w:rPr>
          <w:rFonts w:ascii="Calibri" w:hAnsi="Calibri" w:eastAsia="Verdana" w:cs="Calibri"/>
          <w:spacing w:val="-2"/>
          <w:kern w:val="0"/>
          <w14:ligatures w14:val="none"/>
        </w:rPr>
        <w:t>,</w:t>
      </w:r>
    </w:p>
    <w:p w:rsidRPr="00CF42EA" w:rsidR="007E4073" w:rsidP="007E4073" w:rsidRDefault="007E4073" w14:paraId="2DA28C46" w14:textId="0BFFF90E">
      <w:pPr>
        <w:pStyle w:val="Geenafstand"/>
        <w:rPr>
          <w:rFonts w:ascii="Calibri" w:hAnsi="Calibri" w:cs="Calibri"/>
        </w:rPr>
      </w:pPr>
      <w:r w:rsidRPr="00CF42EA">
        <w:rPr>
          <w:rFonts w:ascii="Calibri" w:hAnsi="Calibri" w:eastAsia="Verdana" w:cs="Calibri"/>
          <w:kern w:val="0"/>
          <w14:ligatures w14:val="none"/>
        </w:rPr>
        <w:t>A.A.</w:t>
      </w:r>
      <w:r w:rsidRPr="00CF42EA">
        <w:rPr>
          <w:rFonts w:ascii="Calibri" w:hAnsi="Calibri" w:eastAsia="Verdana" w:cs="Calibri"/>
          <w:spacing w:val="-4"/>
          <w:kern w:val="0"/>
          <w14:ligatures w14:val="none"/>
        </w:rPr>
        <w:t xml:space="preserve"> </w:t>
      </w:r>
      <w:r w:rsidRPr="00CF42EA">
        <w:rPr>
          <w:rFonts w:ascii="Calibri" w:hAnsi="Calibri" w:eastAsia="Verdana" w:cs="Calibri"/>
          <w:spacing w:val="-2"/>
          <w:kern w:val="0"/>
          <w14:ligatures w14:val="none"/>
        </w:rPr>
        <w:t>Aartsen</w:t>
      </w:r>
    </w:p>
    <w:p w:rsidRPr="00CF42EA" w:rsidR="00766FA0" w:rsidRDefault="00766FA0" w14:paraId="4FEC37EA" w14:textId="77777777">
      <w:pPr>
        <w:rPr>
          <w:rFonts w:ascii="Calibri" w:hAnsi="Calibri" w:cs="Calibri"/>
        </w:rPr>
      </w:pPr>
    </w:p>
    <w:sectPr w:rsidRPr="00CF42EA" w:rsidR="00766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6F4D" w14:textId="77777777" w:rsidR="007E4073" w:rsidRDefault="007E4073" w:rsidP="007E4073">
      <w:pPr>
        <w:spacing w:after="0" w:line="240" w:lineRule="auto"/>
      </w:pPr>
      <w:r>
        <w:separator/>
      </w:r>
    </w:p>
  </w:endnote>
  <w:endnote w:type="continuationSeparator" w:id="0">
    <w:p w14:paraId="2DB9CA6C" w14:textId="77777777" w:rsidR="007E4073" w:rsidRDefault="007E4073" w:rsidP="007E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2C7A" w14:textId="77777777" w:rsidR="007E4073" w:rsidRPr="007E4073" w:rsidRDefault="007E4073" w:rsidP="007E40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EE0A" w14:textId="77777777" w:rsidR="007E4073" w:rsidRPr="007E4073" w:rsidRDefault="007E4073" w:rsidP="007E40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55E8" w14:textId="77777777" w:rsidR="007E4073" w:rsidRPr="007E4073" w:rsidRDefault="007E4073" w:rsidP="007E40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81ED" w14:textId="77777777" w:rsidR="007E4073" w:rsidRDefault="007E4073" w:rsidP="007E4073">
      <w:pPr>
        <w:spacing w:after="0" w:line="240" w:lineRule="auto"/>
      </w:pPr>
      <w:r>
        <w:separator/>
      </w:r>
    </w:p>
  </w:footnote>
  <w:footnote w:type="continuationSeparator" w:id="0">
    <w:p w14:paraId="57A0FE26" w14:textId="77777777" w:rsidR="007E4073" w:rsidRDefault="007E4073" w:rsidP="007E4073">
      <w:pPr>
        <w:spacing w:after="0" w:line="240" w:lineRule="auto"/>
      </w:pPr>
      <w:r>
        <w:continuationSeparator/>
      </w:r>
    </w:p>
  </w:footnote>
  <w:footnote w:id="1">
    <w:p w14:paraId="333317F9" w14:textId="5CB36D89" w:rsidR="007E4073" w:rsidRPr="00CF42EA" w:rsidRDefault="007E4073">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Samenvatting</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Nationaal</w:t>
      </w:r>
      <w:r w:rsidRPr="00CF42EA">
        <w:rPr>
          <w:rFonts w:ascii="Calibri" w:eastAsia="Verdana" w:hAnsi="Calibri" w:cs="Calibri"/>
          <w:color w:val="0562C1"/>
          <w:spacing w:val="-6"/>
          <w:kern w:val="0"/>
          <w:u w:val="single" w:color="0562C1"/>
          <w14:ligatures w14:val="none"/>
        </w:rPr>
        <w:t xml:space="preserve"> </w:t>
      </w:r>
      <w:r w:rsidRPr="00CF42EA">
        <w:rPr>
          <w:rFonts w:ascii="Calibri" w:eastAsia="Verdana" w:hAnsi="Calibri" w:cs="Calibri"/>
          <w:color w:val="0562C1"/>
          <w:kern w:val="0"/>
          <w:u w:val="single" w:color="0562C1"/>
          <w14:ligatures w14:val="none"/>
        </w:rPr>
        <w:t>Laadonderzoek</w:t>
      </w:r>
      <w:r w:rsidRPr="00CF42EA">
        <w:rPr>
          <w:rFonts w:ascii="Calibri" w:eastAsia="Verdana" w:hAnsi="Calibri" w:cs="Calibri"/>
          <w:color w:val="0562C1"/>
          <w:spacing w:val="-7"/>
          <w:kern w:val="0"/>
          <w:u w:val="single" w:color="0562C1"/>
          <w14:ligatures w14:val="none"/>
        </w:rPr>
        <w:t xml:space="preserve"> </w:t>
      </w:r>
      <w:r w:rsidRPr="00CF42EA">
        <w:rPr>
          <w:rFonts w:ascii="Calibri" w:eastAsia="Verdana" w:hAnsi="Calibri" w:cs="Calibri"/>
          <w:color w:val="0562C1"/>
          <w:kern w:val="0"/>
          <w:u w:val="single" w:color="0562C1"/>
          <w14:ligatures w14:val="none"/>
        </w:rPr>
        <w:t>2024</w:t>
      </w:r>
      <w:r w:rsidRPr="00CF42EA">
        <w:rPr>
          <w:rFonts w:ascii="Calibri" w:eastAsia="Verdana" w:hAnsi="Calibri" w:cs="Calibri"/>
          <w:color w:val="0562C1"/>
          <w:spacing w:val="-7"/>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6"/>
          <w:kern w:val="0"/>
          <w:u w:val="single" w:color="0562C1"/>
          <w14:ligatures w14:val="none"/>
        </w:rPr>
        <w:t xml:space="preserve"> </w:t>
      </w:r>
      <w:r w:rsidRPr="00CF42EA">
        <w:rPr>
          <w:rFonts w:ascii="Calibri" w:eastAsia="Verdana" w:hAnsi="Calibri" w:cs="Calibri"/>
          <w:color w:val="0562C1"/>
          <w:spacing w:val="-5"/>
          <w:kern w:val="0"/>
          <w:u w:val="single" w:color="0562C1"/>
          <w14:ligatures w14:val="none"/>
        </w:rPr>
        <w:t>RVO</w:t>
      </w:r>
    </w:p>
  </w:footnote>
  <w:footnote w:id="2">
    <w:p w14:paraId="7D30CE66" w14:textId="1F8148E7" w:rsidR="007E4073" w:rsidRPr="00CF42EA" w:rsidRDefault="007E4073">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kern w:val="0"/>
          <w14:ligatures w14:val="none"/>
        </w:rPr>
        <w:t>Zie</w:t>
      </w:r>
      <w:r w:rsidRPr="00CF42EA">
        <w:rPr>
          <w:rFonts w:ascii="Calibri" w:eastAsia="Verdana" w:hAnsi="Calibri" w:cs="Calibri"/>
          <w:spacing w:val="-3"/>
          <w:kern w:val="0"/>
          <w14:ligatures w14:val="none"/>
        </w:rPr>
        <w:t xml:space="preserve"> </w:t>
      </w:r>
      <w:r w:rsidRPr="00CF42EA">
        <w:rPr>
          <w:rFonts w:ascii="Calibri" w:eastAsia="Verdana" w:hAnsi="Calibri" w:cs="Calibri"/>
          <w:color w:val="0562C1"/>
          <w:kern w:val="0"/>
          <w:u w:val="single" w:color="0562C1"/>
          <w14:ligatures w14:val="none"/>
        </w:rPr>
        <w:t>Laadinfrastructuur</w:t>
      </w:r>
      <w:r w:rsidRPr="00CF42EA">
        <w:rPr>
          <w:rFonts w:ascii="Calibri" w:eastAsia="Verdana" w:hAnsi="Calibri" w:cs="Calibri"/>
          <w:color w:val="0562C1"/>
          <w:spacing w:val="-2"/>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7"/>
          <w:kern w:val="0"/>
          <w:u w:val="single" w:color="0562C1"/>
          <w14:ligatures w14:val="none"/>
        </w:rPr>
        <w:t xml:space="preserve"> </w:t>
      </w:r>
      <w:r w:rsidRPr="00CF42EA">
        <w:rPr>
          <w:rFonts w:ascii="Calibri" w:eastAsia="Verdana" w:hAnsi="Calibri" w:cs="Calibri"/>
          <w:color w:val="0562C1"/>
          <w:kern w:val="0"/>
          <w:u w:val="single" w:color="0562C1"/>
          <w14:ligatures w14:val="none"/>
        </w:rPr>
        <w:t>RVO</w:t>
      </w:r>
      <w:r w:rsidRPr="00CF42EA">
        <w:rPr>
          <w:rFonts w:ascii="Calibri" w:eastAsia="Verdana" w:hAnsi="Calibri" w:cs="Calibri"/>
          <w:color w:val="0562C1"/>
          <w:spacing w:val="-7"/>
          <w:kern w:val="0"/>
          <w14:ligatures w14:val="none"/>
        </w:rPr>
        <w:t xml:space="preserve"> </w:t>
      </w:r>
      <w:r w:rsidRPr="00CF42EA">
        <w:rPr>
          <w:rFonts w:ascii="Calibri" w:eastAsia="Verdana" w:hAnsi="Calibri" w:cs="Calibri"/>
          <w:kern w:val="0"/>
          <w14:ligatures w14:val="none"/>
        </w:rPr>
        <w:t>voor</w:t>
      </w:r>
      <w:r w:rsidRPr="00CF42EA">
        <w:rPr>
          <w:rFonts w:ascii="Calibri" w:eastAsia="Verdana" w:hAnsi="Calibri" w:cs="Calibri"/>
          <w:spacing w:val="-5"/>
          <w:kern w:val="0"/>
          <w14:ligatures w14:val="none"/>
        </w:rPr>
        <w:t xml:space="preserve"> </w:t>
      </w:r>
      <w:r w:rsidRPr="00CF42EA">
        <w:rPr>
          <w:rFonts w:ascii="Calibri" w:eastAsia="Verdana" w:hAnsi="Calibri" w:cs="Calibri"/>
          <w:kern w:val="0"/>
          <w14:ligatures w14:val="none"/>
        </w:rPr>
        <w:t>alle</w:t>
      </w:r>
      <w:r w:rsidRPr="00CF42EA">
        <w:rPr>
          <w:rFonts w:ascii="Calibri" w:eastAsia="Verdana" w:hAnsi="Calibri" w:cs="Calibri"/>
          <w:spacing w:val="-3"/>
          <w:kern w:val="0"/>
          <w14:ligatures w14:val="none"/>
        </w:rPr>
        <w:t xml:space="preserve"> </w:t>
      </w:r>
      <w:r w:rsidRPr="00CF42EA">
        <w:rPr>
          <w:rFonts w:ascii="Calibri" w:eastAsia="Verdana" w:hAnsi="Calibri" w:cs="Calibri"/>
          <w:kern w:val="0"/>
          <w14:ligatures w14:val="none"/>
        </w:rPr>
        <w:t>data</w:t>
      </w:r>
      <w:r w:rsidRPr="00CF42EA">
        <w:rPr>
          <w:rFonts w:ascii="Calibri" w:eastAsia="Verdana" w:hAnsi="Calibri" w:cs="Calibri"/>
          <w:spacing w:val="-6"/>
          <w:kern w:val="0"/>
          <w14:ligatures w14:val="none"/>
        </w:rPr>
        <w:t xml:space="preserve"> </w:t>
      </w:r>
      <w:r w:rsidRPr="00CF42EA">
        <w:rPr>
          <w:rFonts w:ascii="Calibri" w:eastAsia="Verdana" w:hAnsi="Calibri" w:cs="Calibri"/>
          <w:kern w:val="0"/>
          <w14:ligatures w14:val="none"/>
        </w:rPr>
        <w:t>rondom</w:t>
      </w:r>
      <w:r w:rsidRPr="00CF42EA">
        <w:rPr>
          <w:rFonts w:ascii="Calibri" w:eastAsia="Verdana" w:hAnsi="Calibri" w:cs="Calibri"/>
          <w:spacing w:val="-4"/>
          <w:kern w:val="0"/>
          <w14:ligatures w14:val="none"/>
        </w:rPr>
        <w:t xml:space="preserve"> </w:t>
      </w:r>
      <w:r w:rsidRPr="00CF42EA">
        <w:rPr>
          <w:rFonts w:ascii="Calibri" w:eastAsia="Verdana" w:hAnsi="Calibri" w:cs="Calibri"/>
          <w:kern w:val="0"/>
          <w14:ligatures w14:val="none"/>
        </w:rPr>
        <w:t>laadinfrastructuur</w:t>
      </w:r>
      <w:r w:rsidRPr="00CF42EA">
        <w:rPr>
          <w:rFonts w:ascii="Calibri" w:eastAsia="Verdana" w:hAnsi="Calibri" w:cs="Calibri"/>
          <w:spacing w:val="-2"/>
          <w:kern w:val="0"/>
          <w14:ligatures w14:val="none"/>
        </w:rPr>
        <w:t xml:space="preserve"> </w:t>
      </w:r>
      <w:r w:rsidRPr="00CF42EA">
        <w:rPr>
          <w:rFonts w:ascii="Calibri" w:eastAsia="Verdana" w:hAnsi="Calibri" w:cs="Calibri"/>
          <w:kern w:val="0"/>
          <w14:ligatures w14:val="none"/>
        </w:rPr>
        <w:t>in</w:t>
      </w:r>
      <w:r w:rsidRPr="00CF42EA">
        <w:rPr>
          <w:rFonts w:ascii="Calibri" w:eastAsia="Verdana" w:hAnsi="Calibri" w:cs="Calibri"/>
          <w:spacing w:val="-4"/>
          <w:kern w:val="0"/>
          <w14:ligatures w14:val="none"/>
        </w:rPr>
        <w:t xml:space="preserve"> </w:t>
      </w:r>
      <w:r w:rsidRPr="00CF42EA">
        <w:rPr>
          <w:rFonts w:ascii="Calibri" w:eastAsia="Verdana" w:hAnsi="Calibri" w:cs="Calibri"/>
          <w:spacing w:val="-2"/>
          <w:kern w:val="0"/>
          <w14:ligatures w14:val="none"/>
        </w:rPr>
        <w:t>Nederland</w:t>
      </w:r>
    </w:p>
  </w:footnote>
  <w:footnote w:id="3">
    <w:p w14:paraId="0296A049" w14:textId="0BAEB403" w:rsidR="007E4073" w:rsidRPr="00CF42EA" w:rsidRDefault="007E4073">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kern w:val="0"/>
          <w14:ligatures w14:val="none"/>
        </w:rPr>
        <w:t>Zie</w:t>
      </w:r>
      <w:r w:rsidRPr="00CF42EA">
        <w:rPr>
          <w:rFonts w:ascii="Calibri" w:eastAsia="Verdana" w:hAnsi="Calibri" w:cs="Calibri"/>
          <w:spacing w:val="-3"/>
          <w:kern w:val="0"/>
          <w14:ligatures w14:val="none"/>
        </w:rPr>
        <w:t xml:space="preserve"> </w:t>
      </w:r>
      <w:r w:rsidRPr="00CF42EA">
        <w:rPr>
          <w:rFonts w:ascii="Calibri" w:eastAsia="Verdana" w:hAnsi="Calibri" w:cs="Calibri"/>
          <w:color w:val="0562C1"/>
          <w:kern w:val="0"/>
          <w:u w:val="single" w:color="0562C1"/>
          <w14:ligatures w14:val="none"/>
        </w:rPr>
        <w:t>Laadkaart</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zwaar</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vervoer</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Nationale</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Agenda</w:t>
      </w:r>
      <w:r w:rsidRPr="00CF42EA">
        <w:rPr>
          <w:rFonts w:ascii="Calibri" w:eastAsia="Verdana" w:hAnsi="Calibri" w:cs="Calibri"/>
          <w:color w:val="0562C1"/>
          <w:spacing w:val="-6"/>
          <w:kern w:val="0"/>
          <w:u w:val="single" w:color="0562C1"/>
          <w14:ligatures w14:val="none"/>
        </w:rPr>
        <w:t xml:space="preserve"> </w:t>
      </w:r>
      <w:r w:rsidRPr="00CF42EA">
        <w:rPr>
          <w:rFonts w:ascii="Calibri" w:eastAsia="Verdana" w:hAnsi="Calibri" w:cs="Calibri"/>
          <w:color w:val="0562C1"/>
          <w:spacing w:val="-2"/>
          <w:kern w:val="0"/>
          <w:u w:val="single" w:color="0562C1"/>
          <w14:ligatures w14:val="none"/>
        </w:rPr>
        <w:t>Laadinfrastructuur</w:t>
      </w:r>
    </w:p>
  </w:footnote>
  <w:footnote w:id="4">
    <w:p w14:paraId="7E1B7A92" w14:textId="44EE7C71" w:rsidR="007E4073" w:rsidRPr="00CF42EA" w:rsidRDefault="007E4073">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Veel</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logistieke</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bedrijven</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klaar</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voor</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elektrificatie</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wagenpark</w:t>
      </w:r>
      <w:r w:rsidRPr="00CF42EA">
        <w:rPr>
          <w:rFonts w:ascii="Calibri" w:eastAsia="Verdana" w:hAnsi="Calibri" w:cs="Calibri"/>
          <w:color w:val="0562C1"/>
          <w:spacing w:val="-1"/>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Nationaal</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Kennisplatform</w:t>
      </w:r>
      <w:r w:rsidRPr="00CF42EA">
        <w:rPr>
          <w:rFonts w:ascii="Calibri" w:eastAsia="Verdana" w:hAnsi="Calibri" w:cs="Calibri"/>
          <w:color w:val="0562C1"/>
          <w:kern w:val="0"/>
          <w14:ligatures w14:val="none"/>
        </w:rPr>
        <w:t xml:space="preserve"> </w:t>
      </w:r>
      <w:r w:rsidRPr="00CF42EA">
        <w:rPr>
          <w:rFonts w:ascii="Calibri" w:eastAsia="Verdana" w:hAnsi="Calibri" w:cs="Calibri"/>
          <w:color w:val="0562C1"/>
          <w:spacing w:val="-2"/>
          <w:kern w:val="0"/>
          <w:u w:val="single" w:color="0562C1"/>
          <w14:ligatures w14:val="none"/>
        </w:rPr>
        <w:t>Laadinfrastructuur</w:t>
      </w:r>
    </w:p>
  </w:footnote>
  <w:footnote w:id="5">
    <w:p w14:paraId="2D8F0B6C" w14:textId="34147FC9" w:rsidR="00CF42EA" w:rsidRPr="00CF42EA" w:rsidRDefault="00CF42EA">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Actieplan</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ter</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bevordering</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van</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innovatie,</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duurzaamheid</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en</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concurrentievermogen</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in</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de</w:t>
      </w:r>
      <w:r w:rsidRPr="00CF42EA">
        <w:rPr>
          <w:rFonts w:ascii="Calibri" w:eastAsia="Verdana" w:hAnsi="Calibri" w:cs="Calibri"/>
          <w:color w:val="0562C1"/>
          <w:kern w:val="0"/>
          <w14:ligatures w14:val="none"/>
        </w:rPr>
        <w:t xml:space="preserve"> </w:t>
      </w:r>
      <w:r w:rsidRPr="00CF42EA">
        <w:rPr>
          <w:rFonts w:ascii="Calibri" w:eastAsia="Verdana" w:hAnsi="Calibri" w:cs="Calibri"/>
          <w:color w:val="0562C1"/>
          <w:kern w:val="0"/>
          <w:u w:val="single" w:color="0562C1"/>
          <w14:ligatures w14:val="none"/>
        </w:rPr>
        <w:t>auto-industrie | Europese Commissie</w:t>
      </w:r>
    </w:p>
  </w:footnote>
  <w:footnote w:id="6">
    <w:p w14:paraId="6A497550" w14:textId="00B004F1" w:rsidR="00CF42EA" w:rsidRPr="00CF42EA" w:rsidRDefault="00CF42EA">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Prijstransparantie</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8"/>
          <w:kern w:val="0"/>
          <w:u w:val="single" w:color="0562C1"/>
          <w14:ligatures w14:val="none"/>
        </w:rPr>
        <w:t xml:space="preserve"> </w:t>
      </w:r>
      <w:r w:rsidRPr="00CF42EA">
        <w:rPr>
          <w:rFonts w:ascii="Calibri" w:eastAsia="Verdana" w:hAnsi="Calibri" w:cs="Calibri"/>
          <w:color w:val="0562C1"/>
          <w:kern w:val="0"/>
          <w:u w:val="single" w:color="0562C1"/>
          <w14:ligatures w14:val="none"/>
        </w:rPr>
        <w:t>Nationale</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Agenda</w:t>
      </w:r>
      <w:r w:rsidRPr="00CF42EA">
        <w:rPr>
          <w:rFonts w:ascii="Calibri" w:eastAsia="Verdana" w:hAnsi="Calibri" w:cs="Calibri"/>
          <w:color w:val="0562C1"/>
          <w:spacing w:val="-7"/>
          <w:kern w:val="0"/>
          <w:u w:val="single" w:color="0562C1"/>
          <w14:ligatures w14:val="none"/>
        </w:rPr>
        <w:t xml:space="preserve"> </w:t>
      </w:r>
      <w:r w:rsidRPr="00CF42EA">
        <w:rPr>
          <w:rFonts w:ascii="Calibri" w:eastAsia="Verdana" w:hAnsi="Calibri" w:cs="Calibri"/>
          <w:color w:val="0562C1"/>
          <w:spacing w:val="-2"/>
          <w:kern w:val="0"/>
          <w:u w:val="single" w:color="0562C1"/>
          <w14:ligatures w14:val="none"/>
        </w:rPr>
        <w:t>Laadinfrastructuur</w:t>
      </w:r>
    </w:p>
  </w:footnote>
  <w:footnote w:id="7">
    <w:p w14:paraId="6ACE8117" w14:textId="7D2A203E" w:rsidR="00CF42EA" w:rsidRPr="00CF42EA" w:rsidRDefault="00CF42EA">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Kamerbrief</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over</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afdoen</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moties</w:t>
      </w:r>
      <w:r w:rsidRPr="00CF42EA">
        <w:rPr>
          <w:rFonts w:ascii="Calibri" w:eastAsia="Verdana" w:hAnsi="Calibri" w:cs="Calibri"/>
          <w:color w:val="0562C1"/>
          <w:spacing w:val="-2"/>
          <w:kern w:val="0"/>
          <w:u w:val="single" w:color="0562C1"/>
          <w14:ligatures w14:val="none"/>
        </w:rPr>
        <w:t xml:space="preserve"> </w:t>
      </w:r>
      <w:r w:rsidRPr="00CF42EA">
        <w:rPr>
          <w:rFonts w:ascii="Calibri" w:eastAsia="Verdana" w:hAnsi="Calibri" w:cs="Calibri"/>
          <w:color w:val="0562C1"/>
          <w:kern w:val="0"/>
          <w:u w:val="single" w:color="0562C1"/>
          <w14:ligatures w14:val="none"/>
        </w:rPr>
        <w:t>en</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toezeggingen</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duurzaam</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vervoer</w:t>
      </w:r>
      <w:r w:rsidRPr="00CF42EA">
        <w:rPr>
          <w:rFonts w:ascii="Calibri" w:eastAsia="Verdana" w:hAnsi="Calibri" w:cs="Calibri"/>
          <w:color w:val="0562C1"/>
          <w:spacing w:val="-1"/>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Kamerstuk</w:t>
      </w:r>
      <w:r w:rsidRPr="00CF42EA">
        <w:rPr>
          <w:rFonts w:ascii="Calibri" w:eastAsia="Verdana" w:hAnsi="Calibri" w:cs="Calibri"/>
          <w:color w:val="0562C1"/>
          <w:spacing w:val="-1"/>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kern w:val="0"/>
          <w14:ligatures w14:val="none"/>
        </w:rPr>
        <w:t xml:space="preserve"> </w:t>
      </w:r>
      <w:r w:rsidRPr="00CF42EA">
        <w:rPr>
          <w:rFonts w:ascii="Calibri" w:eastAsia="Verdana" w:hAnsi="Calibri" w:cs="Calibri"/>
          <w:color w:val="0562C1"/>
          <w:spacing w:val="-2"/>
          <w:kern w:val="0"/>
          <w:u w:val="single" w:color="0562C1"/>
          <w14:ligatures w14:val="none"/>
        </w:rPr>
        <w:t>Rijksoverheid.nl</w:t>
      </w:r>
    </w:p>
  </w:footnote>
  <w:footnote w:id="8">
    <w:p w14:paraId="52969C86" w14:textId="32AC37E4" w:rsidR="00CF42EA" w:rsidRPr="00CF42EA" w:rsidRDefault="00CF42EA">
      <w:pPr>
        <w:pStyle w:val="Voetnoottekst"/>
        <w:rPr>
          <w:rFonts w:ascii="Calibri" w:hAnsi="Calibri" w:cs="Calibri"/>
        </w:rPr>
      </w:pPr>
      <w:r w:rsidRPr="00CF42EA">
        <w:rPr>
          <w:rStyle w:val="Voetnootmarkering"/>
          <w:rFonts w:ascii="Calibri" w:hAnsi="Calibri" w:cs="Calibri"/>
        </w:rPr>
        <w:footnoteRef/>
      </w:r>
      <w:r w:rsidRPr="00CF42EA">
        <w:rPr>
          <w:rFonts w:ascii="Calibri" w:hAnsi="Calibri" w:cs="Calibri"/>
        </w:rPr>
        <w:t xml:space="preserve"> </w:t>
      </w:r>
      <w:r w:rsidRPr="00CF42EA">
        <w:rPr>
          <w:rFonts w:ascii="Calibri" w:eastAsia="Verdana" w:hAnsi="Calibri" w:cs="Calibri"/>
          <w:color w:val="0562C1"/>
          <w:kern w:val="0"/>
          <w:u w:val="single" w:color="0562C1"/>
          <w14:ligatures w14:val="none"/>
        </w:rPr>
        <w:t>Tweede</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Voortgangsrapportage</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Landelijk</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Actieprogramma</w:t>
      </w:r>
      <w:r w:rsidRPr="00CF42EA">
        <w:rPr>
          <w:rFonts w:ascii="Calibri" w:eastAsia="Verdana" w:hAnsi="Calibri" w:cs="Calibri"/>
          <w:color w:val="0562C1"/>
          <w:spacing w:val="-5"/>
          <w:kern w:val="0"/>
          <w:u w:val="single" w:color="0562C1"/>
          <w14:ligatures w14:val="none"/>
        </w:rPr>
        <w:t xml:space="preserve"> </w:t>
      </w:r>
      <w:r w:rsidRPr="00CF42EA">
        <w:rPr>
          <w:rFonts w:ascii="Calibri" w:eastAsia="Verdana" w:hAnsi="Calibri" w:cs="Calibri"/>
          <w:color w:val="0562C1"/>
          <w:kern w:val="0"/>
          <w:u w:val="single" w:color="0562C1"/>
          <w14:ligatures w14:val="none"/>
        </w:rPr>
        <w:t>Netcongestie</w:t>
      </w:r>
      <w:r w:rsidRPr="00CF42EA">
        <w:rPr>
          <w:rFonts w:ascii="Calibri" w:eastAsia="Verdana" w:hAnsi="Calibri" w:cs="Calibri"/>
          <w:color w:val="0562C1"/>
          <w:spacing w:val="-3"/>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spacing w:val="-6"/>
          <w:kern w:val="0"/>
          <w:u w:val="single" w:color="0562C1"/>
          <w14:ligatures w14:val="none"/>
        </w:rPr>
        <w:t xml:space="preserve"> </w:t>
      </w:r>
      <w:r w:rsidRPr="00CF42EA">
        <w:rPr>
          <w:rFonts w:ascii="Calibri" w:eastAsia="Verdana" w:hAnsi="Calibri" w:cs="Calibri"/>
          <w:color w:val="0562C1"/>
          <w:kern w:val="0"/>
          <w:u w:val="single" w:color="0562C1"/>
          <w14:ligatures w14:val="none"/>
        </w:rPr>
        <w:t>Rapport</w:t>
      </w:r>
      <w:r w:rsidRPr="00CF42EA">
        <w:rPr>
          <w:rFonts w:ascii="Calibri" w:eastAsia="Verdana" w:hAnsi="Calibri" w:cs="Calibri"/>
          <w:color w:val="0562C1"/>
          <w:spacing w:val="-4"/>
          <w:kern w:val="0"/>
          <w:u w:val="single" w:color="0562C1"/>
          <w14:ligatures w14:val="none"/>
        </w:rPr>
        <w:t xml:space="preserve"> </w:t>
      </w:r>
      <w:r w:rsidRPr="00CF42EA">
        <w:rPr>
          <w:rFonts w:ascii="Calibri" w:eastAsia="Verdana" w:hAnsi="Calibri" w:cs="Calibri"/>
          <w:color w:val="0562C1"/>
          <w:kern w:val="0"/>
          <w:u w:val="single" w:color="0562C1"/>
          <w14:ligatures w14:val="none"/>
        </w:rPr>
        <w:t>|</w:t>
      </w:r>
      <w:r w:rsidRPr="00CF42EA">
        <w:rPr>
          <w:rFonts w:ascii="Calibri" w:eastAsia="Verdana" w:hAnsi="Calibri" w:cs="Calibri"/>
          <w:color w:val="0562C1"/>
          <w:kern w:val="0"/>
          <w14:ligatures w14:val="none"/>
        </w:rPr>
        <w:t xml:space="preserve"> </w:t>
      </w:r>
      <w:r w:rsidRPr="00CF42EA">
        <w:rPr>
          <w:rFonts w:ascii="Calibri" w:eastAsia="Verdana" w:hAnsi="Calibri" w:cs="Calibri"/>
          <w:color w:val="0562C1"/>
          <w:spacing w:val="-2"/>
          <w:kern w:val="0"/>
          <w:u w:val="single" w:color="0562C1"/>
          <w14:ligatures w14:val="none"/>
        </w:rPr>
        <w:t>Rijksoverheid.nl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0807" w14:textId="77777777" w:rsidR="007E4073" w:rsidRPr="007E4073" w:rsidRDefault="007E4073" w:rsidP="007E40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ED67" w14:textId="77777777" w:rsidR="007E4073" w:rsidRPr="007E4073" w:rsidRDefault="007E4073" w:rsidP="007E40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7AA8" w14:textId="77777777" w:rsidR="007E4073" w:rsidRPr="007E4073" w:rsidRDefault="007E4073" w:rsidP="007E40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F05E3"/>
    <w:multiLevelType w:val="hybridMultilevel"/>
    <w:tmpl w:val="203C1B2C"/>
    <w:lvl w:ilvl="0" w:tplc="ACFE18A8">
      <w:start w:val="1"/>
      <w:numFmt w:val="decimal"/>
      <w:lvlText w:val="%1."/>
      <w:lvlJc w:val="left"/>
      <w:pPr>
        <w:ind w:left="747" w:hanging="360"/>
        <w:jc w:val="left"/>
      </w:pPr>
      <w:rPr>
        <w:rFonts w:ascii="Verdana" w:eastAsia="Verdana" w:hAnsi="Verdana" w:cs="Verdana" w:hint="default"/>
        <w:b/>
        <w:bCs/>
        <w:i w:val="0"/>
        <w:iCs w:val="0"/>
        <w:spacing w:val="-1"/>
        <w:w w:val="100"/>
        <w:sz w:val="18"/>
        <w:szCs w:val="18"/>
        <w:lang w:val="nl-NL" w:eastAsia="en-US" w:bidi="ar-SA"/>
      </w:rPr>
    </w:lvl>
    <w:lvl w:ilvl="1" w:tplc="58263DBA">
      <w:numFmt w:val="bullet"/>
      <w:lvlText w:val="•"/>
      <w:lvlJc w:val="left"/>
      <w:pPr>
        <w:ind w:left="1421" w:hanging="360"/>
      </w:pPr>
      <w:rPr>
        <w:rFonts w:hint="default"/>
        <w:lang w:val="nl-NL" w:eastAsia="en-US" w:bidi="ar-SA"/>
      </w:rPr>
    </w:lvl>
    <w:lvl w:ilvl="2" w:tplc="63680A84">
      <w:numFmt w:val="bullet"/>
      <w:lvlText w:val="•"/>
      <w:lvlJc w:val="left"/>
      <w:pPr>
        <w:ind w:left="2102" w:hanging="360"/>
      </w:pPr>
      <w:rPr>
        <w:rFonts w:hint="default"/>
        <w:lang w:val="nl-NL" w:eastAsia="en-US" w:bidi="ar-SA"/>
      </w:rPr>
    </w:lvl>
    <w:lvl w:ilvl="3" w:tplc="A95E07BA">
      <w:numFmt w:val="bullet"/>
      <w:lvlText w:val="•"/>
      <w:lvlJc w:val="left"/>
      <w:pPr>
        <w:ind w:left="2783" w:hanging="360"/>
      </w:pPr>
      <w:rPr>
        <w:rFonts w:hint="default"/>
        <w:lang w:val="nl-NL" w:eastAsia="en-US" w:bidi="ar-SA"/>
      </w:rPr>
    </w:lvl>
    <w:lvl w:ilvl="4" w:tplc="DC9603FE">
      <w:numFmt w:val="bullet"/>
      <w:lvlText w:val="•"/>
      <w:lvlJc w:val="left"/>
      <w:pPr>
        <w:ind w:left="3464" w:hanging="360"/>
      </w:pPr>
      <w:rPr>
        <w:rFonts w:hint="default"/>
        <w:lang w:val="nl-NL" w:eastAsia="en-US" w:bidi="ar-SA"/>
      </w:rPr>
    </w:lvl>
    <w:lvl w:ilvl="5" w:tplc="A0C8BBF4">
      <w:numFmt w:val="bullet"/>
      <w:lvlText w:val="•"/>
      <w:lvlJc w:val="left"/>
      <w:pPr>
        <w:ind w:left="4145" w:hanging="360"/>
      </w:pPr>
      <w:rPr>
        <w:rFonts w:hint="default"/>
        <w:lang w:val="nl-NL" w:eastAsia="en-US" w:bidi="ar-SA"/>
      </w:rPr>
    </w:lvl>
    <w:lvl w:ilvl="6" w:tplc="1714D586">
      <w:numFmt w:val="bullet"/>
      <w:lvlText w:val="•"/>
      <w:lvlJc w:val="left"/>
      <w:pPr>
        <w:ind w:left="4826" w:hanging="360"/>
      </w:pPr>
      <w:rPr>
        <w:rFonts w:hint="default"/>
        <w:lang w:val="nl-NL" w:eastAsia="en-US" w:bidi="ar-SA"/>
      </w:rPr>
    </w:lvl>
    <w:lvl w:ilvl="7" w:tplc="0C2C4B60">
      <w:numFmt w:val="bullet"/>
      <w:lvlText w:val="•"/>
      <w:lvlJc w:val="left"/>
      <w:pPr>
        <w:ind w:left="5507" w:hanging="360"/>
      </w:pPr>
      <w:rPr>
        <w:rFonts w:hint="default"/>
        <w:lang w:val="nl-NL" w:eastAsia="en-US" w:bidi="ar-SA"/>
      </w:rPr>
    </w:lvl>
    <w:lvl w:ilvl="8" w:tplc="0A84B3FC">
      <w:numFmt w:val="bullet"/>
      <w:lvlText w:val="•"/>
      <w:lvlJc w:val="left"/>
      <w:pPr>
        <w:ind w:left="6188" w:hanging="360"/>
      </w:pPr>
      <w:rPr>
        <w:rFonts w:hint="default"/>
        <w:lang w:val="nl-NL" w:eastAsia="en-US" w:bidi="ar-SA"/>
      </w:rPr>
    </w:lvl>
  </w:abstractNum>
  <w:abstractNum w:abstractNumId="1" w15:restartNumberingAfterBreak="0">
    <w:nsid w:val="43850DBC"/>
    <w:multiLevelType w:val="hybridMultilevel"/>
    <w:tmpl w:val="26C839DC"/>
    <w:lvl w:ilvl="0" w:tplc="00A637EE">
      <w:numFmt w:val="bullet"/>
      <w:lvlText w:val="-"/>
      <w:lvlJc w:val="left"/>
      <w:pPr>
        <w:ind w:left="387" w:hanging="360"/>
      </w:pPr>
      <w:rPr>
        <w:rFonts w:ascii="Verdana" w:eastAsia="Verdana" w:hAnsi="Verdana" w:cs="Verdana" w:hint="default"/>
        <w:b w:val="0"/>
        <w:bCs w:val="0"/>
        <w:i w:val="0"/>
        <w:iCs w:val="0"/>
        <w:spacing w:val="0"/>
        <w:w w:val="100"/>
        <w:sz w:val="18"/>
        <w:szCs w:val="18"/>
        <w:lang w:val="nl-NL" w:eastAsia="en-US" w:bidi="ar-SA"/>
      </w:rPr>
    </w:lvl>
    <w:lvl w:ilvl="1" w:tplc="29005E38">
      <w:numFmt w:val="bullet"/>
      <w:lvlText w:val="•"/>
      <w:lvlJc w:val="left"/>
      <w:pPr>
        <w:ind w:left="1098" w:hanging="360"/>
      </w:pPr>
      <w:rPr>
        <w:rFonts w:hint="default"/>
        <w:lang w:val="nl-NL" w:eastAsia="en-US" w:bidi="ar-SA"/>
      </w:rPr>
    </w:lvl>
    <w:lvl w:ilvl="2" w:tplc="0AC0E414">
      <w:numFmt w:val="bullet"/>
      <w:lvlText w:val="•"/>
      <w:lvlJc w:val="left"/>
      <w:pPr>
        <w:ind w:left="1816" w:hanging="360"/>
      </w:pPr>
      <w:rPr>
        <w:rFonts w:hint="default"/>
        <w:lang w:val="nl-NL" w:eastAsia="en-US" w:bidi="ar-SA"/>
      </w:rPr>
    </w:lvl>
    <w:lvl w:ilvl="3" w:tplc="8D0CA910">
      <w:numFmt w:val="bullet"/>
      <w:lvlText w:val="•"/>
      <w:lvlJc w:val="left"/>
      <w:pPr>
        <w:ind w:left="2535" w:hanging="360"/>
      </w:pPr>
      <w:rPr>
        <w:rFonts w:hint="default"/>
        <w:lang w:val="nl-NL" w:eastAsia="en-US" w:bidi="ar-SA"/>
      </w:rPr>
    </w:lvl>
    <w:lvl w:ilvl="4" w:tplc="43C0827E">
      <w:numFmt w:val="bullet"/>
      <w:lvlText w:val="•"/>
      <w:lvlJc w:val="left"/>
      <w:pPr>
        <w:ind w:left="3253" w:hanging="360"/>
      </w:pPr>
      <w:rPr>
        <w:rFonts w:hint="default"/>
        <w:lang w:val="nl-NL" w:eastAsia="en-US" w:bidi="ar-SA"/>
      </w:rPr>
    </w:lvl>
    <w:lvl w:ilvl="5" w:tplc="8D6ABD50">
      <w:numFmt w:val="bullet"/>
      <w:lvlText w:val="•"/>
      <w:lvlJc w:val="left"/>
      <w:pPr>
        <w:ind w:left="3971" w:hanging="360"/>
      </w:pPr>
      <w:rPr>
        <w:rFonts w:hint="default"/>
        <w:lang w:val="nl-NL" w:eastAsia="en-US" w:bidi="ar-SA"/>
      </w:rPr>
    </w:lvl>
    <w:lvl w:ilvl="6" w:tplc="3C6A27D4">
      <w:numFmt w:val="bullet"/>
      <w:lvlText w:val="•"/>
      <w:lvlJc w:val="left"/>
      <w:pPr>
        <w:ind w:left="4690" w:hanging="360"/>
      </w:pPr>
      <w:rPr>
        <w:rFonts w:hint="default"/>
        <w:lang w:val="nl-NL" w:eastAsia="en-US" w:bidi="ar-SA"/>
      </w:rPr>
    </w:lvl>
    <w:lvl w:ilvl="7" w:tplc="49AA8934">
      <w:numFmt w:val="bullet"/>
      <w:lvlText w:val="•"/>
      <w:lvlJc w:val="left"/>
      <w:pPr>
        <w:ind w:left="5408" w:hanging="360"/>
      </w:pPr>
      <w:rPr>
        <w:rFonts w:hint="default"/>
        <w:lang w:val="nl-NL" w:eastAsia="en-US" w:bidi="ar-SA"/>
      </w:rPr>
    </w:lvl>
    <w:lvl w:ilvl="8" w:tplc="04441D48">
      <w:numFmt w:val="bullet"/>
      <w:lvlText w:val="•"/>
      <w:lvlJc w:val="left"/>
      <w:pPr>
        <w:ind w:left="6126" w:hanging="360"/>
      </w:pPr>
      <w:rPr>
        <w:rFonts w:hint="default"/>
        <w:lang w:val="nl-NL" w:eastAsia="en-US" w:bidi="ar-SA"/>
      </w:rPr>
    </w:lvl>
  </w:abstractNum>
  <w:num w:numId="1" w16cid:durableId="942686854">
    <w:abstractNumId w:val="1"/>
  </w:num>
  <w:num w:numId="2" w16cid:durableId="213209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73"/>
    <w:rsid w:val="00657465"/>
    <w:rsid w:val="006E15CA"/>
    <w:rsid w:val="00766FA0"/>
    <w:rsid w:val="007E4073"/>
    <w:rsid w:val="00CF4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ACCE"/>
  <w15:chartTrackingRefBased/>
  <w15:docId w15:val="{8869A165-D0C7-4302-8FF2-B82DD55C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0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40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40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40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40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40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0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0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0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0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40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40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40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40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40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0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0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073"/>
    <w:rPr>
      <w:rFonts w:eastAsiaTheme="majorEastAsia" w:cstheme="majorBidi"/>
      <w:color w:val="272727" w:themeColor="text1" w:themeTint="D8"/>
    </w:rPr>
  </w:style>
  <w:style w:type="paragraph" w:styleId="Titel">
    <w:name w:val="Title"/>
    <w:basedOn w:val="Standaard"/>
    <w:next w:val="Standaard"/>
    <w:link w:val="TitelChar"/>
    <w:uiPriority w:val="10"/>
    <w:qFormat/>
    <w:rsid w:val="007E4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0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0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0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0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073"/>
    <w:rPr>
      <w:i/>
      <w:iCs/>
      <w:color w:val="404040" w:themeColor="text1" w:themeTint="BF"/>
    </w:rPr>
  </w:style>
  <w:style w:type="paragraph" w:styleId="Lijstalinea">
    <w:name w:val="List Paragraph"/>
    <w:basedOn w:val="Standaard"/>
    <w:uiPriority w:val="1"/>
    <w:qFormat/>
    <w:rsid w:val="007E4073"/>
    <w:pPr>
      <w:ind w:left="720"/>
      <w:contextualSpacing/>
    </w:pPr>
  </w:style>
  <w:style w:type="character" w:styleId="Intensievebenadrukking">
    <w:name w:val="Intense Emphasis"/>
    <w:basedOn w:val="Standaardalinea-lettertype"/>
    <w:uiPriority w:val="21"/>
    <w:qFormat/>
    <w:rsid w:val="007E4073"/>
    <w:rPr>
      <w:i/>
      <w:iCs/>
      <w:color w:val="2F5496" w:themeColor="accent1" w:themeShade="BF"/>
    </w:rPr>
  </w:style>
  <w:style w:type="paragraph" w:styleId="Duidelijkcitaat">
    <w:name w:val="Intense Quote"/>
    <w:basedOn w:val="Standaard"/>
    <w:next w:val="Standaard"/>
    <w:link w:val="DuidelijkcitaatChar"/>
    <w:uiPriority w:val="30"/>
    <w:qFormat/>
    <w:rsid w:val="007E4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4073"/>
    <w:rPr>
      <w:i/>
      <w:iCs/>
      <w:color w:val="2F5496" w:themeColor="accent1" w:themeShade="BF"/>
    </w:rPr>
  </w:style>
  <w:style w:type="character" w:styleId="Intensieveverwijzing">
    <w:name w:val="Intense Reference"/>
    <w:basedOn w:val="Standaardalinea-lettertype"/>
    <w:uiPriority w:val="32"/>
    <w:qFormat/>
    <w:rsid w:val="007E4073"/>
    <w:rPr>
      <w:b/>
      <w:bCs/>
      <w:smallCaps/>
      <w:color w:val="2F5496" w:themeColor="accent1" w:themeShade="BF"/>
      <w:spacing w:val="5"/>
    </w:rPr>
  </w:style>
  <w:style w:type="numbering" w:customStyle="1" w:styleId="Geenlijst1">
    <w:name w:val="Geen lijst1"/>
    <w:next w:val="Geenlijst"/>
    <w:uiPriority w:val="99"/>
    <w:semiHidden/>
    <w:unhideWhenUsed/>
    <w:rsid w:val="007E4073"/>
  </w:style>
  <w:style w:type="table" w:customStyle="1" w:styleId="TableNormal1">
    <w:name w:val="Table Normal1"/>
    <w:uiPriority w:val="2"/>
    <w:semiHidden/>
    <w:unhideWhenUsed/>
    <w:qFormat/>
    <w:rsid w:val="007E40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7E407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7E4073"/>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7E4073"/>
    <w:pPr>
      <w:widowControl w:val="0"/>
      <w:autoSpaceDE w:val="0"/>
      <w:autoSpaceDN w:val="0"/>
      <w:spacing w:after="0" w:line="240" w:lineRule="auto"/>
    </w:pPr>
    <w:rPr>
      <w:rFonts w:ascii="Verdana" w:eastAsia="Verdana" w:hAnsi="Verdana" w:cs="Verdana"/>
      <w:kern w:val="0"/>
      <w14:ligatures w14:val="none"/>
    </w:rPr>
  </w:style>
  <w:style w:type="paragraph" w:styleId="Koptekst">
    <w:name w:val="header"/>
    <w:basedOn w:val="Standaard"/>
    <w:link w:val="KoptekstChar"/>
    <w:uiPriority w:val="99"/>
    <w:unhideWhenUsed/>
    <w:rsid w:val="007E4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073"/>
  </w:style>
  <w:style w:type="paragraph" w:styleId="Voettekst">
    <w:name w:val="footer"/>
    <w:basedOn w:val="Standaard"/>
    <w:link w:val="VoettekstChar"/>
    <w:uiPriority w:val="99"/>
    <w:unhideWhenUsed/>
    <w:rsid w:val="007E4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073"/>
  </w:style>
  <w:style w:type="paragraph" w:styleId="Geenafstand">
    <w:name w:val="No Spacing"/>
    <w:uiPriority w:val="1"/>
    <w:qFormat/>
    <w:rsid w:val="007E4073"/>
    <w:pPr>
      <w:spacing w:after="0" w:line="240" w:lineRule="auto"/>
    </w:pPr>
  </w:style>
  <w:style w:type="paragraph" w:styleId="Voetnoottekst">
    <w:name w:val="footnote text"/>
    <w:basedOn w:val="Standaard"/>
    <w:link w:val="VoetnoottekstChar"/>
    <w:uiPriority w:val="99"/>
    <w:semiHidden/>
    <w:unhideWhenUsed/>
    <w:rsid w:val="007E40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4073"/>
    <w:rPr>
      <w:sz w:val="20"/>
      <w:szCs w:val="20"/>
    </w:rPr>
  </w:style>
  <w:style w:type="character" w:styleId="Voetnootmarkering">
    <w:name w:val="footnote reference"/>
    <w:basedOn w:val="Standaardalinea-lettertype"/>
    <w:uiPriority w:val="99"/>
    <w:semiHidden/>
    <w:unhideWhenUsed/>
    <w:rsid w:val="007E4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3226</ap:Words>
  <ap:Characters>17749</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2025-09-01T10:03:00.0000000Z</dcterms:created>
  <dcterms:modified xsi:type="dcterms:W3CDTF">2025-09-01T10:16:00.0000000Z</dcterms:modified>
  <version/>
  <category/>
</coreProperties>
</file>