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B3470" w14:paraId="3CEC6AD0" w14:textId="77777777">
      <w:r>
        <w:t>Graag informeer ik uw Kamer over mijn besluit om een aantal onderdelen van de al langer in voorbereiding zijnde herzieningswet van de Wet openbare lichamen B</w:t>
      </w:r>
      <w:r w:rsidR="0025526E">
        <w:t xml:space="preserve">onaire, Sint </w:t>
      </w:r>
      <w:r>
        <w:t>E</w:t>
      </w:r>
      <w:r w:rsidR="0025526E">
        <w:t xml:space="preserve">ustatius en </w:t>
      </w:r>
      <w:r>
        <w:t>S</w:t>
      </w:r>
      <w:r w:rsidR="0025526E">
        <w:t xml:space="preserve">aba </w:t>
      </w:r>
      <w:r w:rsidR="00CD5811">
        <w:t xml:space="preserve">(hierna: </w:t>
      </w:r>
      <w:r w:rsidR="00CD5811">
        <w:t>WolBES</w:t>
      </w:r>
      <w:r w:rsidR="00CD5811">
        <w:t xml:space="preserve">) </w:t>
      </w:r>
      <w:r w:rsidR="0025526E">
        <w:t>en Wet financiën openbare lichamen Bonaire, Sint Eustatius en Saba</w:t>
      </w:r>
      <w:r>
        <w:t xml:space="preserve"> </w:t>
      </w:r>
      <w:r w:rsidR="00CD5811">
        <w:t xml:space="preserve">(hierna: </w:t>
      </w:r>
      <w:r w:rsidR="00CD5811">
        <w:t>FinBES</w:t>
      </w:r>
      <w:r w:rsidR="00CD5811">
        <w:t xml:space="preserve">) </w:t>
      </w:r>
      <w:r>
        <w:t xml:space="preserve">in een afzonderlijk wetsvoorstel vorm te geven. </w:t>
      </w:r>
      <w:r w:rsidR="00745F2C">
        <w:t>Hiermee wil ik de representatie van de inwoners in de eilandsraad en de bestuurskracht versterken met ingang van de volgende eilandsraadsverkiezingen.</w:t>
      </w:r>
    </w:p>
    <w:p w:rsidR="00C843F7" w14:paraId="54CA9197" w14:textId="77777777"/>
    <w:p w:rsidR="00877F57" w14:paraId="7A403A80" w14:textId="77777777">
      <w:r>
        <w:t xml:space="preserve">De verhoging van het aantal eilandsraadsleden op Bonaire, Sint Eustatius en Saba moet in gaan met de eerstvolgende eilandsraadsverkiezingen, net als de verhoging van het aantal eilandgedeputeerden. </w:t>
      </w:r>
      <w:r w:rsidR="00670D50">
        <w:t xml:space="preserve">De voormalig staatssecretaris van Binnenlandse Zaken en Koninkrijksrelaties heeft uw Kamer </w:t>
      </w:r>
      <w:r w:rsidR="00045EDE">
        <w:t>op 6 februari jl.</w:t>
      </w:r>
      <w:r>
        <w:rPr>
          <w:rStyle w:val="FootnoteReference"/>
        </w:rPr>
        <w:footnoteReference w:id="2"/>
      </w:r>
      <w:r w:rsidR="00045EDE">
        <w:t xml:space="preserve"> </w:t>
      </w:r>
      <w:r w:rsidR="00670D50">
        <w:t xml:space="preserve">gemeld dat de herziening van de </w:t>
      </w:r>
      <w:r w:rsidR="003F01C1">
        <w:t>WolBES</w:t>
      </w:r>
      <w:r w:rsidR="003F01C1">
        <w:t xml:space="preserve"> en de </w:t>
      </w:r>
      <w:r w:rsidR="003F01C1">
        <w:t>FinBES</w:t>
      </w:r>
      <w:r w:rsidR="003F01C1">
        <w:t xml:space="preserve"> </w:t>
      </w:r>
      <w:r w:rsidR="00670D50">
        <w:t xml:space="preserve">niet op tijd in werking kon treden om de verhoging van het aantal leden van de eilandsraden en bestuurscolleges mogelijk te maken </w:t>
      </w:r>
      <w:r w:rsidR="0012174D">
        <w:t xml:space="preserve">met ingang van </w:t>
      </w:r>
      <w:r w:rsidR="00670D50">
        <w:t>de volgende eilandsraadsverkiezingen in maart 2027. Dit vind ik ongewenst. Het aantal leden van de eilandsraden is nu fors lager dan dat van gemeenteraden.</w:t>
      </w:r>
      <w:r w:rsidR="003F01C1">
        <w:t xml:space="preserve"> Ter illustratie: de eilandsraden van Sint Eustatius en Saba hebben allebei vijf leden, terwijl gemeenten van een vergelijkbare omvang</w:t>
      </w:r>
      <w:r>
        <w:rPr>
          <w:rStyle w:val="FootnoteReference"/>
        </w:rPr>
        <w:footnoteReference w:id="3"/>
      </w:r>
      <w:r w:rsidR="003F01C1">
        <w:t xml:space="preserve"> in Europees Nederland negen raadsleden hebben. </w:t>
      </w:r>
      <w:r w:rsidR="00670D50">
        <w:t xml:space="preserve">Dit betekent dat de vertegenwoordiging van de inwoners van Bonaire, Sint Eustatius en Saba minder </w:t>
      </w:r>
      <w:r w:rsidR="003F01C1">
        <w:t xml:space="preserve">omvangrijk en robuust </w:t>
      </w:r>
      <w:r w:rsidR="00670D50">
        <w:t xml:space="preserve">is dan die van een gemeente in de gemeenteraad. </w:t>
      </w:r>
      <w:r w:rsidR="0012174D">
        <w:t xml:space="preserve">Een hoger aantal eilandsraadsleden betekent ook dat de eilandsraad een betere weerspiegeling wordt van de politieke overtuigingen van de bevolking. Verder </w:t>
      </w:r>
      <w:r w:rsidR="00045EDE">
        <w:t xml:space="preserve">geven de eilandsbesturen aan behoefte te hebben aan een uitbreiding van het aantal </w:t>
      </w:r>
      <w:r w:rsidR="0012174D">
        <w:t>eiland</w:t>
      </w:r>
      <w:r w:rsidR="00045EDE">
        <w:t>gedeputeerden. Dit signaal herken ik</w:t>
      </w:r>
      <w:r w:rsidR="0012174D">
        <w:t>;</w:t>
      </w:r>
      <w:r w:rsidR="00045EDE">
        <w:t xml:space="preserve"> </w:t>
      </w:r>
      <w:r w:rsidR="00BA4F5C">
        <w:t>de eilanden staan voor grote opgaven</w:t>
      </w:r>
      <w:r w:rsidR="0012174D">
        <w:t>.</w:t>
      </w:r>
    </w:p>
    <w:p w:rsidR="00045EDE" w14:paraId="0D1128E1" w14:textId="77777777"/>
    <w:p w:rsidR="00670D50" w:rsidP="00F4335F" w14:paraId="6659F443" w14:textId="77777777">
      <w:r>
        <w:t>Dit betekent dat ik heb besloten om de verhoging van het aantal leden van de eilandsraden en bestuurscolleges in een afzonderlijk wetsvoorstel verder te brengen. Omdat deze wijzigingen al in consultatie hebben gelegen</w:t>
      </w:r>
      <w:r>
        <w:rPr>
          <w:rStyle w:val="FootnoteReference"/>
        </w:rPr>
        <w:footnoteReference w:id="4"/>
      </w:r>
      <w:r>
        <w:t xml:space="preserve"> en hierover bestuurlijke afspraken zijn gemaakt met de eilandsbesturen van Bonaire, Sint Eustatius en Saba</w:t>
      </w:r>
      <w:r w:rsidR="003F01C1">
        <w:t xml:space="preserve"> in maart 2024</w:t>
      </w:r>
      <w:r>
        <w:t>,</w:t>
      </w:r>
      <w:r>
        <w:rPr>
          <w:rStyle w:val="FootnoteReference"/>
        </w:rPr>
        <w:footnoteReference w:id="5"/>
      </w:r>
      <w:r>
        <w:t xml:space="preserve"> kan dit wetsvoorstel </w:t>
      </w:r>
      <w:r w:rsidR="00D002C6">
        <w:t xml:space="preserve">eerder bij uw Kamer </w:t>
      </w:r>
      <w:r>
        <w:t xml:space="preserve">worden ingediend. Op </w:t>
      </w:r>
      <w:r w:rsidR="00532076">
        <w:t>29 augustus</w:t>
      </w:r>
      <w:r>
        <w:t xml:space="preserve"> heeft de ministerraad ingestemd met </w:t>
      </w:r>
      <w:r w:rsidR="00BA4F5C">
        <w:t xml:space="preserve">het voor </w:t>
      </w:r>
      <w:r w:rsidR="00BA4F5C">
        <w:t xml:space="preserve">advies voorleggen van dit wetsvoorstel aan de Raad van State. </w:t>
      </w:r>
      <w:r>
        <w:t>Ik verwacht het voorstel aan het eind van dit jaar aan uw Kamer voor te kunnen leggen. Ik hoop dat u het daarna voortvarend in behandeling neemt, zodat het voorstel</w:t>
      </w:r>
      <w:r w:rsidR="00F4335F">
        <w:t xml:space="preserve"> na aanvaarding </w:t>
      </w:r>
      <w:r w:rsidR="00E0468B">
        <w:t>door het parlement</w:t>
      </w:r>
      <w:r>
        <w:t xml:space="preserve"> op tijd in werking kan treden o</w:t>
      </w:r>
      <w:r w:rsidR="00830347">
        <w:t>m de verhoging van de eilandsraden al per de volgende eilandsraadsverkiezingen te realiseren en die van de bestuurscolleges na afronding van de coalitievorming na die verkiezingen.</w:t>
      </w:r>
      <w:r w:rsidR="003F01C1">
        <w:t xml:space="preserve"> </w:t>
      </w:r>
    </w:p>
    <w:p w:rsidR="00670D50" w14:paraId="23FC94D8" w14:textId="77777777"/>
    <w:p w:rsidR="00670D50" w:rsidP="00670D50" w14:paraId="2BE6E887" w14:textId="77777777">
      <w:pPr>
        <w:spacing w:line="240" w:lineRule="auto"/>
        <w:rPr>
          <w:rFonts w:ascii="Arial" w:hAnsi="Arial" w:eastAsia="Times New Roman" w:cs="Arial"/>
          <w:sz w:val="24"/>
          <w:szCs w:val="24"/>
          <w:bdr w:val="single" w:color="E5E7EB" w:sz="2" w:space="0" w:frame="1"/>
        </w:rPr>
      </w:pPr>
    </w:p>
    <w:p w:rsidRPr="008860F0" w:rsidR="008860F0" w:rsidP="008860F0" w14:paraId="54735683" w14:textId="77777777">
      <w:r w:rsidRPr="008860F0">
        <w:t>De staatssecretaris van Binnenlandse Zaken en Koninkrijksrelaties</w:t>
      </w:r>
    </w:p>
    <w:p w:rsidRPr="008860F0" w:rsidR="008860F0" w:rsidP="008860F0" w14:paraId="67CAC6C4" w14:textId="77777777">
      <w:pPr>
        <w:rPr>
          <w:i/>
          <w:iCs/>
        </w:rPr>
      </w:pPr>
      <w:r w:rsidRPr="008860F0">
        <w:rPr>
          <w:i/>
          <w:iCs/>
        </w:rPr>
        <w:t>Herstel Groningen, Koninkrijksrelaties en Digitalisering</w:t>
      </w:r>
    </w:p>
    <w:p w:rsidRPr="008860F0" w:rsidR="008860F0" w:rsidP="008860F0" w14:paraId="69382B9C" w14:textId="77777777">
      <w:pPr>
        <w:rPr>
          <w:i/>
          <w:iCs/>
        </w:rPr>
      </w:pPr>
    </w:p>
    <w:p w:rsidRPr="008860F0" w:rsidR="008860F0" w:rsidP="008860F0" w14:paraId="2AEDFAC8" w14:textId="77777777">
      <w:pPr>
        <w:rPr>
          <w:i/>
          <w:iCs/>
        </w:rPr>
      </w:pPr>
    </w:p>
    <w:p w:rsidRPr="008860F0" w:rsidR="008860F0" w:rsidP="008860F0" w14:paraId="06BA8ED8" w14:textId="77777777">
      <w:pPr>
        <w:rPr>
          <w:i/>
          <w:iCs/>
        </w:rPr>
      </w:pPr>
    </w:p>
    <w:p w:rsidRPr="008860F0" w:rsidR="008860F0" w:rsidP="008860F0" w14:paraId="3E06B32F" w14:textId="77777777">
      <w:pPr>
        <w:rPr>
          <w:i/>
          <w:iCs/>
        </w:rPr>
      </w:pPr>
    </w:p>
    <w:p w:rsidRPr="008860F0" w:rsidR="008860F0" w:rsidP="008860F0" w14:paraId="2214ED30" w14:textId="77777777"/>
    <w:p w:rsidRPr="008860F0" w:rsidR="008860F0" w:rsidP="008860F0" w14:paraId="17DC1F7C" w14:textId="77777777">
      <w:r w:rsidRPr="008860F0">
        <w:t>Eddie van Marum</w:t>
      </w:r>
    </w:p>
    <w:p w:rsidR="00877F57" w14:paraId="72B091BD" w14:textId="77777777"/>
    <w:p w:rsidR="00877F57" w14:paraId="7AD3FA9D" w14:textId="77777777"/>
    <w:p w:rsidR="00877F57" w14:paraId="31425C16" w14:textId="77777777"/>
    <w:p w:rsidR="00877F57" w14:paraId="59D385FE" w14:textId="77777777"/>
    <w:p w:rsidR="00877F57" w14:paraId="22C83E7D" w14:textId="77777777">
      <w:pPr>
        <w:pStyle w:val="WitregelW1bodytekst"/>
      </w:pPr>
    </w:p>
    <w:p w:rsidR="00877F57" w14:paraId="7711F362" w14:textId="77777777"/>
    <w:p w:rsidR="00877F57" w14:paraId="06B2FCBA" w14:textId="77777777"/>
    <w:p w:rsidR="00877F57" w14:paraId="1B962472" w14:textId="77777777"/>
    <w:p w:rsidR="00877F57" w14:paraId="6A00D7B8" w14:textId="77777777"/>
    <w:p w:rsidR="00877F57" w14:paraId="3D60916D" w14:textId="77777777"/>
    <w:p w:rsidR="00877F57" w14:paraId="3CB7C56F" w14:textId="77777777"/>
    <w:p w:rsidR="00877F57" w14:paraId="711E0E0F"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B8A" w14:paraId="4F9445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F57" w14:paraId="7C6C446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B8A" w14:paraId="3681BA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1198" w14:paraId="18DA0540" w14:textId="77777777">
      <w:pPr>
        <w:spacing w:line="240" w:lineRule="auto"/>
      </w:pPr>
      <w:r>
        <w:separator/>
      </w:r>
    </w:p>
  </w:footnote>
  <w:footnote w:type="continuationSeparator" w:id="1">
    <w:p w:rsidR="00F81198" w14:paraId="790D72D8" w14:textId="77777777">
      <w:pPr>
        <w:spacing w:line="240" w:lineRule="auto"/>
      </w:pPr>
      <w:r>
        <w:continuationSeparator/>
      </w:r>
    </w:p>
  </w:footnote>
  <w:footnote w:id="2">
    <w:p w:rsidR="00045EDE" w:rsidRPr="00045EDE" w14:paraId="11CAF694" w14:textId="77777777">
      <w:pPr>
        <w:pStyle w:val="FootnoteText"/>
        <w:rPr>
          <w:sz w:val="16"/>
          <w:szCs w:val="16"/>
        </w:rPr>
      </w:pPr>
      <w:r w:rsidRPr="00045EDE">
        <w:rPr>
          <w:rStyle w:val="FootnoteReference"/>
          <w:sz w:val="16"/>
          <w:szCs w:val="16"/>
        </w:rPr>
        <w:footnoteRef/>
      </w:r>
      <w:r w:rsidRPr="00045EDE">
        <w:rPr>
          <w:sz w:val="16"/>
          <w:szCs w:val="16"/>
        </w:rPr>
        <w:t xml:space="preserve"> Kamerstukken II, 2024/25, 33 202, nr. 47</w:t>
      </w:r>
    </w:p>
  </w:footnote>
  <w:footnote w:id="3">
    <w:p w:rsidR="003F01C1" w:rsidRPr="00115B79" w14:paraId="32623C65" w14:textId="77777777">
      <w:pPr>
        <w:pStyle w:val="FootnoteText"/>
        <w:rPr>
          <w:sz w:val="16"/>
          <w:szCs w:val="16"/>
        </w:rPr>
      </w:pPr>
      <w:r>
        <w:rPr>
          <w:rStyle w:val="FootnoteReference"/>
        </w:rPr>
        <w:footnoteRef/>
      </w:r>
      <w:r>
        <w:t xml:space="preserve"> </w:t>
      </w:r>
      <w:r w:rsidRPr="00115B79">
        <w:rPr>
          <w:sz w:val="16"/>
          <w:szCs w:val="16"/>
        </w:rPr>
        <w:t>Bijvoorbeeld de gemeente Vlieland of de gemeente Schiermonnikoog.</w:t>
      </w:r>
    </w:p>
  </w:footnote>
  <w:footnote w:id="4">
    <w:p w:rsidR="0012174D" w:rsidRPr="0012174D" w14:paraId="7DB3C41B" w14:textId="77777777">
      <w:pPr>
        <w:pStyle w:val="FootnoteText"/>
      </w:pPr>
      <w:r>
        <w:rPr>
          <w:rStyle w:val="FootnoteReference"/>
        </w:rPr>
        <w:footnoteRef/>
      </w:r>
      <w:r w:rsidRPr="00115B79">
        <w:rPr>
          <w:sz w:val="16"/>
          <w:szCs w:val="16"/>
        </w:rPr>
        <w:t xml:space="preserve"> Consultatie van de Herzieningswet </w:t>
      </w:r>
      <w:r w:rsidRPr="00115B79">
        <w:rPr>
          <w:sz w:val="16"/>
          <w:szCs w:val="16"/>
        </w:rPr>
        <w:t>WolBES</w:t>
      </w:r>
      <w:r w:rsidRPr="00115B79">
        <w:rPr>
          <w:sz w:val="16"/>
          <w:szCs w:val="16"/>
        </w:rPr>
        <w:t xml:space="preserve"> en </w:t>
      </w:r>
      <w:r w:rsidRPr="00115B79">
        <w:rPr>
          <w:sz w:val="16"/>
          <w:szCs w:val="16"/>
        </w:rPr>
        <w:t>FinBES</w:t>
      </w:r>
      <w:r w:rsidRPr="00115B79">
        <w:rPr>
          <w:sz w:val="16"/>
          <w:szCs w:val="16"/>
        </w:rPr>
        <w:t xml:space="preserve">: </w:t>
      </w:r>
      <w:hyperlink r:id="rId1" w:history="1">
        <w:r w:rsidRPr="00115B79">
          <w:rPr>
            <w:rStyle w:val="Hyperlink"/>
            <w:sz w:val="16"/>
            <w:szCs w:val="16"/>
          </w:rPr>
          <w:t>https://www.internetconsultatie.nl/wolbesfinbes/</w:t>
        </w:r>
      </w:hyperlink>
      <w:r w:rsidRPr="00115B79">
        <w:rPr>
          <w:sz w:val="16"/>
          <w:szCs w:val="16"/>
        </w:rPr>
        <w:t xml:space="preserve"> </w:t>
      </w:r>
    </w:p>
  </w:footnote>
  <w:footnote w:id="5">
    <w:p w:rsidR="0012174D" w:rsidRPr="00115B79" w14:paraId="747742B5" w14:textId="77777777">
      <w:pPr>
        <w:pStyle w:val="FootnoteText"/>
        <w:rPr>
          <w:sz w:val="16"/>
          <w:szCs w:val="16"/>
        </w:rPr>
      </w:pPr>
      <w:r>
        <w:rPr>
          <w:rStyle w:val="FootnoteReference"/>
        </w:rPr>
        <w:footnoteRef/>
      </w:r>
      <w:r w:rsidR="00E0468B">
        <w:t xml:space="preserve"> </w:t>
      </w:r>
      <w:r w:rsidR="00E0468B">
        <w:rPr>
          <w:sz w:val="16"/>
          <w:szCs w:val="16"/>
        </w:rPr>
        <w:t>Bijlage bij Kamerstukken II 2023/24, 36 310 IV,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B8A" w14:paraId="335D61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F57" w14:paraId="65CDF2A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A4F5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A4F5C" w14:paraId="24DECA3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77F57" w14:textId="77777777">
                          <w:pPr>
                            <w:pStyle w:val="Referentiegegevensbold"/>
                          </w:pPr>
                          <w:r>
                            <w:t>Datum</w:t>
                          </w:r>
                        </w:p>
                        <w:p w:rsidR="00877F57" w14:textId="792D2A5C">
                          <w:pPr>
                            <w:pStyle w:val="Referentiegegevens"/>
                          </w:pPr>
                          <w:sdt>
                            <w:sdtPr>
                              <w:id w:val="376517076"/>
                              <w:date w:fullDate="2025-08-29T00:00:00Z">
                                <w:dateFormat w:val="d MMMM yyyy"/>
                                <w:lid w:val="nl"/>
                                <w:storeMappedDataAs w:val="dateTime"/>
                                <w:calendar w:val="gregorian"/>
                              </w:date>
                            </w:sdtPr>
                            <w:sdtContent>
                              <w:r w:rsidR="008D1B8A">
                                <w:rPr>
                                  <w:lang w:val="nl"/>
                                </w:rPr>
                                <w:t>29 augustus 2025</w:t>
                              </w:r>
                            </w:sdtContent>
                          </w:sdt>
                        </w:p>
                        <w:p w:rsidR="00877F57" w14:textId="77777777">
                          <w:pPr>
                            <w:pStyle w:val="WitregelW1"/>
                          </w:pPr>
                        </w:p>
                        <w:p w:rsidR="00877F57" w14:textId="77777777">
                          <w:pPr>
                            <w:pStyle w:val="Referentiegegevensbold"/>
                          </w:pPr>
                          <w:r>
                            <w:t>Onze referentie</w:t>
                          </w:r>
                        </w:p>
                        <w:p w:rsidR="00A41309" w14:textId="77777777">
                          <w:pPr>
                            <w:pStyle w:val="Referentiegegevens"/>
                          </w:pPr>
                          <w:r>
                            <w:fldChar w:fldCharType="begin"/>
                          </w:r>
                          <w:r>
                            <w:instrText xml:space="preserve"> DOCPROPERTY  "Kenmerk"  \* MERGEFORMAT </w:instrText>
                          </w:r>
                          <w:r>
                            <w:fldChar w:fldCharType="separate"/>
                          </w:r>
                          <w:r w:rsidR="008D1B8A">
                            <w:t>2025-0000512412</w:t>
                          </w:r>
                          <w:r w:rsidR="008D1B8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77F57" w14:paraId="5A81C986" w14:textId="77777777">
                    <w:pPr>
                      <w:pStyle w:val="Referentiegegevensbold"/>
                    </w:pPr>
                    <w:r>
                      <w:t>Datum</w:t>
                    </w:r>
                  </w:p>
                  <w:p w:rsidR="00877F57" w14:paraId="401CFBFC" w14:textId="792D2A5C">
                    <w:pPr>
                      <w:pStyle w:val="Referentiegegevens"/>
                    </w:pPr>
                    <w:sdt>
                      <w:sdtPr>
                        <w:id w:val="1506714356"/>
                        <w:date w:fullDate="2025-08-29T00:00:00Z">
                          <w:dateFormat w:val="d MMMM yyyy"/>
                          <w:lid w:val="nl"/>
                          <w:storeMappedDataAs w:val="dateTime"/>
                          <w:calendar w:val="gregorian"/>
                        </w:date>
                      </w:sdtPr>
                      <w:sdtContent>
                        <w:r w:rsidR="008D1B8A">
                          <w:rPr>
                            <w:lang w:val="nl"/>
                          </w:rPr>
                          <w:t>29 augustus 2025</w:t>
                        </w:r>
                      </w:sdtContent>
                    </w:sdt>
                  </w:p>
                  <w:p w:rsidR="00877F57" w14:paraId="32FBD860" w14:textId="77777777">
                    <w:pPr>
                      <w:pStyle w:val="WitregelW1"/>
                    </w:pPr>
                  </w:p>
                  <w:p w:rsidR="00877F57" w14:paraId="02A8AEF3" w14:textId="77777777">
                    <w:pPr>
                      <w:pStyle w:val="Referentiegegevensbold"/>
                    </w:pPr>
                    <w:r>
                      <w:t>Onze referentie</w:t>
                    </w:r>
                  </w:p>
                  <w:p w:rsidR="00A41309" w14:paraId="1C4C4C1D" w14:textId="77777777">
                    <w:pPr>
                      <w:pStyle w:val="Referentiegegevens"/>
                    </w:pPr>
                    <w:r>
                      <w:fldChar w:fldCharType="begin"/>
                    </w:r>
                    <w:r>
                      <w:instrText xml:space="preserve"> DOCPROPERTY  "Kenmerk"  \* MERGEFORMAT </w:instrText>
                    </w:r>
                    <w:r>
                      <w:fldChar w:fldCharType="separate"/>
                    </w:r>
                    <w:r w:rsidR="008D1B8A">
                      <w:t>2025-0000512412</w:t>
                    </w:r>
                    <w:r w:rsidR="008D1B8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A4F5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A4F5C" w14:paraId="3988B29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130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41309" w14:paraId="7B52830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F57" w14:paraId="68E004C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77F57" w14:textId="77777777">
                          <w:pPr>
                            <w:spacing w:line="240" w:lineRule="auto"/>
                          </w:pPr>
                          <w:r>
                            <w:rPr>
                              <w:noProof/>
                            </w:rPr>
                            <w:drawing>
                              <wp:inline distT="0" distB="0" distL="0" distR="0">
                                <wp:extent cx="467995" cy="1583865"/>
                                <wp:effectExtent l="0" t="0" r="0" b="0"/>
                                <wp:docPr id="13832377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32377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77F57" w14:paraId="2B36BCB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77F57" w14:textId="77777777">
                          <w:pPr>
                            <w:spacing w:line="240" w:lineRule="auto"/>
                          </w:pPr>
                          <w:r>
                            <w:rPr>
                              <w:noProof/>
                            </w:rPr>
                            <w:drawing>
                              <wp:inline distT="0" distB="0" distL="0" distR="0">
                                <wp:extent cx="2339975" cy="1582834"/>
                                <wp:effectExtent l="0" t="0" r="0" b="0"/>
                                <wp:docPr id="100928881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092888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77F57" w14:paraId="70F492B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7F5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77F57" w14:paraId="3C9FAC9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77F57" w14:textId="77777777">
                          <w:r>
                            <w:t>Aan de voorzitter van de Tweede Kamer der Staten-Generaal</w:t>
                          </w:r>
                        </w:p>
                        <w:p w:rsidR="00877F57" w14:textId="77777777">
                          <w:r>
                            <w:t>Postbus 20018</w:t>
                          </w:r>
                        </w:p>
                        <w:p w:rsidR="00877F5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77F57" w14:paraId="344BBAFC" w14:textId="77777777">
                    <w:r>
                      <w:t>Aan de voorzitter van de Tweede Kamer der Staten-Generaal</w:t>
                    </w:r>
                  </w:p>
                  <w:p w:rsidR="00877F57" w14:paraId="585135AE" w14:textId="77777777">
                    <w:r>
                      <w:t>Postbus 20018</w:t>
                    </w:r>
                  </w:p>
                  <w:p w:rsidR="00877F57" w14:paraId="3E852FC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6629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2940"/>
                      </a:xfrm>
                      <a:prstGeom prst="rect">
                        <a:avLst/>
                      </a:prstGeom>
                      <a:noFill/>
                    </wps:spPr>
                    <wps:txbx>
                      <w:txbxContent>
                        <w:tbl>
                          <w:tblPr>
                            <w:tblW w:w="0" w:type="auto"/>
                            <w:tblInd w:w="-120" w:type="dxa"/>
                            <w:tblLayout w:type="fixed"/>
                            <w:tblLook w:val="07E0"/>
                          </w:tblPr>
                          <w:tblGrid>
                            <w:gridCol w:w="1140"/>
                            <w:gridCol w:w="5918"/>
                          </w:tblGrid>
                          <w:tr w14:paraId="59297BCD" w14:textId="77777777">
                            <w:tblPrEx>
                              <w:tblW w:w="0" w:type="auto"/>
                              <w:tblInd w:w="-120" w:type="dxa"/>
                              <w:tblLayout w:type="fixed"/>
                              <w:tblLook w:val="07E0"/>
                            </w:tblPrEx>
                            <w:trPr>
                              <w:trHeight w:val="240"/>
                            </w:trPr>
                            <w:tc>
                              <w:tcPr>
                                <w:tcW w:w="1140" w:type="dxa"/>
                              </w:tcPr>
                              <w:p w:rsidR="00877F57" w14:textId="610CB240">
                                <w:r>
                                  <w:t xml:space="preserve"> Datum</w:t>
                                </w:r>
                              </w:p>
                            </w:tc>
                            <w:tc>
                              <w:tcPr>
                                <w:tcW w:w="5918" w:type="dxa"/>
                              </w:tcPr>
                              <w:p w:rsidR="00877F57" w14:textId="740C966A">
                                <w:r>
                                  <w:t>29 augustus 2025</w:t>
                                </w:r>
                              </w:p>
                            </w:tc>
                          </w:tr>
                          <w:tr w14:paraId="4A88547D" w14:textId="77777777">
                            <w:tblPrEx>
                              <w:tblW w:w="0" w:type="auto"/>
                              <w:tblInd w:w="-120" w:type="dxa"/>
                              <w:tblLayout w:type="fixed"/>
                              <w:tblLook w:val="07E0"/>
                            </w:tblPrEx>
                            <w:trPr>
                              <w:trHeight w:val="240"/>
                            </w:trPr>
                            <w:tc>
                              <w:tcPr>
                                <w:tcW w:w="1140" w:type="dxa"/>
                              </w:tcPr>
                              <w:p w:rsidR="00877F57" w14:textId="77777777">
                                <w:r>
                                  <w:t>Betreft</w:t>
                                </w:r>
                              </w:p>
                            </w:tc>
                            <w:tc>
                              <w:tcPr>
                                <w:tcW w:w="5918" w:type="dxa"/>
                              </w:tcPr>
                              <w:p w:rsidR="00877F57" w14:textId="77777777">
                                <w:r>
                                  <w:t>V</w:t>
                                </w:r>
                                <w:r w:rsidR="00BA4F5C">
                                  <w:t>erhoging aantal leden eilandsraad en bestuurscollege Bonaire, Sint Eustatius en Saba</w:t>
                                </w:r>
                              </w:p>
                            </w:tc>
                          </w:tr>
                        </w:tbl>
                        <w:p w:rsidR="00BA4F5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9297BCC" w14:textId="77777777">
                      <w:tblPrEx>
                        <w:tblW w:w="0" w:type="auto"/>
                        <w:tblInd w:w="-120" w:type="dxa"/>
                        <w:tblLayout w:type="fixed"/>
                        <w:tblLook w:val="07E0"/>
                      </w:tblPrEx>
                      <w:trPr>
                        <w:trHeight w:val="240"/>
                      </w:trPr>
                      <w:tc>
                        <w:tcPr>
                          <w:tcW w:w="1140" w:type="dxa"/>
                        </w:tcPr>
                        <w:p w:rsidR="00877F57" w14:paraId="446BD191" w14:textId="610CB240">
                          <w:r>
                            <w:t xml:space="preserve"> Datum</w:t>
                          </w:r>
                        </w:p>
                      </w:tc>
                      <w:tc>
                        <w:tcPr>
                          <w:tcW w:w="5918" w:type="dxa"/>
                        </w:tcPr>
                        <w:p w:rsidR="00877F57" w14:paraId="77537E84" w14:textId="740C966A">
                          <w:r>
                            <w:t>29 augustus 2025</w:t>
                          </w:r>
                        </w:p>
                      </w:tc>
                    </w:tr>
                    <w:tr w14:paraId="4A88547C" w14:textId="77777777">
                      <w:tblPrEx>
                        <w:tblW w:w="0" w:type="auto"/>
                        <w:tblInd w:w="-120" w:type="dxa"/>
                        <w:tblLayout w:type="fixed"/>
                        <w:tblLook w:val="07E0"/>
                      </w:tblPrEx>
                      <w:trPr>
                        <w:trHeight w:val="240"/>
                      </w:trPr>
                      <w:tc>
                        <w:tcPr>
                          <w:tcW w:w="1140" w:type="dxa"/>
                        </w:tcPr>
                        <w:p w:rsidR="00877F57" w14:paraId="277F260A" w14:textId="77777777">
                          <w:r>
                            <w:t>Betreft</w:t>
                          </w:r>
                        </w:p>
                      </w:tc>
                      <w:tc>
                        <w:tcPr>
                          <w:tcW w:w="5918" w:type="dxa"/>
                        </w:tcPr>
                        <w:p w:rsidR="00877F57" w14:paraId="53E31ACF" w14:textId="77777777">
                          <w:r>
                            <w:t>V</w:t>
                          </w:r>
                          <w:r w:rsidR="00BA4F5C">
                            <w:t>erhoging aantal leden eilandsraad en bestuurscollege Bonaire, Sint Eustatius en Saba</w:t>
                          </w:r>
                        </w:p>
                      </w:tc>
                    </w:tr>
                  </w:tbl>
                  <w:p w:rsidR="00BA4F5C" w14:paraId="6B1DF85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77F57" w:rsidRPr="00670D50" w14:textId="77777777">
                          <w:pPr>
                            <w:pStyle w:val="Referentiegegevens"/>
                            <w:rPr>
                              <w:lang w:val="de-DE"/>
                            </w:rPr>
                          </w:pPr>
                          <w:r w:rsidRPr="00670D50">
                            <w:rPr>
                              <w:lang w:val="de-DE"/>
                            </w:rPr>
                            <w:t>Turfmarkt</w:t>
                          </w:r>
                          <w:r w:rsidRPr="00670D50">
                            <w:rPr>
                              <w:lang w:val="de-DE"/>
                            </w:rPr>
                            <w:t xml:space="preserve"> 147</w:t>
                          </w:r>
                        </w:p>
                        <w:p w:rsidR="00877F57" w:rsidRPr="00670D50" w14:textId="77777777">
                          <w:pPr>
                            <w:pStyle w:val="Referentiegegevens"/>
                            <w:rPr>
                              <w:lang w:val="de-DE"/>
                            </w:rPr>
                          </w:pPr>
                          <w:r w:rsidRPr="00670D50">
                            <w:rPr>
                              <w:lang w:val="de-DE"/>
                            </w:rPr>
                            <w:t>2511 DP Den Haag</w:t>
                          </w:r>
                        </w:p>
                        <w:p w:rsidR="00877F57" w:rsidRPr="00670D50" w14:textId="77777777">
                          <w:pPr>
                            <w:pStyle w:val="Referentiegegevens"/>
                            <w:rPr>
                              <w:lang w:val="de-DE"/>
                            </w:rPr>
                          </w:pPr>
                          <w:r w:rsidRPr="00670D50">
                            <w:rPr>
                              <w:lang w:val="de-DE"/>
                            </w:rPr>
                            <w:t>Postbus 20011</w:t>
                          </w:r>
                        </w:p>
                        <w:p w:rsidR="00877F57" w14:textId="77777777">
                          <w:pPr>
                            <w:pStyle w:val="Referentiegegevens"/>
                          </w:pPr>
                          <w:r>
                            <w:t>2500 EA  Den Haag</w:t>
                          </w:r>
                        </w:p>
                        <w:p w:rsidR="00877F57" w14:textId="77777777">
                          <w:pPr>
                            <w:pStyle w:val="WitregelW1"/>
                          </w:pPr>
                        </w:p>
                        <w:p w:rsidR="00877F57" w14:textId="77777777">
                          <w:pPr>
                            <w:pStyle w:val="Referentiegegevensbold"/>
                          </w:pPr>
                          <w:r>
                            <w:t>Onze referentie</w:t>
                          </w:r>
                        </w:p>
                        <w:p w:rsidR="00A41309" w14:textId="77777777">
                          <w:pPr>
                            <w:pStyle w:val="Referentiegegevens"/>
                          </w:pPr>
                          <w:r>
                            <w:fldChar w:fldCharType="begin"/>
                          </w:r>
                          <w:r>
                            <w:instrText xml:space="preserve"> DOCPROPERTY  "Kenmerk"  \* MERGEFORMAT </w:instrText>
                          </w:r>
                          <w:r>
                            <w:fldChar w:fldCharType="separate"/>
                          </w:r>
                          <w:r w:rsidR="008D1B8A">
                            <w:t>2025-0000512412</w:t>
                          </w:r>
                          <w:r w:rsidR="008D1B8A">
                            <w:fldChar w:fldCharType="end"/>
                          </w:r>
                        </w:p>
                        <w:p w:rsidR="00877F57" w14:textId="77777777">
                          <w:pPr>
                            <w:pStyle w:val="WitregelW1"/>
                          </w:pPr>
                        </w:p>
                        <w:p w:rsidR="00877F5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77F57" w:rsidRPr="00670D50" w14:paraId="251B0A33" w14:textId="77777777">
                    <w:pPr>
                      <w:pStyle w:val="Referentiegegevens"/>
                      <w:rPr>
                        <w:lang w:val="de-DE"/>
                      </w:rPr>
                    </w:pPr>
                    <w:r w:rsidRPr="00670D50">
                      <w:rPr>
                        <w:lang w:val="de-DE"/>
                      </w:rPr>
                      <w:t>Turfmarkt</w:t>
                    </w:r>
                    <w:r w:rsidRPr="00670D50">
                      <w:rPr>
                        <w:lang w:val="de-DE"/>
                      </w:rPr>
                      <w:t xml:space="preserve"> 147</w:t>
                    </w:r>
                  </w:p>
                  <w:p w:rsidR="00877F57" w:rsidRPr="00670D50" w14:paraId="196310C9" w14:textId="77777777">
                    <w:pPr>
                      <w:pStyle w:val="Referentiegegevens"/>
                      <w:rPr>
                        <w:lang w:val="de-DE"/>
                      </w:rPr>
                    </w:pPr>
                    <w:r w:rsidRPr="00670D50">
                      <w:rPr>
                        <w:lang w:val="de-DE"/>
                      </w:rPr>
                      <w:t>2511 DP Den Haag</w:t>
                    </w:r>
                  </w:p>
                  <w:p w:rsidR="00877F57" w:rsidRPr="00670D50" w14:paraId="0887A2B9" w14:textId="77777777">
                    <w:pPr>
                      <w:pStyle w:val="Referentiegegevens"/>
                      <w:rPr>
                        <w:lang w:val="de-DE"/>
                      </w:rPr>
                    </w:pPr>
                    <w:r w:rsidRPr="00670D50">
                      <w:rPr>
                        <w:lang w:val="de-DE"/>
                      </w:rPr>
                      <w:t>Postbus 20011</w:t>
                    </w:r>
                  </w:p>
                  <w:p w:rsidR="00877F57" w14:paraId="567A536B" w14:textId="77777777">
                    <w:pPr>
                      <w:pStyle w:val="Referentiegegevens"/>
                    </w:pPr>
                    <w:r>
                      <w:t>2500 EA  Den Haag</w:t>
                    </w:r>
                  </w:p>
                  <w:p w:rsidR="00877F57" w14:paraId="2DDF2343" w14:textId="77777777">
                    <w:pPr>
                      <w:pStyle w:val="WitregelW1"/>
                    </w:pPr>
                  </w:p>
                  <w:p w:rsidR="00877F57" w14:paraId="645890B0" w14:textId="77777777">
                    <w:pPr>
                      <w:pStyle w:val="Referentiegegevensbold"/>
                    </w:pPr>
                    <w:r>
                      <w:t>Onze referentie</w:t>
                    </w:r>
                  </w:p>
                  <w:p w:rsidR="00A41309" w14:paraId="34B3977D" w14:textId="77777777">
                    <w:pPr>
                      <w:pStyle w:val="Referentiegegevens"/>
                    </w:pPr>
                    <w:r>
                      <w:fldChar w:fldCharType="begin"/>
                    </w:r>
                    <w:r>
                      <w:instrText xml:space="preserve"> DOCPROPERTY  "Kenmerk"  \* MERGEFORMAT </w:instrText>
                    </w:r>
                    <w:r>
                      <w:fldChar w:fldCharType="separate"/>
                    </w:r>
                    <w:r w:rsidR="008D1B8A">
                      <w:t>2025-0000512412</w:t>
                    </w:r>
                    <w:r w:rsidR="008D1B8A">
                      <w:fldChar w:fldCharType="end"/>
                    </w:r>
                  </w:p>
                  <w:p w:rsidR="00877F57" w14:paraId="68C7714C" w14:textId="77777777">
                    <w:pPr>
                      <w:pStyle w:val="WitregelW1"/>
                    </w:pPr>
                  </w:p>
                  <w:p w:rsidR="00877F57" w14:paraId="4652571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13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41309" w14:paraId="64B0CF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A4F5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A4F5C" w14:paraId="558588F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485473"/>
    <w:multiLevelType w:val="multilevel"/>
    <w:tmpl w:val="6B7E905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3F4EB0D"/>
    <w:multiLevelType w:val="multilevel"/>
    <w:tmpl w:val="BC411C2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6DAC3D6"/>
    <w:multiLevelType w:val="multilevel"/>
    <w:tmpl w:val="9D34D4B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D3D115A"/>
    <w:multiLevelType w:val="multilevel"/>
    <w:tmpl w:val="91ABD4F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48393162">
    <w:abstractNumId w:val="2"/>
  </w:num>
  <w:num w:numId="2" w16cid:durableId="97719240">
    <w:abstractNumId w:val="3"/>
  </w:num>
  <w:num w:numId="3" w16cid:durableId="1877429399">
    <w:abstractNumId w:val="1"/>
  </w:num>
  <w:num w:numId="4" w16cid:durableId="134324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57"/>
    <w:rsid w:val="00032EC1"/>
    <w:rsid w:val="00045EDE"/>
    <w:rsid w:val="000508D3"/>
    <w:rsid w:val="000C27C3"/>
    <w:rsid w:val="000C4AA4"/>
    <w:rsid w:val="00115B79"/>
    <w:rsid w:val="0012174D"/>
    <w:rsid w:val="001E0897"/>
    <w:rsid w:val="0022435C"/>
    <w:rsid w:val="0025526E"/>
    <w:rsid w:val="002B0776"/>
    <w:rsid w:val="00397B77"/>
    <w:rsid w:val="003F01C1"/>
    <w:rsid w:val="0042654D"/>
    <w:rsid w:val="00494324"/>
    <w:rsid w:val="004B45CB"/>
    <w:rsid w:val="00504BC9"/>
    <w:rsid w:val="00532076"/>
    <w:rsid w:val="005B0CD5"/>
    <w:rsid w:val="005D2DBB"/>
    <w:rsid w:val="006314C6"/>
    <w:rsid w:val="006407D3"/>
    <w:rsid w:val="00670D50"/>
    <w:rsid w:val="006A4816"/>
    <w:rsid w:val="006B3DD8"/>
    <w:rsid w:val="006E35A8"/>
    <w:rsid w:val="006F2C33"/>
    <w:rsid w:val="00745F2C"/>
    <w:rsid w:val="00830347"/>
    <w:rsid w:val="00877F57"/>
    <w:rsid w:val="00884252"/>
    <w:rsid w:val="008860F0"/>
    <w:rsid w:val="008D1B8A"/>
    <w:rsid w:val="00925D16"/>
    <w:rsid w:val="009335AC"/>
    <w:rsid w:val="00A13683"/>
    <w:rsid w:val="00A41309"/>
    <w:rsid w:val="00A575E1"/>
    <w:rsid w:val="00AE3DD1"/>
    <w:rsid w:val="00AF0F3D"/>
    <w:rsid w:val="00B56594"/>
    <w:rsid w:val="00B935B1"/>
    <w:rsid w:val="00BA4F5C"/>
    <w:rsid w:val="00BB3470"/>
    <w:rsid w:val="00C843F7"/>
    <w:rsid w:val="00CD5811"/>
    <w:rsid w:val="00D002C6"/>
    <w:rsid w:val="00D07F5E"/>
    <w:rsid w:val="00D64EBE"/>
    <w:rsid w:val="00DA0980"/>
    <w:rsid w:val="00E0468B"/>
    <w:rsid w:val="00F25A8C"/>
    <w:rsid w:val="00F4335F"/>
    <w:rsid w:val="00F7585B"/>
    <w:rsid w:val="00F77154"/>
    <w:rsid w:val="00F8119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F91142C"/>
  <w15:docId w15:val="{B49FE2C4-7AF8-4580-B886-7A8D41E8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045EDE"/>
    <w:pPr>
      <w:spacing w:line="240" w:lineRule="auto"/>
    </w:pPr>
    <w:rPr>
      <w:sz w:val="20"/>
      <w:szCs w:val="20"/>
    </w:rPr>
  </w:style>
  <w:style w:type="character" w:customStyle="1" w:styleId="VoetnoottekstChar">
    <w:name w:val="Voetnoottekst Char"/>
    <w:basedOn w:val="DefaultParagraphFont"/>
    <w:link w:val="FootnoteText"/>
    <w:uiPriority w:val="99"/>
    <w:semiHidden/>
    <w:rsid w:val="00045EDE"/>
    <w:rPr>
      <w:rFonts w:ascii="Verdana" w:hAnsi="Verdana"/>
      <w:color w:val="000000"/>
    </w:rPr>
  </w:style>
  <w:style w:type="character" w:styleId="FootnoteReference">
    <w:name w:val="footnote reference"/>
    <w:basedOn w:val="DefaultParagraphFont"/>
    <w:uiPriority w:val="99"/>
    <w:semiHidden/>
    <w:unhideWhenUsed/>
    <w:rsid w:val="00045EDE"/>
    <w:rPr>
      <w:vertAlign w:val="superscript"/>
    </w:rPr>
  </w:style>
  <w:style w:type="paragraph" w:styleId="Header">
    <w:name w:val="header"/>
    <w:basedOn w:val="Normal"/>
    <w:link w:val="KoptekstChar"/>
    <w:uiPriority w:val="99"/>
    <w:unhideWhenUsed/>
    <w:rsid w:val="003F01C1"/>
    <w:pPr>
      <w:tabs>
        <w:tab w:val="center" w:pos="4536"/>
        <w:tab w:val="right" w:pos="9072"/>
      </w:tabs>
      <w:spacing w:line="240" w:lineRule="auto"/>
    </w:pPr>
  </w:style>
  <w:style w:type="character" w:customStyle="1" w:styleId="KoptekstChar">
    <w:name w:val="Koptekst Char"/>
    <w:basedOn w:val="DefaultParagraphFont"/>
    <w:link w:val="Header"/>
    <w:uiPriority w:val="99"/>
    <w:rsid w:val="003F01C1"/>
    <w:rPr>
      <w:rFonts w:ascii="Verdana" w:hAnsi="Verdana"/>
      <w:color w:val="000000"/>
      <w:sz w:val="18"/>
      <w:szCs w:val="18"/>
    </w:rPr>
  </w:style>
  <w:style w:type="paragraph" w:styleId="Footer">
    <w:name w:val="footer"/>
    <w:basedOn w:val="Normal"/>
    <w:link w:val="VoettekstChar"/>
    <w:uiPriority w:val="99"/>
    <w:unhideWhenUsed/>
    <w:rsid w:val="003F01C1"/>
    <w:pPr>
      <w:tabs>
        <w:tab w:val="center" w:pos="4536"/>
        <w:tab w:val="right" w:pos="9072"/>
      </w:tabs>
      <w:spacing w:line="240" w:lineRule="auto"/>
    </w:pPr>
  </w:style>
  <w:style w:type="character" w:customStyle="1" w:styleId="VoettekstChar">
    <w:name w:val="Voettekst Char"/>
    <w:basedOn w:val="DefaultParagraphFont"/>
    <w:link w:val="Footer"/>
    <w:uiPriority w:val="99"/>
    <w:rsid w:val="003F01C1"/>
    <w:rPr>
      <w:rFonts w:ascii="Verdana" w:hAnsi="Verdana"/>
      <w:color w:val="000000"/>
      <w:sz w:val="18"/>
      <w:szCs w:val="18"/>
    </w:rPr>
  </w:style>
  <w:style w:type="paragraph" w:styleId="Revision">
    <w:name w:val="Revision"/>
    <w:hidden/>
    <w:uiPriority w:val="99"/>
    <w:semiHidden/>
    <w:rsid w:val="003F01C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2174D"/>
    <w:rPr>
      <w:sz w:val="16"/>
      <w:szCs w:val="16"/>
    </w:rPr>
  </w:style>
  <w:style w:type="paragraph" w:styleId="CommentText">
    <w:name w:val="annotation text"/>
    <w:basedOn w:val="Normal"/>
    <w:link w:val="TekstopmerkingChar"/>
    <w:uiPriority w:val="99"/>
    <w:unhideWhenUsed/>
    <w:rsid w:val="0012174D"/>
    <w:pPr>
      <w:spacing w:line="240" w:lineRule="auto"/>
    </w:pPr>
    <w:rPr>
      <w:sz w:val="20"/>
      <w:szCs w:val="20"/>
    </w:rPr>
  </w:style>
  <w:style w:type="character" w:customStyle="1" w:styleId="TekstopmerkingChar">
    <w:name w:val="Tekst opmerking Char"/>
    <w:basedOn w:val="DefaultParagraphFont"/>
    <w:link w:val="CommentText"/>
    <w:uiPriority w:val="99"/>
    <w:rsid w:val="0012174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2174D"/>
    <w:rPr>
      <w:b/>
      <w:bCs/>
    </w:rPr>
  </w:style>
  <w:style w:type="character" w:customStyle="1" w:styleId="OnderwerpvanopmerkingChar">
    <w:name w:val="Onderwerp van opmerking Char"/>
    <w:basedOn w:val="TekstopmerkingChar"/>
    <w:link w:val="CommentSubject"/>
    <w:uiPriority w:val="99"/>
    <w:semiHidden/>
    <w:rsid w:val="0012174D"/>
    <w:rPr>
      <w:rFonts w:ascii="Verdana" w:hAnsi="Verdana"/>
      <w:b/>
      <w:bCs/>
      <w:color w:val="000000"/>
    </w:rPr>
  </w:style>
  <w:style w:type="character" w:styleId="UnresolvedMention">
    <w:name w:val="Unresolved Mention"/>
    <w:basedOn w:val="DefaultParagraphFont"/>
    <w:uiPriority w:val="99"/>
    <w:semiHidden/>
    <w:unhideWhenUsed/>
    <w:rsid w:val="00121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wolbesfinb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448</ap:Words>
  <ap:Characters>2466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 verhoging aantal leden eilandsraad en bestuurscollege Bonaire, Sint Eustatius en Saba</vt:lpstr>
    </vt:vector>
  </ap:TitlesOfParts>
  <ap:LinksUpToDate>false</ap:LinksUpToDate>
  <ap:CharactersWithSpaces>2909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2025-08-15T07:40:00.0000000Z</dcterms:created>
  <dcterms:modified xsi:type="dcterms:W3CDTF">2025-08-29T12:08:00.0000000Z</dcterms:modified>
  <dc:creator/>
  <lastModifiedBy/>
  <dc:description>------------------------</dc:description>
  <dc:subject/>
  <keywords/>
  <version/>
  <category/>
</coreProperties>
</file>