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41E" w:rsidP="004F141E" w:rsidRDefault="004F141E" w14:paraId="71B50418" w14:textId="3760B225">
      <w:pPr>
        <w:rPr>
          <w:b/>
          <w:bCs/>
        </w:rPr>
      </w:pPr>
      <w:r>
        <w:rPr>
          <w:b/>
          <w:bCs/>
        </w:rPr>
        <w:t xml:space="preserve">AH 2934 </w:t>
      </w:r>
    </w:p>
    <w:p w:rsidR="004F141E" w:rsidP="004F141E" w:rsidRDefault="004F141E" w14:paraId="73823008" w14:textId="63B8AF43">
      <w:pPr>
        <w:rPr>
          <w:b/>
          <w:bCs/>
        </w:rPr>
      </w:pPr>
      <w:r>
        <w:rPr>
          <w:b/>
          <w:bCs/>
        </w:rPr>
        <w:t>2025Z11438</w:t>
      </w:r>
    </w:p>
    <w:p w:rsidR="004F141E" w:rsidP="004F141E" w:rsidRDefault="004F141E" w14:paraId="13F451E3" w14:textId="41DC6C13">
      <w:pPr>
        <w:rPr>
          <w:b/>
          <w:bCs/>
          <w:sz w:val="24"/>
          <w:szCs w:val="24"/>
        </w:rPr>
      </w:pPr>
      <w:r w:rsidRPr="004F141E">
        <w:rPr>
          <w:b/>
          <w:bCs/>
          <w:sz w:val="24"/>
          <w:szCs w:val="24"/>
        </w:rPr>
        <w:t>Antwoord van minister Van Weel (Justitie en Veiligheid) (ontvangen</w:t>
      </w:r>
      <w:r>
        <w:rPr>
          <w:b/>
          <w:bCs/>
          <w:sz w:val="24"/>
          <w:szCs w:val="24"/>
        </w:rPr>
        <w:t xml:space="preserve"> 29 augustus 2025)</w:t>
      </w:r>
    </w:p>
    <w:p w:rsidR="004F141E" w:rsidP="004F141E" w:rsidRDefault="004F141E" w14:paraId="2405403B" w14:textId="38A3BCF9">
      <w:pPr>
        <w:rPr>
          <w:b/>
          <w:bCs/>
        </w:rPr>
      </w:pPr>
      <w:r w:rsidRPr="004F141E">
        <w:rPr>
          <w:b/>
          <w:bCs/>
          <w:sz w:val="24"/>
          <w:szCs w:val="24"/>
        </w:rPr>
        <w:t>Zie ook Aanhangsel Handelingen, vergaderjaar 2024-2025, nr.</w:t>
      </w:r>
      <w:r>
        <w:rPr>
          <w:b/>
          <w:bCs/>
          <w:sz w:val="24"/>
          <w:szCs w:val="24"/>
        </w:rPr>
        <w:t xml:space="preserve"> 2538</w:t>
      </w:r>
    </w:p>
    <w:p w:rsidRPr="004C626B" w:rsidR="004F141E" w:rsidP="004F141E" w:rsidRDefault="004F141E" w14:paraId="486AF971" w14:textId="77777777">
      <w:pPr>
        <w:rPr>
          <w:b/>
          <w:bCs/>
        </w:rPr>
      </w:pPr>
    </w:p>
    <w:p w:rsidR="004F141E" w:rsidP="004F141E" w:rsidRDefault="004F141E" w14:paraId="4AF02D1B" w14:textId="77777777">
      <w:pPr>
        <w:rPr>
          <w:b/>
          <w:bCs/>
        </w:rPr>
      </w:pPr>
      <w:r>
        <w:rPr>
          <w:b/>
          <w:bCs/>
        </w:rPr>
        <w:t xml:space="preserve">Vraag </w:t>
      </w:r>
      <w:r w:rsidRPr="00696996">
        <w:rPr>
          <w:b/>
          <w:bCs/>
        </w:rPr>
        <w:t>1</w:t>
      </w:r>
      <w:r>
        <w:rPr>
          <w:b/>
          <w:bCs/>
        </w:rPr>
        <w:t xml:space="preserve"> </w:t>
      </w:r>
    </w:p>
    <w:p w:rsidRPr="00696996" w:rsidR="004F141E" w:rsidP="004F141E" w:rsidRDefault="004F141E" w14:paraId="7AFF4277" w14:textId="77777777">
      <w:pPr>
        <w:rPr>
          <w:b/>
          <w:bCs/>
        </w:rPr>
      </w:pPr>
      <w:r w:rsidRPr="00696996">
        <w:rPr>
          <w:b/>
          <w:bCs/>
        </w:rPr>
        <w:t>Herinnert u zich de documentaire ‘Zitten en zwijgen’, Videoland 2023, 1) en het rapport van de inspectie Justitie en Veiligheid waarin de geconstateerde misstanden, zoals seksueel grensoverschrijdend gedrag en zedenmisdrijven van gevangenisbewaarders richting gedetineerde vrouwen, werden bevestigd? 2)</w:t>
      </w:r>
    </w:p>
    <w:p w:rsidR="004F141E" w:rsidP="004F141E" w:rsidRDefault="004F141E" w14:paraId="2DA5D162" w14:textId="77777777">
      <w:pPr>
        <w:rPr>
          <w:b/>
          <w:bCs/>
        </w:rPr>
      </w:pPr>
    </w:p>
    <w:p w:rsidRPr="00696996" w:rsidR="004F141E" w:rsidP="004F141E" w:rsidRDefault="004F141E" w14:paraId="4D5E63B5" w14:textId="77777777">
      <w:pPr>
        <w:rPr>
          <w:b/>
          <w:bCs/>
        </w:rPr>
      </w:pPr>
      <w:r w:rsidRPr="00696996">
        <w:rPr>
          <w:b/>
          <w:bCs/>
        </w:rPr>
        <w:t xml:space="preserve">Antwoord op vraag 1 </w:t>
      </w:r>
    </w:p>
    <w:p w:rsidRPr="00696996" w:rsidR="004F141E" w:rsidP="004F141E" w:rsidRDefault="004F141E" w14:paraId="3923FF0E" w14:textId="77777777">
      <w:r w:rsidRPr="00696996">
        <w:t xml:space="preserve">Ja. </w:t>
      </w:r>
    </w:p>
    <w:p w:rsidR="004F141E" w:rsidP="004F141E" w:rsidRDefault="004F141E" w14:paraId="34FC8FEF" w14:textId="77777777">
      <w:pPr>
        <w:rPr>
          <w:b/>
          <w:bCs/>
        </w:rPr>
      </w:pPr>
    </w:p>
    <w:p w:rsidR="004F141E" w:rsidP="004F141E" w:rsidRDefault="004F141E" w14:paraId="582A811D" w14:textId="77777777">
      <w:pPr>
        <w:rPr>
          <w:b/>
          <w:bCs/>
        </w:rPr>
      </w:pPr>
      <w:r>
        <w:rPr>
          <w:b/>
          <w:bCs/>
        </w:rPr>
        <w:t xml:space="preserve">Vraag </w:t>
      </w:r>
      <w:r w:rsidRPr="00696996">
        <w:rPr>
          <w:b/>
          <w:bCs/>
        </w:rPr>
        <w:t>2</w:t>
      </w:r>
      <w:r>
        <w:rPr>
          <w:b/>
          <w:bCs/>
        </w:rPr>
        <w:t xml:space="preserve"> </w:t>
      </w:r>
    </w:p>
    <w:p w:rsidR="004F141E" w:rsidP="004F141E" w:rsidRDefault="004F141E" w14:paraId="71A825B3" w14:textId="77777777">
      <w:pPr>
        <w:rPr>
          <w:b/>
          <w:bCs/>
        </w:rPr>
      </w:pPr>
      <w:r w:rsidRPr="00696996">
        <w:rPr>
          <w:b/>
          <w:bCs/>
        </w:rPr>
        <w:t>Deelt u de mening dat het absoluut onacceptabel is dat deze misstanden plaats konden vinden, en dat dit een grove schending is van het vertrouwen dat gedetineerden, het personeel en de hele samenleving moeten kunnen hebben in het gevangeniswezen waar de situatie zeer onveilig was voor mensen die aan de zorg van de overheid zijn toevertrouwd?</w:t>
      </w:r>
    </w:p>
    <w:p w:rsidRPr="00696996" w:rsidR="004F141E" w:rsidP="004F141E" w:rsidRDefault="004F141E" w14:paraId="5ABB4102" w14:textId="77777777">
      <w:pPr>
        <w:rPr>
          <w:b/>
          <w:bCs/>
        </w:rPr>
      </w:pPr>
    </w:p>
    <w:p w:rsidRPr="00696996" w:rsidR="004F141E" w:rsidP="004F141E" w:rsidRDefault="004F141E" w14:paraId="5CB9C2AA" w14:textId="77777777">
      <w:pPr>
        <w:rPr>
          <w:b/>
          <w:bCs/>
        </w:rPr>
      </w:pPr>
      <w:r w:rsidRPr="00696996">
        <w:rPr>
          <w:b/>
          <w:bCs/>
        </w:rPr>
        <w:t>Antwoord op vraag 2</w:t>
      </w:r>
    </w:p>
    <w:p w:rsidR="004F141E" w:rsidP="004F141E" w:rsidRDefault="004F141E" w14:paraId="5D6DE4E6" w14:textId="77777777">
      <w:r>
        <w:t>Ja, i</w:t>
      </w:r>
      <w:r w:rsidRPr="00696996">
        <w:t xml:space="preserve">k deel de mening dat het onacceptabel is als er misstanden plaatsvinden in de gevangenis. </w:t>
      </w:r>
      <w:r>
        <w:t>G</w:t>
      </w:r>
      <w:r w:rsidRPr="004424DE">
        <w:t xml:space="preserve">edetineerden </w:t>
      </w:r>
      <w:r>
        <w:t xml:space="preserve">worden </w:t>
      </w:r>
      <w:r w:rsidRPr="004424DE">
        <w:t xml:space="preserve">aan de zorg van de Staat (DJI) toevertrouwd en zij </w:t>
      </w:r>
      <w:r>
        <w:t xml:space="preserve">moeten </w:t>
      </w:r>
      <w:r w:rsidRPr="004424DE">
        <w:t xml:space="preserve">er daarom vanuit kunnen gaan dat zij zich in een sociaal veilige omgeving bevinden en ook de (medische) zorg krijgen die zij nodig hebben. </w:t>
      </w:r>
    </w:p>
    <w:p w:rsidR="004F141E" w:rsidP="004F141E" w:rsidRDefault="004F141E" w14:paraId="5BF33008" w14:textId="77777777">
      <w:r w:rsidRPr="00B140C4">
        <w:t>Veiligheid van gedetineerden is een belangrijk aspect van het Nederlandse gevangeniswezen</w:t>
      </w:r>
      <w:r>
        <w:t xml:space="preserve">. </w:t>
      </w:r>
    </w:p>
    <w:p w:rsidRPr="00696996" w:rsidR="004F141E" w:rsidP="004F141E" w:rsidRDefault="004F141E" w14:paraId="1B869300" w14:textId="77777777"/>
    <w:p w:rsidR="004F141E" w:rsidP="004F141E" w:rsidRDefault="004F141E" w14:paraId="14C236A7" w14:textId="77777777">
      <w:pPr>
        <w:rPr>
          <w:b/>
          <w:bCs/>
        </w:rPr>
      </w:pPr>
      <w:r>
        <w:rPr>
          <w:b/>
          <w:bCs/>
        </w:rPr>
        <w:t xml:space="preserve">Vraag </w:t>
      </w:r>
      <w:r w:rsidRPr="00696996">
        <w:rPr>
          <w:b/>
          <w:bCs/>
        </w:rPr>
        <w:t>3</w:t>
      </w:r>
      <w:r>
        <w:rPr>
          <w:b/>
          <w:bCs/>
        </w:rPr>
        <w:t xml:space="preserve"> </w:t>
      </w:r>
    </w:p>
    <w:p w:rsidRPr="00696996" w:rsidR="004F141E" w:rsidP="004F141E" w:rsidRDefault="004F141E" w14:paraId="79B75B5D" w14:textId="77777777">
      <w:pPr>
        <w:rPr>
          <w:b/>
          <w:bCs/>
        </w:rPr>
      </w:pPr>
      <w:r>
        <w:rPr>
          <w:b/>
          <w:bCs/>
        </w:rPr>
        <w:lastRenderedPageBreak/>
        <w:t>V</w:t>
      </w:r>
      <w:r w:rsidRPr="00696996">
        <w:rPr>
          <w:b/>
          <w:bCs/>
        </w:rPr>
        <w:t>indt u dat kort na deze publicaties voldoende erkenning is uitgesproken over de misstanden die zijn vastgesteld? Is daar naar uw mening ook voldoende opvolging aan gegeven? Hoe kan het dat de Dienst Justitiële Inrichtingen (DJI) nergens te bekennen was toen ze zo onder vuur lagen, maar enkel minister Weerwind het woord lieten voeren? Was het niet passend geweest als ook DJI zich had laten horen?</w:t>
      </w:r>
    </w:p>
    <w:p w:rsidR="004F141E" w:rsidP="004F141E" w:rsidRDefault="004F141E" w14:paraId="0A38EF8E" w14:textId="77777777">
      <w:pPr>
        <w:rPr>
          <w:b/>
          <w:bCs/>
        </w:rPr>
      </w:pPr>
    </w:p>
    <w:p w:rsidRPr="00696996" w:rsidR="004F141E" w:rsidP="004F141E" w:rsidRDefault="004F141E" w14:paraId="454ADC4C" w14:textId="77777777">
      <w:pPr>
        <w:rPr>
          <w:b/>
          <w:bCs/>
        </w:rPr>
      </w:pPr>
      <w:r w:rsidRPr="009F0503">
        <w:rPr>
          <w:b/>
          <w:bCs/>
        </w:rPr>
        <w:t>Antwoord op vraag 3</w:t>
      </w:r>
    </w:p>
    <w:p w:rsidR="004F141E" w:rsidP="004F141E" w:rsidRDefault="004F141E" w14:paraId="63F234E9" w14:textId="77777777">
      <w:r w:rsidRPr="00696996">
        <w:t>In de beleidsreactie op het inspectierapport Penitentiaire Inrichting (PI) Nieuwersluis</w:t>
      </w:r>
      <w:r w:rsidRPr="00696996">
        <w:rPr>
          <w:vertAlign w:val="superscript"/>
        </w:rPr>
        <w:footnoteReference w:id="1"/>
      </w:r>
      <w:r w:rsidRPr="00696996">
        <w:t xml:space="preserve"> is door de toenmalige bewindspersoon, de </w:t>
      </w:r>
      <w:r>
        <w:t>m</w:t>
      </w:r>
      <w:r w:rsidRPr="00696996">
        <w:t xml:space="preserve">inister voor Rechtsbescherming, aangegeven dat detentie humaan en veilig moet plaatsvinden en </w:t>
      </w:r>
      <w:r>
        <w:t>is</w:t>
      </w:r>
      <w:r w:rsidRPr="00696996">
        <w:t xml:space="preserve"> erkend dat dit niet altijd het geval is geweest. </w:t>
      </w:r>
    </w:p>
    <w:p w:rsidR="004F141E" w:rsidP="004F141E" w:rsidRDefault="004F141E" w14:paraId="5DE4BEA9" w14:textId="77777777">
      <w:r w:rsidRPr="00696996">
        <w:t>De Dienst Justitiële Inrichtingen (DJI) valt onder de verantwoordelijkheid van de </w:t>
      </w:r>
      <w:r>
        <w:t>Minister van Justitie en Veiligheid</w:t>
      </w:r>
      <w:r w:rsidRPr="00696996">
        <w:t xml:space="preserve">, toentertijd de minister voor Rechtsbescherming, en de bewindspersoon spreekt daarmee ook namens DJI. </w:t>
      </w:r>
    </w:p>
    <w:p w:rsidRPr="00696996" w:rsidR="004F141E" w:rsidP="004F141E" w:rsidRDefault="004F141E" w14:paraId="2B734871" w14:textId="77777777"/>
    <w:p w:rsidR="004F141E" w:rsidP="004F141E" w:rsidRDefault="004F141E" w14:paraId="00AED1E0" w14:textId="77777777">
      <w:pPr>
        <w:spacing w:line="240" w:lineRule="exact"/>
      </w:pPr>
      <w:bookmarkStart w:name="_Hlk202170228" w:id="1"/>
      <w:r w:rsidRPr="00696996">
        <w:t xml:space="preserve">Daar waar het mis gaat, moet niet worden weggekeken, maar moeten maatregelen </w:t>
      </w:r>
      <w:r>
        <w:t>getroffen worden</w:t>
      </w:r>
      <w:r w:rsidRPr="00696996">
        <w:t xml:space="preserve"> om herhaling te voorkomen. Daarom heeft DJI naar aanleiding van de onderzoeken en adviezen van de Inspectie Justitie en Veiligheid, de Regeringscommissaris seksueel grensoverschrijdend gedrag en seksueel geweld (RCGOG)</w:t>
      </w:r>
      <w:r w:rsidRPr="00696996">
        <w:rPr>
          <w:vertAlign w:val="superscript"/>
        </w:rPr>
        <w:footnoteReference w:id="2"/>
      </w:r>
      <w:r>
        <w:t xml:space="preserve">, </w:t>
      </w:r>
      <w:r w:rsidRPr="00696996">
        <w:t>de Universiteit Leiden</w:t>
      </w:r>
      <w:r w:rsidRPr="00696996">
        <w:rPr>
          <w:vertAlign w:val="superscript"/>
        </w:rPr>
        <w:footnoteReference w:id="3"/>
      </w:r>
      <w:r w:rsidRPr="00696996">
        <w:t xml:space="preserve"> </w:t>
      </w:r>
      <w:r>
        <w:t>en de Raad voor de Strafrechtstoepassing en Jeugdbescherming</w:t>
      </w:r>
      <w:r>
        <w:rPr>
          <w:rStyle w:val="Voetnootmarkering"/>
        </w:rPr>
        <w:footnoteReference w:id="4"/>
      </w:r>
      <w:r>
        <w:t xml:space="preserve"> </w:t>
      </w:r>
      <w:r w:rsidRPr="00696996">
        <w:t xml:space="preserve">diverse maatregelen genomen. </w:t>
      </w:r>
    </w:p>
    <w:p w:rsidR="004F141E" w:rsidP="004F141E" w:rsidRDefault="004F141E" w14:paraId="4DB6220A" w14:textId="77777777">
      <w:pPr>
        <w:pStyle w:val="pf0"/>
        <w:spacing w:before="0" w:beforeAutospacing="0" w:after="0" w:afterAutospacing="0" w:line="240" w:lineRule="exact"/>
        <w:rPr>
          <w:rStyle w:val="cf01"/>
          <w:rFonts w:ascii="Verdana" w:hAnsi="Verdana"/>
        </w:rPr>
      </w:pPr>
    </w:p>
    <w:p w:rsidR="004F141E" w:rsidP="004F141E" w:rsidRDefault="004F141E" w14:paraId="5F44C528" w14:textId="77777777">
      <w:pPr>
        <w:spacing w:line="240" w:lineRule="exact"/>
      </w:pPr>
      <w:r w:rsidRPr="00363D4E">
        <w:t>Zo zijn maatregelen getroffen om de drempels voor het melden van ongewenst gedrag te verlagen, om de informatievoorziening aan de gedetineerde vrouwen te verbeteren, om kennis te bevorderen ook bij de commissies van toezicht, zijn verplichte opleidingsmodules ontwikkeld voor medewerkers die werken met gedetineerde vrouwen, wordt er waar nodig gewerkt aan een betere man/vrouw samenstelling van de teams, wordt er stevig geïnvesteerd in de sociale/psychologische veiligheid binnen teams zodat collega’s elkaar (durven) aanspreken op (mogelijk) ongewenst gedrag, is de visitatieprocedure aangepast en zullen bodyscans ingevoerd worden.</w:t>
      </w:r>
      <w:r>
        <w:t xml:space="preserve"> In elke vrouweninrichting is een </w:t>
      </w:r>
      <w:r>
        <w:lastRenderedPageBreak/>
        <w:t>portefeuillehouder</w:t>
      </w:r>
      <w:r w:rsidRPr="004D01A9">
        <w:t xml:space="preserve"> sociale veiligheid</w:t>
      </w:r>
      <w:r>
        <w:rPr>
          <w:rStyle w:val="Voetnootmarkering"/>
        </w:rPr>
        <w:footnoteReference w:id="5"/>
      </w:r>
      <w:r w:rsidRPr="009604C2">
        <w:rPr>
          <w:sz w:val="16"/>
          <w:szCs w:val="16"/>
          <w:vertAlign w:val="superscript"/>
        </w:rPr>
        <w:footnoteReference w:id="6"/>
      </w:r>
      <w:r w:rsidRPr="00AE286A">
        <w:t xml:space="preserve"> i</w:t>
      </w:r>
      <w:r w:rsidRPr="004D01A9">
        <w:t>n de Commissie van Toezicht (CvT)</w:t>
      </w:r>
      <w:r>
        <w:rPr>
          <w:rStyle w:val="Voetnootmarkering"/>
        </w:rPr>
        <w:footnoteReference w:id="7"/>
      </w:r>
      <w:r w:rsidRPr="004D01A9">
        <w:t xml:space="preserve"> aangesteld</w:t>
      </w:r>
      <w:r>
        <w:t xml:space="preserve">, daarnaast is er in de PI Nieuwersluis ook een onafhankelijk vertrouwenspersoon voor gedetineerden benoemd. </w:t>
      </w:r>
    </w:p>
    <w:p w:rsidR="004F141E" w:rsidP="004F141E" w:rsidRDefault="004F141E" w14:paraId="6C4C6792" w14:textId="77777777">
      <w:pPr>
        <w:pStyle w:val="pf0"/>
        <w:spacing w:before="0" w:beforeAutospacing="0" w:after="0" w:afterAutospacing="0" w:line="240" w:lineRule="exact"/>
        <w:rPr>
          <w:rStyle w:val="cf01"/>
          <w:rFonts w:ascii="Verdana" w:hAnsi="Verdana"/>
        </w:rPr>
      </w:pPr>
    </w:p>
    <w:p w:rsidR="004F141E" w:rsidP="004F141E" w:rsidRDefault="004F141E" w14:paraId="4A2E3649" w14:textId="77777777">
      <w:pPr>
        <w:pStyle w:val="pf0"/>
        <w:spacing w:before="0" w:beforeAutospacing="0" w:after="0" w:afterAutospacing="0" w:line="240" w:lineRule="exact"/>
      </w:pPr>
      <w:r w:rsidRPr="004D01A9">
        <w:rPr>
          <w:rStyle w:val="cf01"/>
          <w:rFonts w:ascii="Verdana" w:hAnsi="Verdana"/>
        </w:rPr>
        <w:t xml:space="preserve">De rapporten van de universiteit Leiden en de RSJ laten ook zien dat detentie voor vrouwen te zeer een afgeleide is van detentie voor mannen en daarmee onvoldoende recht doet aan de specifieke kenmerken van vrouwelijke gedetineerden. Een meer fundamentele herbezinning is dus wenselijk. DJI is daarom een traject gestart om tot een herontwerp van detentie van (jong)volwassen vrouwen te komen waarbij. Daarbij wordt ook gekeken naar goede voorbeelden uit het buitenland. </w:t>
      </w:r>
    </w:p>
    <w:p w:rsidR="004F141E" w:rsidP="004F141E" w:rsidRDefault="004F141E" w14:paraId="69E57E3C" w14:textId="77777777">
      <w:pPr>
        <w:spacing w:line="240" w:lineRule="exact"/>
      </w:pPr>
    </w:p>
    <w:p w:rsidRPr="00696996" w:rsidR="004F141E" w:rsidP="004F141E" w:rsidRDefault="004F141E" w14:paraId="2428BD55" w14:textId="77777777">
      <w:r w:rsidRPr="00696996">
        <w:t xml:space="preserve">Alle maatregelen tezamen dragen bij aan een cultuur waar sociale veiligheid onderwerp van gesprek is en zowel personeel als gedetineerden zich vrij voelen om (vermoedens van) misstanden te melden. Een volledig overzicht van de maatregelen is opgenomen in bijlage 1.  </w:t>
      </w:r>
    </w:p>
    <w:p w:rsidRPr="004D01A9" w:rsidR="004F141E" w:rsidP="004F141E" w:rsidRDefault="004F141E" w14:paraId="49F4312E" w14:textId="77777777">
      <w:pPr>
        <w:pStyle w:val="pf0"/>
        <w:spacing w:before="0" w:beforeAutospacing="0" w:after="0" w:afterAutospacing="0" w:line="240" w:lineRule="exact"/>
        <w:rPr>
          <w:rFonts w:ascii="Verdana" w:hAnsi="Verdana" w:cs="Arial"/>
          <w:sz w:val="18"/>
          <w:szCs w:val="18"/>
        </w:rPr>
      </w:pPr>
    </w:p>
    <w:bookmarkEnd w:id="1"/>
    <w:p w:rsidR="004F141E" w:rsidP="004F141E" w:rsidRDefault="004F141E" w14:paraId="380FA09B" w14:textId="77777777">
      <w:r w:rsidRPr="00696996">
        <w:t>Op 6 juni 2024 heeft de Inspectie Justitie en Veiligheid een brief gestuurd over de opvolging van de aanbevelingen uit het hierboven genoemde Inspectierapport</w:t>
      </w:r>
      <w:r>
        <w:t>.</w:t>
      </w:r>
      <w:r>
        <w:rPr>
          <w:rStyle w:val="Voetnootmarkering"/>
        </w:rPr>
        <w:footnoteReference w:id="8"/>
      </w:r>
      <w:r w:rsidRPr="00696996">
        <w:t xml:space="preserve"> De hoofdconclusie van de Inspectie was dat DJI op bijna alle aanbevelingen maatregelen had getroffen</w:t>
      </w:r>
      <w:r>
        <w:t xml:space="preserve">. De Inspectie maakte </w:t>
      </w:r>
      <w:r w:rsidRPr="000F50D1">
        <w:t>zich nog wel zorgen</w:t>
      </w:r>
      <w:r w:rsidRPr="00696996">
        <w:t xml:space="preserve"> over de borging van de maatregelen. </w:t>
      </w:r>
      <w:r>
        <w:t xml:space="preserve">In haar brief van 12 februari 2025 aan de Inspectie heeft DJI een stand van zaken gegeven van de maatregelen. Op 19 maart 2025 heeft de Inspectie DJI laten weten dat zij ruimte wil geven om de maatregelen vorm te geven en om die reden vooralsnog in 2025 geen vervolgonderzoek te starten. </w:t>
      </w:r>
    </w:p>
    <w:p w:rsidRPr="00696996" w:rsidR="004F141E" w:rsidP="004F141E" w:rsidRDefault="004F141E" w14:paraId="4A912D8E" w14:textId="77777777"/>
    <w:p w:rsidR="004F141E" w:rsidP="004F141E" w:rsidRDefault="004F141E" w14:paraId="3E8D72DC" w14:textId="77777777">
      <w:pPr>
        <w:rPr>
          <w:b/>
          <w:bCs/>
        </w:rPr>
      </w:pPr>
      <w:r>
        <w:rPr>
          <w:b/>
          <w:bCs/>
        </w:rPr>
        <w:t xml:space="preserve">Vraag </w:t>
      </w:r>
      <w:r w:rsidRPr="00696996">
        <w:rPr>
          <w:b/>
          <w:bCs/>
        </w:rPr>
        <w:t>4</w:t>
      </w:r>
      <w:r>
        <w:rPr>
          <w:b/>
          <w:bCs/>
        </w:rPr>
        <w:t xml:space="preserve"> </w:t>
      </w:r>
    </w:p>
    <w:p w:rsidRPr="00696996" w:rsidR="004F141E" w:rsidP="004F141E" w:rsidRDefault="004F141E" w14:paraId="537C2655" w14:textId="77777777">
      <w:pPr>
        <w:rPr>
          <w:b/>
          <w:bCs/>
        </w:rPr>
      </w:pPr>
      <w:r>
        <w:rPr>
          <w:b/>
          <w:bCs/>
        </w:rPr>
        <w:t>K</w:t>
      </w:r>
      <w:r w:rsidRPr="00696996">
        <w:rPr>
          <w:b/>
          <w:bCs/>
        </w:rPr>
        <w:t xml:space="preserve">unt u bevestigen dat verdachte medewerkers die uiteindelijk ook zijn veroordeeld destijds niet werden ontslagen maar met vaststellingsovereenkomst </w:t>
      </w:r>
      <w:r w:rsidRPr="00696996">
        <w:rPr>
          <w:b/>
          <w:bCs/>
        </w:rPr>
        <w:lastRenderedPageBreak/>
        <w:t xml:space="preserve">uit dienst vertrokken? Vindt u dat verstandig? Klopt het dat dit vertrek daardoor ook niet op de zogeheten ‘voorvallenlijst’ hoefde te worden opgenomen? </w:t>
      </w:r>
    </w:p>
    <w:p w:rsidR="004F141E" w:rsidP="004F141E" w:rsidRDefault="004F141E" w14:paraId="5CD75E7F" w14:textId="77777777">
      <w:pPr>
        <w:rPr>
          <w:b/>
          <w:bCs/>
        </w:rPr>
      </w:pPr>
    </w:p>
    <w:p w:rsidRPr="00696996" w:rsidR="004F141E" w:rsidP="004F141E" w:rsidRDefault="004F141E" w14:paraId="4D512340" w14:textId="77777777">
      <w:pPr>
        <w:rPr>
          <w:b/>
          <w:bCs/>
        </w:rPr>
      </w:pPr>
      <w:r w:rsidRPr="00696996">
        <w:rPr>
          <w:b/>
          <w:bCs/>
        </w:rPr>
        <w:t xml:space="preserve">Antwoord op vraag 4 </w:t>
      </w:r>
    </w:p>
    <w:p w:rsidRPr="00696996" w:rsidR="004F141E" w:rsidP="004F141E" w:rsidRDefault="004F141E" w14:paraId="3CC2246B" w14:textId="77777777">
      <w:r w:rsidRPr="00696996">
        <w:t xml:space="preserve">Ik doe geen uitspraken over individuele personeelsdossiers. In algemene zin geldt dat een niet-professionele relatie tussen een medewerker en een gedetineerde onverenigbaar is met werken binnen een Pl. Als daarvan sprake is en dit voldoende </w:t>
      </w:r>
      <w:r>
        <w:t xml:space="preserve">is </w:t>
      </w:r>
      <w:r w:rsidRPr="00696996">
        <w:t>onderbouwd, volgt in de regel ontslag. In andere gevallen — bijvoorbeeld wanneer signalen onvoldoende concreet zijn of wanneer onderzoek nog loopt — kan een schorsing aan de orde zijn. Besluiten over personeelsmaatregelen moeten zorgvuldig worden genomen</w:t>
      </w:r>
      <w:r>
        <w:t xml:space="preserve"> door de directie</w:t>
      </w:r>
      <w:r w:rsidRPr="00696996">
        <w:t>, op basis van de beschikbare informatie op dat moment, en moeten juridisch standhouden.</w:t>
      </w:r>
    </w:p>
    <w:p w:rsidR="004F141E" w:rsidP="004F141E" w:rsidRDefault="004F141E" w14:paraId="7EFBF25C" w14:textId="77777777"/>
    <w:p w:rsidR="004F141E" w:rsidP="004F141E" w:rsidRDefault="004F141E" w14:paraId="228DBD4B" w14:textId="77777777">
      <w:r w:rsidRPr="00696996">
        <w:t>Sancties binnen DJI worden altijd afgestemd op de specifieke omstandigheden van een casus. Daarbij wordt gekeken naar de aard en ernst van het gedrag, de uitkomsten van onderzoek, juridische kaders en het arbeidsrecht.</w:t>
      </w:r>
    </w:p>
    <w:p w:rsidRPr="00696996" w:rsidR="004F141E" w:rsidP="004F141E" w:rsidRDefault="004F141E" w14:paraId="32A3A21D" w14:textId="77777777"/>
    <w:p w:rsidR="004F141E" w:rsidP="004F141E" w:rsidRDefault="004F141E" w14:paraId="4A8F1165" w14:textId="77777777">
      <w:r w:rsidRPr="00696996">
        <w:t xml:space="preserve">Er wordt </w:t>
      </w:r>
      <w:r>
        <w:t xml:space="preserve">altijd </w:t>
      </w:r>
      <w:r w:rsidRPr="00696996">
        <w:t xml:space="preserve">een piketmelding opgemaakt </w:t>
      </w:r>
      <w:r>
        <w:t xml:space="preserve">als sprake is van ernstige incidenten, zoals bij een gijzeling, poging tot ontvluchting of (seksueel) grensoverschrijdend gedrag. </w:t>
      </w:r>
      <w:r w:rsidRPr="00696996">
        <w:t>Piketmeldingen komen terug op de voorvallenlijst, die maandelijks gepubliceerd wordt.</w:t>
      </w:r>
    </w:p>
    <w:p w:rsidRPr="00696996" w:rsidR="004F141E" w:rsidP="004F141E" w:rsidRDefault="004F141E" w14:paraId="6D9B27E1" w14:textId="77777777"/>
    <w:p w:rsidR="004F141E" w:rsidP="004F141E" w:rsidRDefault="004F141E" w14:paraId="7455DAEC" w14:textId="77777777">
      <w:pPr>
        <w:rPr>
          <w:b/>
          <w:bCs/>
        </w:rPr>
      </w:pPr>
      <w:r>
        <w:rPr>
          <w:b/>
          <w:bCs/>
        </w:rPr>
        <w:t xml:space="preserve">Vraag </w:t>
      </w:r>
      <w:r w:rsidRPr="00696996">
        <w:rPr>
          <w:b/>
          <w:bCs/>
        </w:rPr>
        <w:t>5</w:t>
      </w:r>
      <w:r>
        <w:rPr>
          <w:b/>
          <w:bCs/>
        </w:rPr>
        <w:t xml:space="preserve"> </w:t>
      </w:r>
    </w:p>
    <w:p w:rsidRPr="00696996" w:rsidR="004F141E" w:rsidP="004F141E" w:rsidRDefault="004F141E" w14:paraId="1CBC7710" w14:textId="77777777">
      <w:pPr>
        <w:rPr>
          <w:b/>
          <w:bCs/>
        </w:rPr>
      </w:pPr>
      <w:r w:rsidRPr="00696996">
        <w:rPr>
          <w:b/>
          <w:bCs/>
        </w:rPr>
        <w:t>Heeft u kennis genomen van de documentaire serie ‘Dubbel gestraft’? 3)</w:t>
      </w:r>
    </w:p>
    <w:p w:rsidR="004F141E" w:rsidP="004F141E" w:rsidRDefault="004F141E" w14:paraId="053066E0" w14:textId="77777777">
      <w:pPr>
        <w:rPr>
          <w:b/>
          <w:bCs/>
        </w:rPr>
      </w:pPr>
    </w:p>
    <w:p w:rsidRPr="00696996" w:rsidR="004F141E" w:rsidP="004F141E" w:rsidRDefault="004F141E" w14:paraId="2CE74C7C" w14:textId="77777777">
      <w:pPr>
        <w:rPr>
          <w:b/>
          <w:bCs/>
        </w:rPr>
      </w:pPr>
      <w:r w:rsidRPr="00696996">
        <w:rPr>
          <w:b/>
          <w:bCs/>
        </w:rPr>
        <w:t>Antwoord op vraag 5</w:t>
      </w:r>
    </w:p>
    <w:p w:rsidRPr="00696996" w:rsidR="004F141E" w:rsidP="004F141E" w:rsidRDefault="004F141E" w14:paraId="406DF1DC" w14:textId="77777777">
      <w:r w:rsidRPr="00696996">
        <w:t>Ja</w:t>
      </w:r>
      <w:r>
        <w:t>.</w:t>
      </w:r>
      <w:r w:rsidRPr="00696996">
        <w:t xml:space="preserve"> </w:t>
      </w:r>
    </w:p>
    <w:p w:rsidR="004F141E" w:rsidP="004F141E" w:rsidRDefault="004F141E" w14:paraId="54E46355" w14:textId="77777777">
      <w:pPr>
        <w:rPr>
          <w:b/>
          <w:bCs/>
        </w:rPr>
      </w:pPr>
    </w:p>
    <w:p w:rsidR="004F141E" w:rsidP="004F141E" w:rsidRDefault="004F141E" w14:paraId="58C3889F" w14:textId="77777777">
      <w:pPr>
        <w:rPr>
          <w:b/>
          <w:bCs/>
        </w:rPr>
      </w:pPr>
    </w:p>
    <w:p w:rsidR="004F141E" w:rsidP="004F141E" w:rsidRDefault="004F141E" w14:paraId="605D264F" w14:textId="77777777">
      <w:pPr>
        <w:rPr>
          <w:b/>
          <w:bCs/>
        </w:rPr>
      </w:pPr>
    </w:p>
    <w:p w:rsidR="004F141E" w:rsidP="004F141E" w:rsidRDefault="004F141E" w14:paraId="709389C6" w14:textId="77777777">
      <w:pPr>
        <w:rPr>
          <w:b/>
          <w:bCs/>
        </w:rPr>
      </w:pPr>
    </w:p>
    <w:p w:rsidR="004F141E" w:rsidP="004F141E" w:rsidRDefault="004F141E" w14:paraId="67197267" w14:textId="77777777">
      <w:pPr>
        <w:rPr>
          <w:b/>
          <w:bCs/>
        </w:rPr>
      </w:pPr>
    </w:p>
    <w:p w:rsidR="004F141E" w:rsidP="004F141E" w:rsidRDefault="004F141E" w14:paraId="5646D4D3" w14:textId="77777777">
      <w:pPr>
        <w:rPr>
          <w:b/>
          <w:bCs/>
        </w:rPr>
      </w:pPr>
      <w:r>
        <w:rPr>
          <w:b/>
          <w:bCs/>
        </w:rPr>
        <w:t xml:space="preserve">Vraag </w:t>
      </w:r>
      <w:r w:rsidRPr="00696996">
        <w:rPr>
          <w:b/>
          <w:bCs/>
        </w:rPr>
        <w:t>6</w:t>
      </w:r>
      <w:r>
        <w:rPr>
          <w:b/>
          <w:bCs/>
        </w:rPr>
        <w:t xml:space="preserve"> </w:t>
      </w:r>
    </w:p>
    <w:p w:rsidRPr="00696996" w:rsidR="004F141E" w:rsidP="004F141E" w:rsidRDefault="004F141E" w14:paraId="765F82B5" w14:textId="77777777">
      <w:pPr>
        <w:rPr>
          <w:b/>
          <w:bCs/>
        </w:rPr>
      </w:pPr>
      <w:r w:rsidRPr="00696996">
        <w:rPr>
          <w:b/>
          <w:bCs/>
        </w:rPr>
        <w:t>Wat is uw reactie op de medewerkers uit het gevangeniswezen die bevestigen dat er sprake is van een angstcultuur om zaken naar buiten te brengen maar dat er veel aan wordt gedaan om het imago van DJI te beschermen en de vuile was binnen te houden? Herkent u dit?</w:t>
      </w:r>
    </w:p>
    <w:p w:rsidR="004F141E" w:rsidP="004F141E" w:rsidRDefault="004F141E" w14:paraId="492654B6" w14:textId="77777777">
      <w:pPr>
        <w:rPr>
          <w:b/>
          <w:bCs/>
        </w:rPr>
      </w:pPr>
    </w:p>
    <w:p w:rsidRPr="005D3954" w:rsidR="004F141E" w:rsidP="004F141E" w:rsidRDefault="004F141E" w14:paraId="5E8CA6CD" w14:textId="77777777">
      <w:pPr>
        <w:rPr>
          <w:b/>
          <w:bCs/>
        </w:rPr>
      </w:pPr>
      <w:r w:rsidRPr="005D3954">
        <w:rPr>
          <w:b/>
          <w:bCs/>
        </w:rPr>
        <w:t>Antwoord op vraag 6</w:t>
      </w:r>
    </w:p>
    <w:p w:rsidR="004F141E" w:rsidP="004F141E" w:rsidRDefault="004F141E" w14:paraId="54E7FAC3" w14:textId="77777777">
      <w:r w:rsidRPr="008E3FA7">
        <w:t>De mate waarin de ruimte wordt ervaren om zaken bespreekbaar te maken kent zowel een persoonlijke als een contextgebonden invulling. Die kan per inrichting, per situatie en zelfs per persoon verschillen.</w:t>
      </w:r>
    </w:p>
    <w:p w:rsidR="004F141E" w:rsidP="004F141E" w:rsidRDefault="004F141E" w14:paraId="628BE115" w14:textId="77777777">
      <w:r w:rsidRPr="00696996">
        <w:t>Alle medewerkers van PI’s moeten kunnen werken in een veilige werkomgeving waar het melden van misstanden mogelijk is en aangemoedigd wordt.</w:t>
      </w:r>
      <w:r>
        <w:t xml:space="preserve"> Zo kunnen medewerkers een melding doen via de interne en externe meldprocedure of terecht bij een vertrouwenspersoon. </w:t>
      </w:r>
    </w:p>
    <w:p w:rsidR="004F141E" w:rsidP="004F141E" w:rsidRDefault="004F141E" w14:paraId="2B46BF18" w14:textId="77777777"/>
    <w:p w:rsidRPr="00696996" w:rsidR="004F141E" w:rsidP="004F141E" w:rsidRDefault="004F141E" w14:paraId="541DB4BD" w14:textId="77777777">
      <w:r>
        <w:t xml:space="preserve">Zoals ook aangegeven in antwoord op vraag 3 moet daar waar het misgaat niet worden weggekeken, maar maatregelen getroffen worden. Hier zet DJI vol op. Dit vraagt om een cultuur waarin het vakmanschap voorop staat en waar men elkaar aanspreekt. De diverse onderzoeken en adviezen bieden handvatten om aan een dergelijke cultuur bij te dragen. DJI heeft daar reeds diverse maatregelen en interventies opgenomen </w:t>
      </w:r>
      <w:r w:rsidRPr="00696996">
        <w:t xml:space="preserve">(zie het antwoord op vraag 3). Dit is een continu proces waar DJI veel aandacht voor heeft. </w:t>
      </w:r>
    </w:p>
    <w:p w:rsidR="004F141E" w:rsidP="004F141E" w:rsidRDefault="004F141E" w14:paraId="12AB9945" w14:textId="77777777"/>
    <w:p w:rsidR="004F141E" w:rsidP="004F141E" w:rsidRDefault="004F141E" w14:paraId="5C23A10A" w14:textId="77777777">
      <w:pPr>
        <w:rPr>
          <w:b/>
          <w:bCs/>
        </w:rPr>
      </w:pPr>
      <w:r>
        <w:rPr>
          <w:b/>
          <w:bCs/>
        </w:rPr>
        <w:t xml:space="preserve">Vraag </w:t>
      </w:r>
      <w:r w:rsidRPr="00696996">
        <w:rPr>
          <w:b/>
          <w:bCs/>
        </w:rPr>
        <w:t>7</w:t>
      </w:r>
    </w:p>
    <w:p w:rsidRPr="00696996" w:rsidR="004F141E" w:rsidP="004F141E" w:rsidRDefault="004F141E" w14:paraId="5DE5E694" w14:textId="77777777">
      <w:pPr>
        <w:rPr>
          <w:b/>
          <w:bCs/>
        </w:rPr>
      </w:pPr>
      <w:r>
        <w:rPr>
          <w:b/>
          <w:bCs/>
        </w:rPr>
        <w:t xml:space="preserve"> </w:t>
      </w:r>
      <w:r w:rsidRPr="00696996">
        <w:rPr>
          <w:b/>
          <w:bCs/>
        </w:rPr>
        <w:t>Hoe kan het dat de medewerker die deze misstanden aan de orde stelde, die beschouwd kan worden als een klokkenluider, zijn baan kwijt is geraakt en nergens bij DJI meer terecht kan? Verdient zo iemand niet eerder een schouderklopje en waardering dan het verwijt een verrader en disloyaal aan de organisatie te zijn?</w:t>
      </w:r>
    </w:p>
    <w:p w:rsidR="004F141E" w:rsidP="004F141E" w:rsidRDefault="004F141E" w14:paraId="57CBB5D3" w14:textId="77777777">
      <w:pPr>
        <w:rPr>
          <w:b/>
          <w:bCs/>
        </w:rPr>
      </w:pPr>
    </w:p>
    <w:p w:rsidRPr="00696996" w:rsidR="004F141E" w:rsidP="004F141E" w:rsidRDefault="004F141E" w14:paraId="3D0B355F" w14:textId="77777777">
      <w:pPr>
        <w:rPr>
          <w:b/>
          <w:bCs/>
        </w:rPr>
      </w:pPr>
      <w:r w:rsidRPr="00696996">
        <w:rPr>
          <w:b/>
          <w:bCs/>
        </w:rPr>
        <w:t>Antwoord op vraag 7</w:t>
      </w:r>
    </w:p>
    <w:p w:rsidRPr="00696996" w:rsidR="004F141E" w:rsidP="004F141E" w:rsidRDefault="004F141E" w14:paraId="720B4F8E" w14:textId="77777777">
      <w:r w:rsidRPr="00696996">
        <w:lastRenderedPageBreak/>
        <w:t xml:space="preserve">DJI kan niet ingaan op een individuele casus. In zijn algemeenheid kan worden opgemerkt dat DJI de wet- en regelgeving over het melden van (vermoedens van) misstanden naleeft. </w:t>
      </w:r>
    </w:p>
    <w:p w:rsidRPr="00696996" w:rsidR="004F141E" w:rsidP="004F141E" w:rsidRDefault="004F141E" w14:paraId="36F7F6D1" w14:textId="77777777"/>
    <w:p w:rsidRPr="00696996" w:rsidR="004F141E" w:rsidP="004F141E" w:rsidRDefault="004F141E" w14:paraId="61C4900F" w14:textId="77777777">
      <w:bookmarkStart w:name="_Hlk202797991" w:id="2"/>
      <w:r>
        <w:t>In het Personeelsreglement J&amp;V is bepaald dat de werknemer die redelijke gronden heeft om aan te nemen dat de gemelde informatie over een mogelijke misstand of integriteitschending juist is, bescherming geniet tegen benadeling als gevolg van die melding.</w:t>
      </w:r>
    </w:p>
    <w:bookmarkEnd w:id="2"/>
    <w:p w:rsidRPr="00696996" w:rsidR="004F141E" w:rsidP="004F141E" w:rsidRDefault="004F141E" w14:paraId="4CD76B03" w14:textId="77777777"/>
    <w:p w:rsidR="004F141E" w:rsidP="004F141E" w:rsidRDefault="004F141E" w14:paraId="7F312A94" w14:textId="77777777">
      <w:pPr>
        <w:rPr>
          <w:b/>
          <w:bCs/>
        </w:rPr>
      </w:pPr>
      <w:bookmarkStart w:name="_Hlk202511335" w:id="3"/>
      <w:r>
        <w:rPr>
          <w:b/>
          <w:bCs/>
        </w:rPr>
        <w:t xml:space="preserve">Vraag </w:t>
      </w:r>
      <w:r w:rsidRPr="00696996">
        <w:rPr>
          <w:b/>
          <w:bCs/>
        </w:rPr>
        <w:t>8</w:t>
      </w:r>
      <w:r>
        <w:rPr>
          <w:b/>
          <w:bCs/>
        </w:rPr>
        <w:t xml:space="preserve"> </w:t>
      </w:r>
    </w:p>
    <w:p w:rsidR="004F141E" w:rsidP="004F141E" w:rsidRDefault="004F141E" w14:paraId="1C3B5D77" w14:textId="77777777">
      <w:pPr>
        <w:rPr>
          <w:b/>
          <w:bCs/>
        </w:rPr>
      </w:pPr>
      <w:r w:rsidRPr="00696996">
        <w:rPr>
          <w:b/>
          <w:bCs/>
        </w:rPr>
        <w:t>Klopt het dat een van de beloftes was om een aandachtsfunctionaris, een soort vertrouwenspersoon, aan te stellen? Klopt het dat deze persoon, die veel tijd besteedde aan het luisteren naar gedetineerden en kritisch was op de directie, al na 10 maanden is weggestuurd door DI door de samenwerking te beëindigen? Hoe kan dit? Is er al een nieuwe aandachtsfunctionaris en zo niet. Hoe lang heeft dit geduurd?</w:t>
      </w:r>
    </w:p>
    <w:p w:rsidRPr="00696996" w:rsidR="004F141E" w:rsidP="004F141E" w:rsidRDefault="004F141E" w14:paraId="2C7D4EB6" w14:textId="77777777">
      <w:pPr>
        <w:rPr>
          <w:b/>
          <w:bCs/>
        </w:rPr>
      </w:pPr>
    </w:p>
    <w:p w:rsidR="004F141E" w:rsidP="004F141E" w:rsidRDefault="004F141E" w14:paraId="5E416399" w14:textId="77777777">
      <w:pPr>
        <w:rPr>
          <w:b/>
          <w:bCs/>
        </w:rPr>
      </w:pPr>
    </w:p>
    <w:p w:rsidRPr="00696996" w:rsidR="004F141E" w:rsidP="004F141E" w:rsidRDefault="004F141E" w14:paraId="0D96C95D" w14:textId="77777777">
      <w:pPr>
        <w:rPr>
          <w:b/>
          <w:bCs/>
        </w:rPr>
      </w:pPr>
      <w:r w:rsidRPr="00696996">
        <w:rPr>
          <w:b/>
          <w:bCs/>
        </w:rPr>
        <w:t>Antwoord op vraag 8</w:t>
      </w:r>
    </w:p>
    <w:p w:rsidRPr="00696996" w:rsidR="004F141E" w:rsidP="004F141E" w:rsidRDefault="004F141E" w14:paraId="6CB7B406" w14:textId="77777777">
      <w:r w:rsidRPr="00696996">
        <w:t>Bij de beleidsreactie op het Inspectierapport PI Nieuwersluis</w:t>
      </w:r>
      <w:r>
        <w:rPr>
          <w:rStyle w:val="Voetnootmarkering"/>
        </w:rPr>
        <w:footnoteReference w:id="9"/>
      </w:r>
      <w:r w:rsidRPr="00696996">
        <w:t xml:space="preserve"> </w:t>
      </w:r>
      <w:r>
        <w:t xml:space="preserve">d.d. 31 mei 2023  </w:t>
      </w:r>
      <w:r w:rsidRPr="00696996">
        <w:t xml:space="preserve">heeft de toenmalige minister voor Rechtsbescherming toegezegd de Commissies van Toezicht te verzoeken in iedere DJI-inrichting een </w:t>
      </w:r>
      <w:r>
        <w:t>portefeuillehouders sociale veiligheid</w:t>
      </w:r>
      <w:r>
        <w:rPr>
          <w:rStyle w:val="Voetnootmarkering"/>
        </w:rPr>
        <w:footnoteReference w:id="10"/>
      </w:r>
      <w:r w:rsidRPr="00696996">
        <w:t xml:space="preserve"> aan te stellen in de CvT, te beginnen in de drie vrouwengevangenissen. De PI Nieuwersluis heeft in overleg met haar CvT ervoor gekozen om de</w:t>
      </w:r>
      <w:r>
        <w:t>ze</w:t>
      </w:r>
      <w:r w:rsidRPr="00696996">
        <w:t xml:space="preserve"> taken </w:t>
      </w:r>
      <w:r>
        <w:t xml:space="preserve">te beleggen bij een onafhankelijk vertrouwenspersoon voor gedetineerden. </w:t>
      </w:r>
      <w:r w:rsidRPr="00696996">
        <w:t>In augustus 2024 is de</w:t>
      </w:r>
      <w:r>
        <w:t xml:space="preserve"> toenmalige onafhankelijke </w:t>
      </w:r>
      <w:r w:rsidRPr="00696996">
        <w:t>vertrouwenspersoon gedetineerden</w:t>
      </w:r>
      <w:r w:rsidRPr="00696996">
        <w:rPr>
          <w:i/>
          <w:iCs/>
        </w:rPr>
        <w:t xml:space="preserve"> </w:t>
      </w:r>
      <w:r w:rsidRPr="00696996">
        <w:t>vertrokken.</w:t>
      </w:r>
      <w:r>
        <w:t xml:space="preserve"> DJI kan verder niet ingaan op individuele personeelsdossiers.</w:t>
      </w:r>
      <w:r w:rsidRPr="00696996">
        <w:t xml:space="preserve"> De landelijke vertrouwenspersoon van DJI heeft gedurende tweeëneenhalve maand de taken waargenomen. Sindsdien is een nieuwe vertrouwenspersoon in de PI Nieuwersluis werkzaam</w:t>
      </w:r>
      <w:r>
        <w:t xml:space="preserve">. Inmiddels </w:t>
      </w:r>
      <w:r w:rsidRPr="00696996">
        <w:t xml:space="preserve">is ook een portefeuillehouder sociale veiligheid bij de CvT </w:t>
      </w:r>
      <w:r>
        <w:t xml:space="preserve">van de PI Nieuwersluis </w:t>
      </w:r>
      <w:r w:rsidRPr="00696996">
        <w:t xml:space="preserve">aangesteld. </w:t>
      </w:r>
    </w:p>
    <w:p w:rsidRPr="00696996" w:rsidR="004F141E" w:rsidP="004F141E" w:rsidRDefault="004F141E" w14:paraId="5E822FB5" w14:textId="77777777">
      <w:r w:rsidRPr="00696996">
        <w:t xml:space="preserve"> </w:t>
      </w:r>
    </w:p>
    <w:bookmarkEnd w:id="3"/>
    <w:p w:rsidR="004F141E" w:rsidP="004F141E" w:rsidRDefault="004F141E" w14:paraId="436D1163" w14:textId="77777777">
      <w:pPr>
        <w:rPr>
          <w:b/>
          <w:bCs/>
        </w:rPr>
      </w:pPr>
      <w:r>
        <w:rPr>
          <w:b/>
          <w:bCs/>
        </w:rPr>
        <w:lastRenderedPageBreak/>
        <w:t xml:space="preserve">Vraag </w:t>
      </w:r>
      <w:r w:rsidRPr="00696996">
        <w:rPr>
          <w:b/>
          <w:bCs/>
        </w:rPr>
        <w:t>9</w:t>
      </w:r>
    </w:p>
    <w:p w:rsidRPr="00696996" w:rsidR="004F141E" w:rsidP="004F141E" w:rsidRDefault="004F141E" w14:paraId="4A40EC9D" w14:textId="77777777">
      <w:pPr>
        <w:rPr>
          <w:b/>
          <w:bCs/>
        </w:rPr>
      </w:pPr>
      <w:r>
        <w:rPr>
          <w:b/>
          <w:bCs/>
        </w:rPr>
        <w:t xml:space="preserve"> </w:t>
      </w:r>
      <w:r w:rsidRPr="00696996">
        <w:rPr>
          <w:b/>
          <w:bCs/>
        </w:rPr>
        <w:t>Hoe wordt bij DJI voorkomen dat degene waar een klacht over gaat, bijvoorbeeld een inrichtingswerker, ook direct of indirect degene is die deze in ontvangst moet nemen?</w:t>
      </w:r>
    </w:p>
    <w:p w:rsidR="004F141E" w:rsidP="004F141E" w:rsidRDefault="004F141E" w14:paraId="37C22139" w14:textId="77777777">
      <w:pPr>
        <w:rPr>
          <w:b/>
          <w:bCs/>
        </w:rPr>
      </w:pPr>
    </w:p>
    <w:p w:rsidRPr="00696996" w:rsidR="004F141E" w:rsidP="004F141E" w:rsidRDefault="004F141E" w14:paraId="2D81478C" w14:textId="77777777">
      <w:pPr>
        <w:rPr>
          <w:b/>
          <w:bCs/>
        </w:rPr>
      </w:pPr>
      <w:r w:rsidRPr="00696996">
        <w:rPr>
          <w:b/>
          <w:bCs/>
        </w:rPr>
        <w:t>Antwoord op vraag 9</w:t>
      </w:r>
    </w:p>
    <w:p w:rsidRPr="002A4705" w:rsidR="004F141E" w:rsidP="004F141E" w:rsidRDefault="004F141E" w14:paraId="53A29668" w14:textId="77777777">
      <w:r w:rsidRPr="002A4705">
        <w:t xml:space="preserve">Er zijn diverse mogelijkheden waarop </w:t>
      </w:r>
      <w:r>
        <w:t>gedetineerden</w:t>
      </w:r>
      <w:r w:rsidRPr="002A4705">
        <w:t xml:space="preserve"> hun klachten kunnen indienen. Bijvoorbeeld bij de mentor</w:t>
      </w:r>
      <w:r>
        <w:rPr>
          <w:rStyle w:val="Voetnootmarkering"/>
        </w:rPr>
        <w:footnoteReference w:id="11"/>
      </w:r>
      <w:r w:rsidRPr="002A4705">
        <w:t>, bij een afdelingshoofd, bij de maandcommissaris</w:t>
      </w:r>
      <w:r>
        <w:rPr>
          <w:rStyle w:val="Voetnootmarkering"/>
        </w:rPr>
        <w:footnoteReference w:id="12"/>
      </w:r>
      <w:r w:rsidRPr="002A4705">
        <w:t xml:space="preserve"> of rechtstreeks bij de commissie van toezicht. Sommige inrichtingen hebben aparte brievenbussen voor de </w:t>
      </w:r>
      <w:r>
        <w:t>c</w:t>
      </w:r>
      <w:r w:rsidRPr="002A4705">
        <w:t xml:space="preserve">ommissies van </w:t>
      </w:r>
      <w:r>
        <w:t>t</w:t>
      </w:r>
      <w:r w:rsidRPr="002A4705">
        <w:t>oezicht opgehangen die niet door personeel van de afdeling kunnen worden geleegd.</w:t>
      </w:r>
      <w:r w:rsidRPr="00E257C6">
        <w:rPr>
          <w:rFonts w:ascii="Segoe UI" w:hAnsi="Segoe UI" w:eastAsia="Times New Roman" w:cs="Segoe UI"/>
        </w:rPr>
        <w:t xml:space="preserve"> </w:t>
      </w:r>
      <w:r w:rsidRPr="00E257C6">
        <w:t xml:space="preserve">Hiermee wordt voorkomen dat de gedetineerde de klacht moet indienen bij degene waar de klacht over </w:t>
      </w:r>
      <w:r>
        <w:t xml:space="preserve">zou kunnen </w:t>
      </w:r>
      <w:r w:rsidRPr="00E257C6">
        <w:t>gaa</w:t>
      </w:r>
      <w:r>
        <w:t>n</w:t>
      </w:r>
      <w:r w:rsidRPr="00E257C6">
        <w:t>.</w:t>
      </w:r>
    </w:p>
    <w:p w:rsidR="004F141E" w:rsidP="004F141E" w:rsidRDefault="004F141E" w14:paraId="1F70F7BD" w14:textId="77777777">
      <w:pPr>
        <w:rPr>
          <w:b/>
          <w:bCs/>
        </w:rPr>
      </w:pPr>
    </w:p>
    <w:p w:rsidR="004F141E" w:rsidP="004F141E" w:rsidRDefault="004F141E" w14:paraId="4BDCCCF9" w14:textId="77777777">
      <w:pPr>
        <w:rPr>
          <w:b/>
          <w:bCs/>
        </w:rPr>
      </w:pPr>
      <w:r>
        <w:rPr>
          <w:b/>
          <w:bCs/>
        </w:rPr>
        <w:t xml:space="preserve">Vraag </w:t>
      </w:r>
      <w:r w:rsidRPr="00696996">
        <w:rPr>
          <w:b/>
          <w:bCs/>
        </w:rPr>
        <w:t>10</w:t>
      </w:r>
    </w:p>
    <w:p w:rsidRPr="00696996" w:rsidR="004F141E" w:rsidP="004F141E" w:rsidRDefault="004F141E" w14:paraId="70B058F3" w14:textId="77777777">
      <w:pPr>
        <w:rPr>
          <w:b/>
          <w:bCs/>
        </w:rPr>
      </w:pPr>
      <w:r w:rsidRPr="00696996">
        <w:rPr>
          <w:b/>
          <w:bCs/>
        </w:rPr>
        <w:t xml:space="preserve">Wat is uw reactie op de bevindingen over de staat van de medische zorg in detentie? </w:t>
      </w:r>
    </w:p>
    <w:p w:rsidR="004F141E" w:rsidP="004F141E" w:rsidRDefault="004F141E" w14:paraId="38516314" w14:textId="77777777">
      <w:pPr>
        <w:rPr>
          <w:b/>
          <w:bCs/>
        </w:rPr>
      </w:pPr>
    </w:p>
    <w:p w:rsidRPr="00696996" w:rsidR="004F141E" w:rsidP="004F141E" w:rsidRDefault="004F141E" w14:paraId="2552D966" w14:textId="77777777">
      <w:pPr>
        <w:rPr>
          <w:b/>
          <w:bCs/>
        </w:rPr>
      </w:pPr>
      <w:r w:rsidRPr="009F0503">
        <w:rPr>
          <w:b/>
          <w:bCs/>
        </w:rPr>
        <w:t>Antwoord op vraag 10</w:t>
      </w:r>
    </w:p>
    <w:p w:rsidR="004F141E" w:rsidP="004F141E" w:rsidRDefault="004F141E" w14:paraId="766ADD71" w14:textId="77777777">
      <w:r w:rsidRPr="00696996">
        <w:t xml:space="preserve">In dit antwoord ga ik er vanuit dat gedoeld wordt op het </w:t>
      </w:r>
      <w:r>
        <w:t>“</w:t>
      </w:r>
      <w:r w:rsidRPr="00696996">
        <w:t>misstandenboek</w:t>
      </w:r>
      <w:r>
        <w:t>”</w:t>
      </w:r>
      <w:r w:rsidRPr="00696996">
        <w:t xml:space="preserve"> van Bureau Clara Wichmann</w:t>
      </w:r>
      <w:r>
        <w:t xml:space="preserve"> d.d. 27 maart 2025.</w:t>
      </w:r>
    </w:p>
    <w:p w:rsidRPr="00696996" w:rsidR="004F141E" w:rsidP="004F141E" w:rsidRDefault="004F141E" w14:paraId="7CBE2B83" w14:textId="77777777"/>
    <w:p w:rsidR="004F141E" w:rsidP="004F141E" w:rsidRDefault="004F141E" w14:paraId="26983D59" w14:textId="77777777">
      <w:r>
        <w:t>Zoals al genoemd bij antwoord 2 zijn</w:t>
      </w:r>
      <w:r w:rsidRPr="00696996">
        <w:t xml:space="preserve"> gedetineerden aan de zorg van de Staat (DJI) toevertrouwd en zij </w:t>
      </w:r>
      <w:r>
        <w:t xml:space="preserve">moeten </w:t>
      </w:r>
      <w:r w:rsidRPr="00696996">
        <w:t xml:space="preserve">er daarom vanuit kunnen gaan dat zij zich in een sociaal veilige omgeving bevinden en ook de (medische) zorg krijgen die zij nodig hebben. </w:t>
      </w:r>
      <w:r w:rsidRPr="00ED68B3">
        <w:t xml:space="preserve">Ik neem daarom signalen vanuit </w:t>
      </w:r>
      <w:r>
        <w:t>het</w:t>
      </w:r>
      <w:r w:rsidRPr="00ED68B3">
        <w:t xml:space="preserve"> misstandenboek zeer serieus</w:t>
      </w:r>
      <w:r>
        <w:t>.</w:t>
      </w:r>
    </w:p>
    <w:p w:rsidR="004F141E" w:rsidP="004F141E" w:rsidRDefault="004F141E" w14:paraId="39764371" w14:textId="77777777"/>
    <w:p w:rsidR="004F141E" w:rsidP="004F141E" w:rsidRDefault="004F141E" w14:paraId="0906242A" w14:textId="77777777"/>
    <w:p w:rsidR="004F141E" w:rsidP="004F141E" w:rsidRDefault="004F141E" w14:paraId="4BA61821" w14:textId="77777777">
      <w:r w:rsidRPr="00696996">
        <w:lastRenderedPageBreak/>
        <w:t>DJI staat voor de kwaliteit van zorg die door de zorgprofessionals in de inrichtingen dagelijks geboden wordt langs dezelfde professionele standaarden die ook buiten detentie gelden. Ook het onafhankelijk toezicht is op deze wijze ingericht. Zorgverlening blijft echter zowel binnen als buiten DJI mensenwerk, waarbij fouten gemaakt kunnen worden met soms zeer ingrijpende gevolgen. DJI zet dan ook in op transparantie</w:t>
      </w:r>
      <w:r>
        <w:t xml:space="preserve"> over eventuele fouten</w:t>
      </w:r>
      <w:r w:rsidRPr="00696996">
        <w:t>, het leren van fouten en het voor de toekomst zoveel als mogelijk voorkomen ervan. DJI maakt hierbij gebruik van instrumenten zoals die ook in de reguliere zorg worden gehanteerd.</w:t>
      </w:r>
    </w:p>
    <w:p w:rsidRPr="00696996" w:rsidR="004F141E" w:rsidP="004F141E" w:rsidRDefault="004F141E" w14:paraId="3DF87EA8" w14:textId="77777777"/>
    <w:p w:rsidRPr="002F7811" w:rsidR="004F141E" w:rsidP="004F141E" w:rsidRDefault="004F141E" w14:paraId="011FD69D" w14:textId="77777777">
      <w:r w:rsidRPr="002F7811">
        <w:t xml:space="preserve">DJI heeft voor ieder afzonderlijk onderwerp, zoals genoemd in het misstandenboek, uitgezocht hoe vaak vrouwelijke gedetineerden een klacht hebben ingediend over medische zorg en hoe vaak zij in het gelijk zijn gesteld bij de RSJ. </w:t>
      </w:r>
      <w:r w:rsidRPr="00F53D53">
        <w:t>D</w:t>
      </w:r>
      <w:r w:rsidRPr="00536CE8">
        <w:t>eze aantallen zijn beperkt. De RSJ heeft naar aanleiding van de klachten over de medische zorg geen aanleiding gezien om hier nader onderzoek naar te doen of advies uit te brengen.</w:t>
      </w:r>
    </w:p>
    <w:p w:rsidRPr="002F7811" w:rsidR="004F141E" w:rsidP="004F141E" w:rsidRDefault="004F141E" w14:paraId="3D7907DF" w14:textId="77777777">
      <w:r w:rsidRPr="002F7811">
        <w:t xml:space="preserve">Ook is er de afgelopen jaren bij de vrouwengevangenissen geen sprake van waarschuwingen of verscherpt toezicht door de Inspectie Gezondheidszorg en Jeugd. Dat laat onverlet dat het misstandenboek op onderdelen wel degelijk aanleiding geeft tot het doorvoeren van aanpassingen op het terrein van de zorg binnen DJI. Tevens heeft DJI het misstandenboek </w:t>
      </w:r>
      <w:r>
        <w:t xml:space="preserve">op 25 juni aangeboden </w:t>
      </w:r>
      <w:r w:rsidRPr="002F7811">
        <w:t xml:space="preserve">aan de IGJ. </w:t>
      </w:r>
    </w:p>
    <w:p w:rsidR="004F141E" w:rsidP="004F141E" w:rsidRDefault="004F141E" w14:paraId="672FD0C0" w14:textId="77777777"/>
    <w:p w:rsidRPr="00696996" w:rsidR="004F141E" w:rsidP="004F141E" w:rsidRDefault="004F141E" w14:paraId="306839C8" w14:textId="77777777">
      <w:bookmarkStart w:name="_Hlk204153493" w:id="4"/>
      <w:r w:rsidRPr="00696996">
        <w:t xml:space="preserve">Voor een uitgebreide reactie op het misstandenboek van Bureau Clara Wichmann verwijs ik naar de </w:t>
      </w:r>
      <w:r>
        <w:t>zevende voortgangs</w:t>
      </w:r>
      <w:r w:rsidRPr="00696996">
        <w:t xml:space="preserve">brief over de ontwikkelingen in het </w:t>
      </w:r>
      <w:r w:rsidRPr="008554EB">
        <w:t xml:space="preserve">gevangeniswezen </w:t>
      </w:r>
      <w:r w:rsidRPr="00CB7930">
        <w:t>d.d. 4 juli 2025.</w:t>
      </w:r>
    </w:p>
    <w:bookmarkEnd w:id="4"/>
    <w:p w:rsidR="004F141E" w:rsidP="004F141E" w:rsidRDefault="004F141E" w14:paraId="297D73F1" w14:textId="77777777">
      <w:pPr>
        <w:rPr>
          <w:b/>
          <w:bCs/>
        </w:rPr>
      </w:pPr>
    </w:p>
    <w:p w:rsidR="004F141E" w:rsidP="004F141E" w:rsidRDefault="004F141E" w14:paraId="4CD5A690" w14:textId="77777777">
      <w:pPr>
        <w:rPr>
          <w:b/>
          <w:bCs/>
        </w:rPr>
      </w:pPr>
      <w:bookmarkStart w:name="_Hlk202511673" w:id="5"/>
      <w:r>
        <w:rPr>
          <w:b/>
          <w:bCs/>
        </w:rPr>
        <w:t xml:space="preserve">Vraag </w:t>
      </w:r>
      <w:r w:rsidRPr="00696996">
        <w:rPr>
          <w:b/>
          <w:bCs/>
        </w:rPr>
        <w:t>11</w:t>
      </w:r>
      <w:r>
        <w:rPr>
          <w:b/>
          <w:bCs/>
        </w:rPr>
        <w:t xml:space="preserve"> </w:t>
      </w:r>
    </w:p>
    <w:p w:rsidRPr="00696996" w:rsidR="004F141E" w:rsidP="004F141E" w:rsidRDefault="004F141E" w14:paraId="3B63BD20" w14:textId="77777777">
      <w:pPr>
        <w:rPr>
          <w:b/>
          <w:bCs/>
        </w:rPr>
      </w:pPr>
      <w:r w:rsidRPr="00696996">
        <w:rPr>
          <w:b/>
          <w:bCs/>
        </w:rPr>
        <w:t xml:space="preserve">Is er goed zicht op de hoeveelheid medicijnen die precies de gevangenissen ingaan en aan gedetineerden worden verstrekt? Zo niet, hoe kan dat? Zo ja, waarom is daar geen openheid over? </w:t>
      </w:r>
    </w:p>
    <w:p w:rsidR="004F141E" w:rsidP="004F141E" w:rsidRDefault="004F141E" w14:paraId="7C5B5428" w14:textId="77777777">
      <w:pPr>
        <w:rPr>
          <w:b/>
          <w:bCs/>
        </w:rPr>
      </w:pPr>
    </w:p>
    <w:p w:rsidRPr="00696996" w:rsidR="004F141E" w:rsidP="004F141E" w:rsidRDefault="004F141E" w14:paraId="56B87313" w14:textId="77777777">
      <w:pPr>
        <w:rPr>
          <w:b/>
          <w:bCs/>
        </w:rPr>
      </w:pPr>
      <w:r w:rsidRPr="00696996">
        <w:rPr>
          <w:b/>
          <w:bCs/>
        </w:rPr>
        <w:t>Antwoord op vraag 11</w:t>
      </w:r>
    </w:p>
    <w:p w:rsidRPr="00696996" w:rsidR="004F141E" w:rsidP="004F141E" w:rsidRDefault="004F141E" w14:paraId="7D237325" w14:textId="77777777">
      <w:r w:rsidRPr="00696996">
        <w:t xml:space="preserve">Ja, </w:t>
      </w:r>
      <w:r w:rsidRPr="007508D8">
        <w:t>de apotheek levert de medicatie die door de gevangenis is besteld.</w:t>
      </w:r>
      <w:r>
        <w:t xml:space="preserve"> Daarbij registreren </w:t>
      </w:r>
      <w:r w:rsidRPr="00696996">
        <w:t xml:space="preserve">zorgverleners binnen DJI medicatie in het persoonlijke medisch dossier van de betreffende </w:t>
      </w:r>
      <w:r>
        <w:t>gedetineerde</w:t>
      </w:r>
      <w:r w:rsidRPr="00696996">
        <w:t xml:space="preserve"> conform standaarden die ook in de </w:t>
      </w:r>
      <w:r>
        <w:t xml:space="preserve">reguliere </w:t>
      </w:r>
      <w:r w:rsidRPr="00696996">
        <w:t xml:space="preserve">zorg worden gehanteerd. Ook de apotheker houdt bij welke medicatie een </w:t>
      </w:r>
      <w:r>
        <w:t>gedetineerde</w:t>
      </w:r>
      <w:r w:rsidRPr="00696996">
        <w:t xml:space="preserve"> krijgt. Er is dus zicht op de medicatie die de gevangenis in gaat. Voor </w:t>
      </w:r>
      <w:r>
        <w:t xml:space="preserve">meer </w:t>
      </w:r>
      <w:r>
        <w:lastRenderedPageBreak/>
        <w:t xml:space="preserve">informatie hierover </w:t>
      </w:r>
      <w:r w:rsidRPr="00696996">
        <w:t xml:space="preserve">verwijs ik naar de </w:t>
      </w:r>
      <w:r>
        <w:t>zevende voortgangs</w:t>
      </w:r>
      <w:r w:rsidRPr="00696996">
        <w:t xml:space="preserve">brief over de ontwikkelingen in het </w:t>
      </w:r>
      <w:r w:rsidRPr="008554EB">
        <w:t xml:space="preserve">gevangeniswezen </w:t>
      </w:r>
      <w:r w:rsidRPr="00CB7930">
        <w:t>d.d. 4 juli 2025</w:t>
      </w:r>
      <w:r>
        <w:t xml:space="preserve">, verzonden door de toenmalig staatssecretaris van Rechtsbescherming. </w:t>
      </w:r>
    </w:p>
    <w:p w:rsidR="004F141E" w:rsidP="004F141E" w:rsidRDefault="004F141E" w14:paraId="54054B13" w14:textId="77777777"/>
    <w:p w:rsidRPr="00696996" w:rsidR="004F141E" w:rsidP="004F141E" w:rsidRDefault="004F141E" w14:paraId="6A1E02D3" w14:textId="77777777">
      <w:r w:rsidRPr="00696996">
        <w:t xml:space="preserve">Op dit moment loopt er een WOO-verzoek waarin DJI is gevraagd een extra zoekslag uit te voeren o.a. naar het overzicht van medicatie </w:t>
      </w:r>
      <w:r>
        <w:t xml:space="preserve">dat aanwezig is </w:t>
      </w:r>
      <w:r w:rsidRPr="00696996">
        <w:t xml:space="preserve">bij </w:t>
      </w:r>
      <w:r>
        <w:t>apothekers die medicatie aan DJI leveren</w:t>
      </w:r>
      <w:r w:rsidRPr="00696996">
        <w:t>s.</w:t>
      </w:r>
      <w:r w:rsidRPr="0038271B">
        <w:t xml:space="preserve"> Op 1 juli is per brief het besluit vermeld om de gevraagde informatie voor een deel openbaar te maken en voor een deel ter inzage</w:t>
      </w:r>
      <w:r>
        <w:t xml:space="preserve"> </w:t>
      </w:r>
      <w:r w:rsidRPr="0038271B">
        <w:t>te leggen.</w:t>
      </w:r>
      <w:r w:rsidRPr="00696996">
        <w:t xml:space="preserve"> </w:t>
      </w:r>
    </w:p>
    <w:p w:rsidRPr="00696996" w:rsidR="004F141E" w:rsidP="004F141E" w:rsidRDefault="004F141E" w14:paraId="1C5F3A36" w14:textId="77777777"/>
    <w:bookmarkEnd w:id="5"/>
    <w:p w:rsidR="004F141E" w:rsidP="004F141E" w:rsidRDefault="004F141E" w14:paraId="0C48F021" w14:textId="77777777">
      <w:pPr>
        <w:rPr>
          <w:b/>
          <w:bCs/>
        </w:rPr>
      </w:pPr>
    </w:p>
    <w:p w:rsidR="004F141E" w:rsidP="004F141E" w:rsidRDefault="004F141E" w14:paraId="6530D28A" w14:textId="77777777">
      <w:pPr>
        <w:rPr>
          <w:b/>
          <w:bCs/>
        </w:rPr>
      </w:pPr>
    </w:p>
    <w:p w:rsidR="004F141E" w:rsidP="004F141E" w:rsidRDefault="004F141E" w14:paraId="1D09ECF3" w14:textId="77777777">
      <w:pPr>
        <w:rPr>
          <w:b/>
          <w:bCs/>
        </w:rPr>
      </w:pPr>
      <w:r>
        <w:rPr>
          <w:b/>
          <w:bCs/>
        </w:rPr>
        <w:t xml:space="preserve">Vraag </w:t>
      </w:r>
      <w:r w:rsidRPr="00696996">
        <w:rPr>
          <w:b/>
          <w:bCs/>
        </w:rPr>
        <w:t>12</w:t>
      </w:r>
      <w:r>
        <w:rPr>
          <w:b/>
          <w:bCs/>
        </w:rPr>
        <w:t xml:space="preserve"> </w:t>
      </w:r>
    </w:p>
    <w:p w:rsidR="004F141E" w:rsidP="004F141E" w:rsidRDefault="004F141E" w14:paraId="20D3E093" w14:textId="77777777">
      <w:pPr>
        <w:rPr>
          <w:b/>
          <w:bCs/>
        </w:rPr>
      </w:pPr>
      <w:r w:rsidRPr="00696996">
        <w:rPr>
          <w:b/>
          <w:bCs/>
        </w:rPr>
        <w:t xml:space="preserve">Klopt het dat het is voorgekomen dat gedetineerden zelf een voorraad medicatie op cel hadden? Hoe vaak is dit voorgekomen? Is dit wel toegestaan? </w:t>
      </w:r>
    </w:p>
    <w:p w:rsidRPr="00696996" w:rsidR="004F141E" w:rsidP="004F141E" w:rsidRDefault="004F141E" w14:paraId="7B5B2703" w14:textId="77777777">
      <w:pPr>
        <w:rPr>
          <w:b/>
          <w:bCs/>
        </w:rPr>
      </w:pPr>
    </w:p>
    <w:p w:rsidRPr="00696996" w:rsidR="004F141E" w:rsidP="004F141E" w:rsidRDefault="004F141E" w14:paraId="72F4A675" w14:textId="77777777">
      <w:pPr>
        <w:rPr>
          <w:b/>
          <w:bCs/>
        </w:rPr>
      </w:pPr>
      <w:r w:rsidRPr="004D37A5">
        <w:rPr>
          <w:b/>
          <w:bCs/>
        </w:rPr>
        <w:t>Antwoord op vraag 12</w:t>
      </w:r>
    </w:p>
    <w:p w:rsidR="004F141E" w:rsidP="004F141E" w:rsidRDefault="004F141E" w14:paraId="2EA2C6D3" w14:textId="77777777">
      <w:r w:rsidRPr="00696996">
        <w:t>Medicatie wordt zoveel mogelijk per innamemoment verstrekt aan</w:t>
      </w:r>
      <w:r>
        <w:t xml:space="preserve"> gedetineerden</w:t>
      </w:r>
      <w:r w:rsidRPr="00696996">
        <w:t xml:space="preserve">. </w:t>
      </w:r>
      <w:r>
        <w:t xml:space="preserve">DJI heeft een landelijk kader “Voorwaarden voor het afwijken medicatieverstrekking per innamemoment”. </w:t>
      </w:r>
      <w:r w:rsidRPr="00696996">
        <w:t xml:space="preserve">De afweging om af te wijken van medicatieverstrekking per innamemoment wordt per individuele </w:t>
      </w:r>
      <w:r>
        <w:t>gedetineerde</w:t>
      </w:r>
      <w:r w:rsidRPr="00696996">
        <w:t xml:space="preserve"> gedaan door de justitieel geneeskundige </w:t>
      </w:r>
      <w:r>
        <w:t xml:space="preserve">(meestal een huisarts) </w:t>
      </w:r>
      <w:r w:rsidRPr="00696996">
        <w:t xml:space="preserve">of psychiater. </w:t>
      </w:r>
      <w:r>
        <w:t>Gedetineerden</w:t>
      </w:r>
      <w:r w:rsidRPr="00696996">
        <w:t xml:space="preserve"> die in staat worden geacht om zelfstandig op </w:t>
      </w:r>
      <w:r>
        <w:t xml:space="preserve">de </w:t>
      </w:r>
      <w:r w:rsidRPr="00696996">
        <w:t>juiste wijze hun medicatie in te nemen, mogen voor één dag medicatie op cel hebben. De justitieel geneeskundige of psychiater evalueert regelmatig of het hebben van medicatie op cel nog verantwoord is. De apotheek blijft ten allen tijden leveren per innamemoment.</w:t>
      </w:r>
    </w:p>
    <w:p w:rsidRPr="00696996" w:rsidR="004F141E" w:rsidP="004F141E" w:rsidRDefault="004F141E" w14:paraId="35B24AEB" w14:textId="77777777"/>
    <w:p w:rsidRPr="00696996" w:rsidR="004F141E" w:rsidP="004F141E" w:rsidRDefault="004F141E" w14:paraId="13F0F10A" w14:textId="77777777">
      <w:r w:rsidRPr="00696996">
        <w:t xml:space="preserve">Gezien de dagelijks fluctuerende populatie en </w:t>
      </w:r>
      <w:r>
        <w:t xml:space="preserve">de </w:t>
      </w:r>
      <w:r w:rsidRPr="00696996">
        <w:t xml:space="preserve">individuele beslissingen door </w:t>
      </w:r>
      <w:r>
        <w:t xml:space="preserve">de </w:t>
      </w:r>
      <w:r w:rsidRPr="00696996">
        <w:t xml:space="preserve">justitieel geneeskundige of psychiater is het niet mogelijk om aan te geven hoe vaak het voorkomt dat </w:t>
      </w:r>
      <w:r>
        <w:t>gedetineerden</w:t>
      </w:r>
      <w:r w:rsidRPr="00696996">
        <w:t xml:space="preserve"> medicatie op cel </w:t>
      </w:r>
      <w:r>
        <w:t xml:space="preserve">mogen </w:t>
      </w:r>
      <w:r w:rsidRPr="00696996">
        <w:t>hebben.</w:t>
      </w:r>
      <w:r>
        <w:t xml:space="preserve"> Dit wordt niet centraal geregistreerd. </w:t>
      </w:r>
    </w:p>
    <w:p w:rsidR="004F141E" w:rsidP="004F141E" w:rsidRDefault="004F141E" w14:paraId="1D5BD40B" w14:textId="77777777">
      <w:pPr>
        <w:rPr>
          <w:b/>
          <w:bCs/>
        </w:rPr>
      </w:pPr>
    </w:p>
    <w:p w:rsidR="004F141E" w:rsidP="004F141E" w:rsidRDefault="004F141E" w14:paraId="66E26171" w14:textId="77777777">
      <w:pPr>
        <w:rPr>
          <w:b/>
          <w:bCs/>
        </w:rPr>
      </w:pPr>
      <w:r>
        <w:rPr>
          <w:b/>
          <w:bCs/>
        </w:rPr>
        <w:t xml:space="preserve">Vraag </w:t>
      </w:r>
      <w:r w:rsidRPr="00696996">
        <w:rPr>
          <w:b/>
          <w:bCs/>
        </w:rPr>
        <w:t>13</w:t>
      </w:r>
      <w:r>
        <w:rPr>
          <w:b/>
          <w:bCs/>
        </w:rPr>
        <w:t xml:space="preserve"> </w:t>
      </w:r>
    </w:p>
    <w:p w:rsidRPr="00696996" w:rsidR="004F141E" w:rsidP="004F141E" w:rsidRDefault="004F141E" w14:paraId="15C115C7" w14:textId="77777777">
      <w:pPr>
        <w:rPr>
          <w:b/>
          <w:bCs/>
        </w:rPr>
      </w:pPr>
      <w:r w:rsidRPr="00696996">
        <w:rPr>
          <w:b/>
          <w:bCs/>
        </w:rPr>
        <w:lastRenderedPageBreak/>
        <w:t>Wat is uw reactie op de kritiek van nabestaanden in zaken van niet-natuurlijk overlijden in detentie dat zij zo slecht geïnformeerd worden? Hoe komt dat, volgens u? Wat gaat u er aan doen dit te verbeteren?</w:t>
      </w:r>
    </w:p>
    <w:p w:rsidR="004F141E" w:rsidP="004F141E" w:rsidRDefault="004F141E" w14:paraId="2B6D3216" w14:textId="77777777">
      <w:pPr>
        <w:rPr>
          <w:b/>
          <w:bCs/>
        </w:rPr>
      </w:pPr>
    </w:p>
    <w:p w:rsidRPr="00696996" w:rsidR="004F141E" w:rsidP="004F141E" w:rsidRDefault="004F141E" w14:paraId="172731B6" w14:textId="77777777">
      <w:pPr>
        <w:rPr>
          <w:b/>
          <w:bCs/>
        </w:rPr>
      </w:pPr>
      <w:r w:rsidRPr="00F53D53">
        <w:rPr>
          <w:b/>
          <w:bCs/>
        </w:rPr>
        <w:t>Antwoord op vraag 13</w:t>
      </w:r>
    </w:p>
    <w:p w:rsidRPr="00F53D53" w:rsidR="004F141E" w:rsidP="004F141E" w:rsidRDefault="004F141E" w14:paraId="55AAE40A" w14:textId="77777777">
      <w:pPr>
        <w:rPr>
          <w:strike/>
        </w:rPr>
      </w:pPr>
      <w:r w:rsidRPr="00696996">
        <w:t xml:space="preserve">Wanneer een gedetineerde komt te overlijden is dit zeer ingrijpend voor de familie en andere nabestaanden. DJI doet altijd zijn best om de nabestaanden zo goed mogelijk te informeren. </w:t>
      </w:r>
      <w:r w:rsidRPr="00F53D53">
        <w:t>Ik betreur het als zij zich niet altijd goed geïnformeerd achten</w:t>
      </w:r>
      <w:r w:rsidRPr="008E3FA7">
        <w:t xml:space="preserve">. </w:t>
      </w:r>
    </w:p>
    <w:p w:rsidR="004F141E" w:rsidP="004F141E" w:rsidRDefault="004F141E" w14:paraId="17FB3411" w14:textId="77777777"/>
    <w:p w:rsidR="004F141E" w:rsidP="004F141E" w:rsidRDefault="004F141E" w14:paraId="1B094140" w14:textId="77777777">
      <w:r w:rsidRPr="00696996">
        <w:t>Er is een uniforme richtlijn ‘overlijden in een justitiële inrichting</w:t>
      </w:r>
      <w:r>
        <w:t>.</w:t>
      </w:r>
      <w:r w:rsidRPr="00696996">
        <w:t>’</w:t>
      </w:r>
      <w:r w:rsidRPr="00696996">
        <w:rPr>
          <w:vertAlign w:val="superscript"/>
        </w:rPr>
        <w:footnoteReference w:id="13"/>
      </w:r>
      <w:r w:rsidRPr="00696996">
        <w:t xml:space="preserve"> Hierin staat beschreven dat het dienstdoend directielid verantwoordelijk is voor het informeren van de nabestaanden. Verder worden nabestaanden in de gelegenheid gesteld om in de inrichting mondeling geïnformeerd te worden</w:t>
      </w:r>
      <w:r>
        <w:t>,</w:t>
      </w:r>
      <w:r w:rsidRPr="00696996">
        <w:t xml:space="preserve"> nadat een calamiteitenonderzoek heeft plaatsgevonden</w:t>
      </w:r>
      <w:r>
        <w:t>.</w:t>
      </w:r>
      <w:r w:rsidRPr="00696996">
        <w:t xml:space="preserve"> </w:t>
      </w:r>
      <w:r>
        <w:t>I</w:t>
      </w:r>
      <w:r w:rsidRPr="00696996">
        <w:t>ndien gewenst kan hen de cel getoond worden en kunnen zij persoonlijke bezittingen</w:t>
      </w:r>
      <w:r>
        <w:t xml:space="preserve"> van de overleden gedetineerde</w:t>
      </w:r>
      <w:r w:rsidRPr="00696996">
        <w:t xml:space="preserve"> meenemen.</w:t>
      </w:r>
    </w:p>
    <w:p w:rsidRPr="00696996" w:rsidR="004F141E" w:rsidP="004F141E" w:rsidRDefault="004F141E" w14:paraId="4D18FC41" w14:textId="77777777"/>
    <w:p w:rsidR="004F141E" w:rsidP="004F141E" w:rsidRDefault="004F141E" w14:paraId="529238CE" w14:textId="77777777">
      <w:r>
        <w:t>Van</w:t>
      </w:r>
      <w:r w:rsidRPr="00696996">
        <w:t xml:space="preserve"> belang </w:t>
      </w:r>
      <w:r>
        <w:t xml:space="preserve">is </w:t>
      </w:r>
      <w:r w:rsidRPr="00696996">
        <w:t>dat DJI geen informatie kan delen waarover DJI zelf niet beschikt. Zo kan het voorkomen dat de door de nabestaanden gewenste informatie bijvoorbeeld bij het OM of de politie beschikbaar is, maar niet met DJI wordt gedeeld. De onmogelijkheid van DJI om deze informatie te verstrekken kan, begrijpelijk, leiden tot onbegrip bij de nabestaanden.</w:t>
      </w:r>
    </w:p>
    <w:p w:rsidR="004F141E" w:rsidP="004F141E" w:rsidRDefault="004F141E" w14:paraId="4E9A25F4" w14:textId="77777777">
      <w:pPr>
        <w:rPr>
          <w:b/>
          <w:bCs/>
        </w:rPr>
      </w:pPr>
    </w:p>
    <w:p w:rsidR="004F141E" w:rsidP="004F141E" w:rsidRDefault="004F141E" w14:paraId="0AAEE9CB" w14:textId="77777777">
      <w:pPr>
        <w:rPr>
          <w:b/>
          <w:bCs/>
        </w:rPr>
      </w:pPr>
    </w:p>
    <w:p w:rsidR="004F141E" w:rsidP="004F141E" w:rsidRDefault="004F141E" w14:paraId="734BD6A7" w14:textId="77777777">
      <w:pPr>
        <w:rPr>
          <w:b/>
          <w:bCs/>
        </w:rPr>
      </w:pPr>
      <w:r>
        <w:rPr>
          <w:b/>
          <w:bCs/>
        </w:rPr>
        <w:t xml:space="preserve">Vraag </w:t>
      </w:r>
      <w:r w:rsidRPr="00696996">
        <w:rPr>
          <w:b/>
          <w:bCs/>
        </w:rPr>
        <w:t>14</w:t>
      </w:r>
      <w:bookmarkStart w:name="_Hlk200443506" w:id="6"/>
      <w:r>
        <w:rPr>
          <w:b/>
          <w:bCs/>
        </w:rPr>
        <w:t xml:space="preserve"> </w:t>
      </w:r>
    </w:p>
    <w:p w:rsidRPr="00696996" w:rsidR="004F141E" w:rsidP="004F141E" w:rsidRDefault="004F141E" w14:paraId="3F76B091" w14:textId="77777777">
      <w:pPr>
        <w:rPr>
          <w:b/>
          <w:bCs/>
        </w:rPr>
      </w:pPr>
      <w:r w:rsidRPr="00696996">
        <w:rPr>
          <w:b/>
          <w:bCs/>
        </w:rPr>
        <w:t>Is er nog steeds mogelijk sprake van relaties tussen gevangenispersoneel en de gedetineerden nu het al langer duidelijk is dat dit volstrekt ongewenst is en dit moet worden voorkomen? Hoe wordt dat op alle mogelijke manieren voorkomen?</w:t>
      </w:r>
      <w:bookmarkEnd w:id="6"/>
    </w:p>
    <w:p w:rsidR="004F141E" w:rsidP="004F141E" w:rsidRDefault="004F141E" w14:paraId="476073BB" w14:textId="77777777">
      <w:pPr>
        <w:rPr>
          <w:b/>
          <w:bCs/>
        </w:rPr>
      </w:pPr>
    </w:p>
    <w:p w:rsidRPr="00696996" w:rsidR="004F141E" w:rsidP="004F141E" w:rsidRDefault="004F141E" w14:paraId="5A44AA98" w14:textId="77777777">
      <w:pPr>
        <w:rPr>
          <w:i/>
          <w:iCs/>
        </w:rPr>
      </w:pPr>
      <w:r w:rsidRPr="00696996">
        <w:rPr>
          <w:b/>
          <w:bCs/>
        </w:rPr>
        <w:t>Antwoord op vraag 14</w:t>
      </w:r>
    </w:p>
    <w:p w:rsidRPr="00696996" w:rsidR="004F141E" w:rsidP="004F141E" w:rsidRDefault="004F141E" w14:paraId="17516502" w14:textId="77777777">
      <w:bookmarkStart w:name="_Hlk204693585" w:id="7"/>
      <w:r w:rsidRPr="00696996">
        <w:lastRenderedPageBreak/>
        <w:t xml:space="preserve">Een niet-professionele relatie tussen een medewerker en een gedetineerde is onverenigbaar met werken binnen een PI. </w:t>
      </w:r>
      <w:bookmarkEnd w:id="7"/>
      <w:r w:rsidRPr="00696996">
        <w:t>Het is essentieel dat er helderheid is over welke omgangsvormen gelden, zodat gedetineerden kunnen rekenen op een veilige detentie en medewerkers in een veilige werkomgeving kunnen werken.</w:t>
      </w:r>
    </w:p>
    <w:p w:rsidR="004F141E" w:rsidP="004F141E" w:rsidRDefault="004F141E" w14:paraId="289CC4C3" w14:textId="77777777"/>
    <w:p w:rsidR="004F141E" w:rsidP="004F141E" w:rsidRDefault="004F141E" w14:paraId="213527D0" w14:textId="77777777">
      <w:r w:rsidRPr="00696996">
        <w:t xml:space="preserve">Elke dag werkt het personeel met gedetineerden en zijn de gedetineerden voor bijna alles afhankelijk van het personeel. De machtsverhouding in combinatie met </w:t>
      </w:r>
      <w:r>
        <w:t xml:space="preserve">de geslotenheid van de werkomgeving en </w:t>
      </w:r>
      <w:r w:rsidRPr="00696996">
        <w:t>het intensieve contact maakt dat het risico op grensoverschrijdend gedrag aanwezig is.</w:t>
      </w:r>
      <w:r>
        <w:t xml:space="preserve"> Om dat te voorkomen is een sociale en psychologische cultuur noodzakelijk waarin medewerkers en gedetineerden zich vrij voelen om (mogelijk) grensoverschrijdend gedrag ter sprake te brengen. Ook </w:t>
      </w:r>
      <w:r w:rsidRPr="00696996">
        <w:t xml:space="preserve">hoort </w:t>
      </w:r>
      <w:r>
        <w:t xml:space="preserve">hier </w:t>
      </w:r>
      <w:r w:rsidRPr="00696996">
        <w:t xml:space="preserve">een goed functionerende, veilige </w:t>
      </w:r>
      <w:r>
        <w:t xml:space="preserve">en laagdrempelige </w:t>
      </w:r>
      <w:r w:rsidRPr="00696996">
        <w:t>meldstructuur bij die DJI beoogt te versterken door de maatregelen, zoals genoemd in het antwoord op vraag 3.</w:t>
      </w:r>
    </w:p>
    <w:p w:rsidRPr="00696996" w:rsidR="004F141E" w:rsidP="004F141E" w:rsidRDefault="004F141E" w14:paraId="0F45082B" w14:textId="77777777">
      <w:r w:rsidRPr="00696996">
        <w:t xml:space="preserve"> </w:t>
      </w:r>
    </w:p>
    <w:p w:rsidR="004F141E" w:rsidP="004F141E" w:rsidRDefault="004F141E" w14:paraId="66571689" w14:textId="77777777">
      <w:pPr>
        <w:rPr>
          <w:b/>
          <w:bCs/>
        </w:rPr>
      </w:pPr>
      <w:r>
        <w:rPr>
          <w:b/>
          <w:bCs/>
        </w:rPr>
        <w:t xml:space="preserve">Vraag </w:t>
      </w:r>
      <w:r w:rsidRPr="00696996">
        <w:rPr>
          <w:b/>
          <w:bCs/>
        </w:rPr>
        <w:t>15</w:t>
      </w:r>
      <w:r>
        <w:rPr>
          <w:b/>
          <w:bCs/>
        </w:rPr>
        <w:t xml:space="preserve"> </w:t>
      </w:r>
    </w:p>
    <w:p w:rsidR="004F141E" w:rsidP="004F141E" w:rsidRDefault="004F141E" w14:paraId="36087976" w14:textId="77777777">
      <w:pPr>
        <w:rPr>
          <w:b/>
          <w:bCs/>
        </w:rPr>
      </w:pPr>
      <w:r w:rsidRPr="00696996">
        <w:rPr>
          <w:b/>
          <w:bCs/>
        </w:rPr>
        <w:t>Bent u het ermee eens dat deze vormen van machtsmisbruik door het personeel in een situatie van volledige afhankelijkheid voor de gedetineerden, zeer traumatiserend is voor deze vrouwen?</w:t>
      </w:r>
    </w:p>
    <w:p w:rsidRPr="00696996" w:rsidR="004F141E" w:rsidP="004F141E" w:rsidRDefault="004F141E" w14:paraId="7E2868B9" w14:textId="77777777">
      <w:pPr>
        <w:rPr>
          <w:b/>
          <w:bCs/>
        </w:rPr>
      </w:pPr>
    </w:p>
    <w:p w:rsidRPr="00696996" w:rsidR="004F141E" w:rsidP="004F141E" w:rsidRDefault="004F141E" w14:paraId="6F467EA2" w14:textId="77777777">
      <w:pPr>
        <w:rPr>
          <w:b/>
          <w:bCs/>
        </w:rPr>
      </w:pPr>
      <w:bookmarkStart w:name="_Hlk201665708" w:id="8"/>
      <w:r w:rsidRPr="00696996">
        <w:rPr>
          <w:b/>
          <w:bCs/>
        </w:rPr>
        <w:t>Antwoord op vraag 15</w:t>
      </w:r>
    </w:p>
    <w:bookmarkEnd w:id="8"/>
    <w:p w:rsidRPr="00696996" w:rsidR="004F141E" w:rsidP="004F141E" w:rsidRDefault="004F141E" w14:paraId="7E750FBF" w14:textId="77777777">
      <w:r w:rsidRPr="00696996">
        <w:t xml:space="preserve">Ja. </w:t>
      </w:r>
    </w:p>
    <w:p w:rsidRPr="00696996" w:rsidR="004F141E" w:rsidP="004F141E" w:rsidRDefault="004F141E" w14:paraId="6BEA1F2D" w14:textId="77777777">
      <w:pPr>
        <w:rPr>
          <w:i/>
          <w:iCs/>
        </w:rPr>
      </w:pPr>
    </w:p>
    <w:p w:rsidR="004F141E" w:rsidP="004F141E" w:rsidRDefault="004F141E" w14:paraId="0FBAE6E1" w14:textId="77777777">
      <w:pPr>
        <w:rPr>
          <w:b/>
          <w:bCs/>
        </w:rPr>
      </w:pPr>
      <w:r>
        <w:rPr>
          <w:b/>
          <w:bCs/>
        </w:rPr>
        <w:t xml:space="preserve">Vraag </w:t>
      </w:r>
      <w:r w:rsidRPr="00696996">
        <w:rPr>
          <w:b/>
          <w:bCs/>
        </w:rPr>
        <w:t>16</w:t>
      </w:r>
    </w:p>
    <w:p w:rsidRPr="00696996" w:rsidR="004F141E" w:rsidP="004F141E" w:rsidRDefault="004F141E" w14:paraId="1037FE03" w14:textId="77777777">
      <w:pPr>
        <w:rPr>
          <w:b/>
          <w:bCs/>
        </w:rPr>
      </w:pPr>
      <w:r w:rsidRPr="00696996">
        <w:rPr>
          <w:b/>
          <w:bCs/>
        </w:rPr>
        <w:t>Kunt u zich voorstellen dat deze situatie voor gedetineerden zeer beangstigend is omdat de gedetineerde letterlijk geen kant op kan en ook nergens terecht kan?</w:t>
      </w:r>
    </w:p>
    <w:p w:rsidR="004F141E" w:rsidP="004F141E" w:rsidRDefault="004F141E" w14:paraId="4F187C60" w14:textId="77777777">
      <w:pPr>
        <w:rPr>
          <w:b/>
          <w:bCs/>
        </w:rPr>
      </w:pPr>
    </w:p>
    <w:p w:rsidRPr="00696996" w:rsidR="004F141E" w:rsidP="004F141E" w:rsidRDefault="004F141E" w14:paraId="79684D0F" w14:textId="77777777">
      <w:pPr>
        <w:rPr>
          <w:b/>
          <w:bCs/>
        </w:rPr>
      </w:pPr>
      <w:r w:rsidRPr="00696996">
        <w:rPr>
          <w:b/>
          <w:bCs/>
        </w:rPr>
        <w:t>Antwoord op vraag 16</w:t>
      </w:r>
    </w:p>
    <w:p w:rsidRPr="00696996" w:rsidR="004F141E" w:rsidP="004F141E" w:rsidRDefault="004F141E" w14:paraId="31611EA7" w14:textId="77777777">
      <w:r w:rsidRPr="00696996">
        <w:t>Ja, dat moet een vreselijke ervaring zijn.</w:t>
      </w:r>
      <w:r>
        <w:t xml:space="preserve"> </w:t>
      </w:r>
      <w:r w:rsidRPr="00696996">
        <w:t>Gedetineerden zijn aan onze zorg toevertrouwd. Zij moeten erop kunnen rekenen dat hun gevangenisstraf op een humane en veilige manier ten uitvoer wordt gelegd.</w:t>
      </w:r>
      <w:r>
        <w:t xml:space="preserve"> Ook moeten zij zich veilig voelen om melding te maken van niet-integer, (seksueel) grensoverschrijdend gedrag. Mede naar aanleiding van het rapport van de Inspectie van JenV en het </w:t>
      </w:r>
      <w:r>
        <w:lastRenderedPageBreak/>
        <w:t>advies van de RCGOG zijn daarom drempelverlagende maatregelen getroffen zoals o.a. de aanstelling van de portefeuillehouder sociale veiligheid.</w:t>
      </w:r>
    </w:p>
    <w:p w:rsidR="004F141E" w:rsidP="004F141E" w:rsidRDefault="004F141E" w14:paraId="75E1BD37" w14:textId="77777777">
      <w:pPr>
        <w:rPr>
          <w:b/>
          <w:bCs/>
        </w:rPr>
      </w:pPr>
    </w:p>
    <w:p w:rsidR="004F141E" w:rsidP="004F141E" w:rsidRDefault="004F141E" w14:paraId="7024CAEF" w14:textId="77777777">
      <w:pPr>
        <w:rPr>
          <w:b/>
          <w:bCs/>
        </w:rPr>
      </w:pPr>
    </w:p>
    <w:p w:rsidR="004F141E" w:rsidP="004F141E" w:rsidRDefault="004F141E" w14:paraId="4E8A18A7" w14:textId="77777777">
      <w:pPr>
        <w:rPr>
          <w:b/>
          <w:bCs/>
        </w:rPr>
      </w:pPr>
    </w:p>
    <w:p w:rsidR="004F141E" w:rsidP="004F141E" w:rsidRDefault="004F141E" w14:paraId="22E092D1" w14:textId="77777777">
      <w:pPr>
        <w:rPr>
          <w:b/>
          <w:bCs/>
        </w:rPr>
      </w:pPr>
    </w:p>
    <w:p w:rsidR="004F141E" w:rsidP="004F141E" w:rsidRDefault="004F141E" w14:paraId="1C6D0EBB" w14:textId="77777777">
      <w:pPr>
        <w:rPr>
          <w:b/>
          <w:bCs/>
        </w:rPr>
      </w:pPr>
    </w:p>
    <w:p w:rsidR="004F141E" w:rsidP="004F141E" w:rsidRDefault="004F141E" w14:paraId="1EDAD542" w14:textId="77777777">
      <w:pPr>
        <w:rPr>
          <w:b/>
          <w:bCs/>
        </w:rPr>
      </w:pPr>
    </w:p>
    <w:p w:rsidR="004F141E" w:rsidP="004F141E" w:rsidRDefault="004F141E" w14:paraId="4C33F6BB" w14:textId="77777777">
      <w:pPr>
        <w:rPr>
          <w:b/>
          <w:bCs/>
        </w:rPr>
      </w:pPr>
      <w:r>
        <w:rPr>
          <w:b/>
          <w:bCs/>
        </w:rPr>
        <w:t xml:space="preserve">Vraag </w:t>
      </w:r>
      <w:r w:rsidRPr="00696996">
        <w:rPr>
          <w:b/>
          <w:bCs/>
        </w:rPr>
        <w:t>17</w:t>
      </w:r>
      <w:r>
        <w:rPr>
          <w:b/>
          <w:bCs/>
        </w:rPr>
        <w:t xml:space="preserve"> </w:t>
      </w:r>
    </w:p>
    <w:p w:rsidRPr="00696996" w:rsidR="004F141E" w:rsidP="004F141E" w:rsidRDefault="004F141E" w14:paraId="008D2ECB" w14:textId="77777777">
      <w:pPr>
        <w:rPr>
          <w:b/>
          <w:bCs/>
        </w:rPr>
      </w:pPr>
      <w:r w:rsidRPr="00696996">
        <w:rPr>
          <w:b/>
          <w:bCs/>
        </w:rPr>
        <w:t>Bent u het met advocate Hannah Handriks eens dat de gedetineerden die hun verhaal hebben gedaan en melding hebben gedaan, slechts het topje van de ijsberg is en dat veel vrouwen waarschijnlijk geen melding durven te doen uit angst voor repercussies?</w:t>
      </w:r>
    </w:p>
    <w:p w:rsidR="004F141E" w:rsidP="004F141E" w:rsidRDefault="004F141E" w14:paraId="4348C078" w14:textId="77777777">
      <w:pPr>
        <w:rPr>
          <w:b/>
          <w:bCs/>
        </w:rPr>
      </w:pPr>
    </w:p>
    <w:p w:rsidRPr="00696996" w:rsidR="004F141E" w:rsidP="004F141E" w:rsidRDefault="004F141E" w14:paraId="590C8134" w14:textId="77777777">
      <w:pPr>
        <w:rPr>
          <w:b/>
          <w:bCs/>
        </w:rPr>
      </w:pPr>
      <w:r w:rsidRPr="00696996">
        <w:rPr>
          <w:b/>
          <w:bCs/>
        </w:rPr>
        <w:t>Antwoord op vraag 17</w:t>
      </w:r>
    </w:p>
    <w:p w:rsidRPr="00696996" w:rsidR="004F141E" w:rsidP="004F141E" w:rsidRDefault="004F141E" w14:paraId="4FC58361" w14:textId="77777777">
      <w:r>
        <w:t>Vooropgesteld, elk incident is er een teveel</w:t>
      </w:r>
      <w:r w:rsidRPr="00696996">
        <w:t xml:space="preserve">. Het is mogelijk dat er incidenten zijn voorgevallen die niet bij DJI bekend zijn. </w:t>
      </w:r>
      <w:r>
        <w:t xml:space="preserve">Over meldingen die niet bekend zijn, kan ik geen uitspraken doen. Tegelijkertijd realiseert DJI zich dat het ontbreken van meldingen niet betekent dat er geen grensoverschrijdend gedrag is. </w:t>
      </w:r>
      <w:r w:rsidRPr="00696996">
        <w:t xml:space="preserve">DJI heeft verschillende maatregelen genomen om melden zo makkelijk en veilig mogelijk te maken (zie het antwoord op vraag 3). </w:t>
      </w:r>
    </w:p>
    <w:p w:rsidR="004F141E" w:rsidP="004F141E" w:rsidRDefault="004F141E" w14:paraId="674DF1C2" w14:textId="77777777">
      <w:pPr>
        <w:rPr>
          <w:b/>
          <w:bCs/>
        </w:rPr>
      </w:pPr>
    </w:p>
    <w:p w:rsidR="004F141E" w:rsidP="004F141E" w:rsidRDefault="004F141E" w14:paraId="3440914B" w14:textId="77777777">
      <w:pPr>
        <w:rPr>
          <w:b/>
          <w:bCs/>
        </w:rPr>
      </w:pPr>
      <w:r>
        <w:rPr>
          <w:b/>
          <w:bCs/>
        </w:rPr>
        <w:t xml:space="preserve">Vraag </w:t>
      </w:r>
      <w:r w:rsidRPr="00696996">
        <w:rPr>
          <w:b/>
          <w:bCs/>
        </w:rPr>
        <w:t>18</w:t>
      </w:r>
      <w:r>
        <w:rPr>
          <w:b/>
          <w:bCs/>
        </w:rPr>
        <w:t xml:space="preserve"> </w:t>
      </w:r>
    </w:p>
    <w:p w:rsidRPr="00696996" w:rsidR="004F141E" w:rsidP="004F141E" w:rsidRDefault="004F141E" w14:paraId="2C12C0B7" w14:textId="77777777">
      <w:pPr>
        <w:rPr>
          <w:b/>
          <w:bCs/>
        </w:rPr>
      </w:pPr>
      <w:r w:rsidRPr="00696996">
        <w:rPr>
          <w:b/>
          <w:bCs/>
        </w:rPr>
        <w:t>Hoe is het mogelijk dat de Gedetineerden Commissie in de Penitentiaire Inrichting (PI) Nieuwersluis de opdracht heeft gekregen om positieve verhalen te verzamelen vanuit de gedetineerden om een ‘tegengeluid’ te forceren in het nieuws? Vindt u dat, met mij, ook schandalig dat er op deze manier wordt omgegaan met schokkende feiten over grensoverschrijdend gedrag? Wat doe dit volgens u met het vertrouwensgevoel van de gedetineerden?</w:t>
      </w:r>
    </w:p>
    <w:p w:rsidR="004F141E" w:rsidP="004F141E" w:rsidRDefault="004F141E" w14:paraId="6677F77B" w14:textId="77777777">
      <w:pPr>
        <w:rPr>
          <w:b/>
          <w:bCs/>
        </w:rPr>
      </w:pPr>
    </w:p>
    <w:p w:rsidRPr="00696996" w:rsidR="004F141E" w:rsidP="004F141E" w:rsidRDefault="004F141E" w14:paraId="235E2312" w14:textId="77777777">
      <w:pPr>
        <w:rPr>
          <w:b/>
          <w:bCs/>
        </w:rPr>
      </w:pPr>
      <w:r w:rsidRPr="00696996">
        <w:rPr>
          <w:b/>
          <w:bCs/>
        </w:rPr>
        <w:t>Antwoord op vraag 18</w:t>
      </w:r>
    </w:p>
    <w:p w:rsidRPr="00696996" w:rsidR="004F141E" w:rsidP="004F141E" w:rsidRDefault="004F141E" w14:paraId="6D7426E7" w14:textId="77777777">
      <w:r w:rsidRPr="008E3FA7">
        <w:rPr>
          <w:rStyle w:val="cf01"/>
          <w:rFonts w:ascii="Verdana" w:hAnsi="Verdana"/>
        </w:rPr>
        <w:lastRenderedPageBreak/>
        <w:t xml:space="preserve">De indruk die gewekt is in de documentaire Zitten en Zwijgen van 26 juni 2023 dat de directie opdracht heeft gegeven aan de gedetineerdencommissie </w:t>
      </w:r>
      <w:r w:rsidRPr="008E3FA7">
        <w:t>(bestaande uit een afvaardiging van gedetineerden)</w:t>
      </w:r>
      <w:r w:rsidRPr="008E3FA7">
        <w:rPr>
          <w:rStyle w:val="cf01"/>
          <w:rFonts w:ascii="Verdana" w:hAnsi="Verdana"/>
        </w:rPr>
        <w:t xml:space="preserve"> om positieve verhalen te verzamelen, is niet juist.</w:t>
      </w:r>
      <w:r>
        <w:rPr>
          <w:rStyle w:val="cf01"/>
          <w:rFonts w:ascii="Verdana" w:hAnsi="Verdana"/>
        </w:rPr>
        <w:t xml:space="preserve"> </w:t>
      </w:r>
      <w:r w:rsidRPr="008E3FA7">
        <w:t>Het is een eigen initiatief geweest van de gedetineerdencommissie, omdat zij zich niet kon vinden in het beeld dat in de documentaire werd geschetst.</w:t>
      </w:r>
      <w:r>
        <w:t xml:space="preserve"> </w:t>
      </w:r>
    </w:p>
    <w:p w:rsidR="004F141E" w:rsidP="004F141E" w:rsidRDefault="004F141E" w14:paraId="1C05630E" w14:textId="77777777">
      <w:pPr>
        <w:rPr>
          <w:b/>
          <w:bCs/>
        </w:rPr>
      </w:pPr>
    </w:p>
    <w:p w:rsidR="004F141E" w:rsidP="004F141E" w:rsidRDefault="004F141E" w14:paraId="15B5E2BC" w14:textId="77777777">
      <w:pPr>
        <w:rPr>
          <w:b/>
          <w:bCs/>
        </w:rPr>
      </w:pPr>
      <w:r>
        <w:rPr>
          <w:b/>
          <w:bCs/>
        </w:rPr>
        <w:t xml:space="preserve">Vraag </w:t>
      </w:r>
      <w:r w:rsidRPr="00696996">
        <w:rPr>
          <w:b/>
          <w:bCs/>
        </w:rPr>
        <w:t>19</w:t>
      </w:r>
      <w:r>
        <w:rPr>
          <w:b/>
          <w:bCs/>
        </w:rPr>
        <w:t xml:space="preserve"> </w:t>
      </w:r>
    </w:p>
    <w:p w:rsidR="004F141E" w:rsidP="004F141E" w:rsidRDefault="004F141E" w14:paraId="7DC8072E" w14:textId="77777777">
      <w:pPr>
        <w:rPr>
          <w:b/>
          <w:bCs/>
        </w:rPr>
      </w:pPr>
      <w:r w:rsidRPr="00696996">
        <w:rPr>
          <w:b/>
          <w:bCs/>
        </w:rPr>
        <w:t>Bent u ervan op de hoogte hoe DJI omgaat met journalisten? Waarom worden vragen niet of nauwelijks beantwoord, wordt niet de gehele waarheid verteld, worden verzoeken om medewerking opzettelijk getraineerd? Bent u tevreden over de openheid die door DJI wordt geboden?</w:t>
      </w:r>
    </w:p>
    <w:p w:rsidRPr="00696996" w:rsidR="004F141E" w:rsidP="004F141E" w:rsidRDefault="004F141E" w14:paraId="7DC87B73" w14:textId="77777777">
      <w:pPr>
        <w:rPr>
          <w:b/>
          <w:bCs/>
        </w:rPr>
      </w:pPr>
    </w:p>
    <w:p w:rsidRPr="00696996" w:rsidR="004F141E" w:rsidP="004F141E" w:rsidRDefault="004F141E" w14:paraId="0F34E1D7" w14:textId="77777777">
      <w:pPr>
        <w:rPr>
          <w:b/>
          <w:bCs/>
        </w:rPr>
      </w:pPr>
      <w:r w:rsidRPr="00696996">
        <w:rPr>
          <w:b/>
          <w:bCs/>
        </w:rPr>
        <w:t>Antwoord op vraag 19</w:t>
      </w:r>
    </w:p>
    <w:p w:rsidR="004F141E" w:rsidP="004F141E" w:rsidRDefault="004F141E" w14:paraId="7AC8C0B4" w14:textId="77777777">
      <w:bookmarkStart w:name="_Hlk202799030" w:id="9"/>
      <w:r w:rsidRPr="00696996">
        <w:t>DJI streeft er naar vragen die zij ontvangt van journalisten zo spoedig en zo volledig mogelijk te beantwoorde</w:t>
      </w:r>
      <w:r>
        <w:t>n en herkent zich niet in het beeld dat verzoeken om medewerking opzettelijk worden vertraagd</w:t>
      </w:r>
      <w:r w:rsidRPr="00696996">
        <w:t xml:space="preserve">. </w:t>
      </w:r>
      <w:r>
        <w:t>Echter</w:t>
      </w:r>
      <w:r w:rsidRPr="00696996">
        <w:t xml:space="preserve"> moet DJI ook rekening houden met privacy</w:t>
      </w:r>
      <w:r>
        <w:t xml:space="preserve"> </w:t>
      </w:r>
      <w:r w:rsidRPr="00696996">
        <w:t xml:space="preserve">gevoeligheid van bepaalde informatie. DJI kan daarom niet ingaan op zaken die zien op concrete casuïstiek of te herleiden zijn naar één persoon. </w:t>
      </w:r>
      <w:bookmarkEnd w:id="9"/>
    </w:p>
    <w:p w:rsidR="004F141E" w:rsidP="004F141E" w:rsidRDefault="004F141E" w14:paraId="0295C429" w14:textId="77777777">
      <w:r>
        <w:t xml:space="preserve">Ook betrekt DJI de media actief door bijvoorbeeld medewerking te verlenen aan radioshows en podcasts en media uit te nodigen bij werkbezoeken. </w:t>
      </w:r>
    </w:p>
    <w:p w:rsidR="004F141E" w:rsidP="004F141E" w:rsidRDefault="004F141E" w14:paraId="46931BA8" w14:textId="77777777">
      <w:pPr>
        <w:rPr>
          <w:b/>
          <w:bCs/>
        </w:rPr>
      </w:pPr>
    </w:p>
    <w:p w:rsidR="004F141E" w:rsidP="004F141E" w:rsidRDefault="004F141E" w14:paraId="1498CFCE" w14:textId="77777777">
      <w:pPr>
        <w:rPr>
          <w:b/>
          <w:bCs/>
        </w:rPr>
      </w:pPr>
    </w:p>
    <w:p w:rsidR="004F141E" w:rsidP="004F141E" w:rsidRDefault="004F141E" w14:paraId="4568DF29" w14:textId="77777777">
      <w:pPr>
        <w:rPr>
          <w:b/>
          <w:bCs/>
        </w:rPr>
      </w:pPr>
      <w:r>
        <w:rPr>
          <w:b/>
          <w:bCs/>
        </w:rPr>
        <w:t xml:space="preserve">Vraag </w:t>
      </w:r>
      <w:r w:rsidRPr="00696996">
        <w:rPr>
          <w:b/>
          <w:bCs/>
        </w:rPr>
        <w:t>20</w:t>
      </w:r>
      <w:r>
        <w:rPr>
          <w:b/>
          <w:bCs/>
        </w:rPr>
        <w:t xml:space="preserve"> </w:t>
      </w:r>
    </w:p>
    <w:p w:rsidRPr="00696996" w:rsidR="004F141E" w:rsidP="004F141E" w:rsidRDefault="004F141E" w14:paraId="6346131D" w14:textId="77777777">
      <w:pPr>
        <w:rPr>
          <w:b/>
          <w:bCs/>
        </w:rPr>
      </w:pPr>
      <w:r>
        <w:rPr>
          <w:b/>
          <w:bCs/>
        </w:rPr>
        <w:t>K</w:t>
      </w:r>
      <w:r w:rsidRPr="00696996">
        <w:rPr>
          <w:b/>
          <w:bCs/>
        </w:rPr>
        <w:t>unt u een gedetailleerd overzicht geven op welke momenten DJI van de documentairemakers vragen heeft gekregen en op welke momenten dit tot antwoorden heeft geleid? Hoe beoordeelt u de kwaliteit van deze antwoorden?</w:t>
      </w:r>
    </w:p>
    <w:p w:rsidR="004F141E" w:rsidP="004F141E" w:rsidRDefault="004F141E" w14:paraId="12583CF8" w14:textId="77777777">
      <w:pPr>
        <w:rPr>
          <w:b/>
          <w:bCs/>
        </w:rPr>
      </w:pPr>
    </w:p>
    <w:p w:rsidRPr="00696996" w:rsidR="004F141E" w:rsidP="004F141E" w:rsidRDefault="004F141E" w14:paraId="5E27AC1E" w14:textId="77777777">
      <w:pPr>
        <w:rPr>
          <w:b/>
          <w:bCs/>
        </w:rPr>
      </w:pPr>
      <w:r w:rsidRPr="00696996">
        <w:rPr>
          <w:b/>
          <w:bCs/>
        </w:rPr>
        <w:t>Antwoord op vraag 20</w:t>
      </w:r>
    </w:p>
    <w:p w:rsidR="004F141E" w:rsidP="004F141E" w:rsidRDefault="004F141E" w14:paraId="3302D351" w14:textId="77777777">
      <w:r w:rsidRPr="00696996">
        <w:t xml:space="preserve">Onderstaand vindt u het overzicht van contactmomenten naar aanleiding van de documentaireserie Dubbel Gestraft. </w:t>
      </w:r>
    </w:p>
    <w:p w:rsidRPr="00696996" w:rsidR="004F141E" w:rsidP="004F141E" w:rsidRDefault="004F141E" w14:paraId="0E718ACB" w14:textId="77777777"/>
    <w:p w:rsidRPr="00696996" w:rsidR="004F141E" w:rsidP="004F141E" w:rsidRDefault="004F141E" w14:paraId="34E64259" w14:textId="77777777">
      <w:r w:rsidRPr="00696996">
        <w:lastRenderedPageBreak/>
        <w:t>20-11-2024: Mail van documentairemaker naar woordvoerder DJI met verzoek om Vestigingsdirecteur PI Nieuwersluis te interviewen voor haar nieuwe serie. Vervolgens mailcontact tussen woordvoerder en documentairemaker.</w:t>
      </w:r>
    </w:p>
    <w:p w:rsidR="004F141E" w:rsidP="004F141E" w:rsidRDefault="004F141E" w14:paraId="008C1771" w14:textId="77777777"/>
    <w:p w:rsidRPr="00696996" w:rsidR="004F141E" w:rsidP="004F141E" w:rsidRDefault="004F141E" w14:paraId="196C0BFE" w14:textId="77777777">
      <w:r w:rsidRPr="00696996">
        <w:t xml:space="preserve">04-12-2024: Documentairemaker geeft schriftelijk aan dat het interview ‘de komende acht </w:t>
      </w:r>
      <w:r>
        <w:t xml:space="preserve">weken </w:t>
      </w:r>
      <w:r w:rsidRPr="00696996">
        <w:t>moet plaatsvinden’. Mailcontact tussen documentairemaker en woordvoerder om kennis te maken.</w:t>
      </w:r>
    </w:p>
    <w:p w:rsidR="004F141E" w:rsidP="004F141E" w:rsidRDefault="004F141E" w14:paraId="6114BCC1" w14:textId="77777777"/>
    <w:p w:rsidRPr="00696996" w:rsidR="004F141E" w:rsidP="004F141E" w:rsidRDefault="004F141E" w14:paraId="739A2744" w14:textId="77777777">
      <w:r w:rsidRPr="00696996">
        <w:t xml:space="preserve">09-01-2025: Eerste gesprek tussen woordvoerder DJI en documentairemaker (en redacteur) op de redactie van Posh Productions. Daarna </w:t>
      </w:r>
      <w:r>
        <w:t xml:space="preserve">is er </w:t>
      </w:r>
      <w:r w:rsidRPr="00696996">
        <w:t>veelvuldig telefonisch contact.</w:t>
      </w:r>
    </w:p>
    <w:p w:rsidR="004F141E" w:rsidP="004F141E" w:rsidRDefault="004F141E" w14:paraId="7BE15A7A" w14:textId="77777777"/>
    <w:p w:rsidRPr="00696996" w:rsidR="004F141E" w:rsidP="004F141E" w:rsidRDefault="004F141E" w14:paraId="0F59076A" w14:textId="77777777">
      <w:r w:rsidRPr="00696996">
        <w:t>06-02-2025: Woordvoerder DJI laat documentairemaker weten dat DJI niet meewerkt aan een interview met de vestigingsdirecteur op camera, maar dat DJI zeker bereid is schriftelijk vragen te beantwoorden. Vervolgens een aantal maanden geen vragen m.b.t. de documentaire</w:t>
      </w:r>
      <w:r>
        <w:t>. Wel is er</w:t>
      </w:r>
      <w:r w:rsidRPr="00696996">
        <w:t xml:space="preserve"> beperkt contact over documenten m.b.t. een eerder WOO</w:t>
      </w:r>
      <w:r>
        <w:t>-</w:t>
      </w:r>
      <w:r w:rsidRPr="00696996">
        <w:t>verzoek.</w:t>
      </w:r>
    </w:p>
    <w:p w:rsidR="004F141E" w:rsidP="004F141E" w:rsidRDefault="004F141E" w14:paraId="657E222E" w14:textId="77777777"/>
    <w:p w:rsidRPr="00696996" w:rsidR="004F141E" w:rsidP="004F141E" w:rsidRDefault="004F141E" w14:paraId="32F23327" w14:textId="77777777">
      <w:r w:rsidRPr="00696996">
        <w:t xml:space="preserve">15-04-2025: Coördinator mediateam </w:t>
      </w:r>
      <w:r>
        <w:t xml:space="preserve">van DJI </w:t>
      </w:r>
      <w:r w:rsidRPr="00696996">
        <w:t>heeft een gesprek met de documentairemaker over een andere documentaire waaraan wordt gewerkt, maar tijdens dit gesprek komt ook Dubbel Gestraft ter sprake.</w:t>
      </w:r>
    </w:p>
    <w:p w:rsidR="004F141E" w:rsidP="004F141E" w:rsidRDefault="004F141E" w14:paraId="10A11CFD" w14:textId="77777777"/>
    <w:p w:rsidRPr="00696996" w:rsidR="004F141E" w:rsidP="004F141E" w:rsidRDefault="004F141E" w14:paraId="0FE1C3C5" w14:textId="77777777">
      <w:r w:rsidRPr="00696996">
        <w:t>06-05-2025: DJI en het departement ontvangen via verschillende woordvoerders ongeveer tachtig persvragen, met een antwoorddeadline van zeven dagen. DJI heeft aangegeven bij de journalist dat de beantwoording (gezien de hoeveelheid) meer tijd in beslag zal nemen en heeft de antwoorden op 26 mei 2025 toegezonden (aangevuld met een nazending van twee documenten op 12 juni). De eerste aflevering van de documentaire is op 5 juni 2025 verschenen op de NPO. DJI heeft op 6 juni 2025 in het kader van transparantie alle vragen en antwoorden (d.m.v. een nieuwsbericht) op de website van DJI gepubliceerd</w:t>
      </w:r>
      <w:r>
        <w:t>.</w:t>
      </w:r>
      <w:r w:rsidRPr="00696996">
        <w:rPr>
          <w:vertAlign w:val="superscript"/>
        </w:rPr>
        <w:footnoteReference w:id="14"/>
      </w:r>
    </w:p>
    <w:p w:rsidR="004F141E" w:rsidP="004F141E" w:rsidRDefault="004F141E" w14:paraId="63201656" w14:textId="77777777"/>
    <w:p w:rsidR="004F141E" w:rsidP="004F141E" w:rsidRDefault="004F141E" w14:paraId="6105BCCE" w14:textId="77777777">
      <w:r>
        <w:t xml:space="preserve">Wat betreft de vraag over de kwaliteit van de antwoorden van DJI, moet gezegd worden dat DJI zo volledig mogelijk de vragen beantwoord, maar dat dit niet altijd </w:t>
      </w:r>
      <w:r>
        <w:lastRenderedPageBreak/>
        <w:t xml:space="preserve">kan, gezien privacygevoeligheid van de informatie. Zie ook het antwoord op vraag 19. </w:t>
      </w:r>
    </w:p>
    <w:p w:rsidR="004F141E" w:rsidP="004F141E" w:rsidRDefault="004F141E" w14:paraId="34290354" w14:textId="77777777">
      <w:pPr>
        <w:rPr>
          <w:b/>
          <w:bCs/>
        </w:rPr>
      </w:pPr>
    </w:p>
    <w:p w:rsidR="004F141E" w:rsidP="004F141E" w:rsidRDefault="004F141E" w14:paraId="247174D9" w14:textId="77777777">
      <w:pPr>
        <w:rPr>
          <w:b/>
          <w:bCs/>
        </w:rPr>
      </w:pPr>
      <w:bookmarkStart w:name="_Hlk202512122" w:id="10"/>
    </w:p>
    <w:p w:rsidR="004F141E" w:rsidP="004F141E" w:rsidRDefault="004F141E" w14:paraId="2F9C7FAD" w14:textId="77777777">
      <w:pPr>
        <w:rPr>
          <w:b/>
          <w:bCs/>
        </w:rPr>
      </w:pPr>
    </w:p>
    <w:p w:rsidR="004F141E" w:rsidP="004F141E" w:rsidRDefault="004F141E" w14:paraId="21DAD755" w14:textId="77777777">
      <w:pPr>
        <w:rPr>
          <w:b/>
          <w:bCs/>
        </w:rPr>
      </w:pPr>
      <w:r>
        <w:rPr>
          <w:b/>
          <w:bCs/>
        </w:rPr>
        <w:t xml:space="preserve">Vraag </w:t>
      </w:r>
      <w:r w:rsidRPr="00696996">
        <w:rPr>
          <w:b/>
          <w:bCs/>
        </w:rPr>
        <w:t>21</w:t>
      </w:r>
      <w:r>
        <w:rPr>
          <w:b/>
          <w:bCs/>
        </w:rPr>
        <w:t xml:space="preserve"> </w:t>
      </w:r>
    </w:p>
    <w:p w:rsidRPr="00696996" w:rsidR="004F141E" w:rsidP="004F141E" w:rsidRDefault="004F141E" w14:paraId="6383964B" w14:textId="77777777">
      <w:pPr>
        <w:rPr>
          <w:b/>
          <w:bCs/>
        </w:rPr>
      </w:pPr>
      <w:r w:rsidRPr="00696996">
        <w:rPr>
          <w:b/>
          <w:bCs/>
        </w:rPr>
        <w:t xml:space="preserve">Waarom is het document met informatie en cijfers over de </w:t>
      </w:r>
      <w:bookmarkStart w:name="_Hlk202795625" w:id="11"/>
      <w:r w:rsidRPr="00696996">
        <w:rPr>
          <w:b/>
          <w:bCs/>
        </w:rPr>
        <w:t>kosten van medische zorg de afgelopen jaren (zoals medicijnen, ziekenhuiszorg etc.), dat tot allerlei serieuze vragen leidde, omdat het ongeloofwaardige grootheden waren, verwijderd in plaats van dat er verklaringen zijn gegeven voor de onjuistheden die hier in stonden?</w:t>
      </w:r>
    </w:p>
    <w:p w:rsidR="004F141E" w:rsidP="004F141E" w:rsidRDefault="004F141E" w14:paraId="4A29A0D9" w14:textId="77777777">
      <w:pPr>
        <w:rPr>
          <w:b/>
          <w:bCs/>
        </w:rPr>
      </w:pPr>
    </w:p>
    <w:p w:rsidRPr="00696996" w:rsidR="004F141E" w:rsidP="004F141E" w:rsidRDefault="004F141E" w14:paraId="3A0C8A5C" w14:textId="77777777">
      <w:pPr>
        <w:rPr>
          <w:b/>
          <w:bCs/>
        </w:rPr>
      </w:pPr>
      <w:r w:rsidRPr="004D37A5">
        <w:rPr>
          <w:b/>
          <w:bCs/>
        </w:rPr>
        <w:t>Antwoord op vraag 21</w:t>
      </w:r>
    </w:p>
    <w:p w:rsidRPr="00696996" w:rsidR="004F141E" w:rsidP="004F141E" w:rsidRDefault="004F141E" w14:paraId="0E24C9FC" w14:textId="77777777">
      <w:r w:rsidRPr="00696996">
        <w:t>In een eerder Woo-verzoek zijn de uitgaven aan medische kosten van de afgelopen jaren in het gevangeniswezen opgevraagd. Deze informatie is naar aanleiding van dit besluit openbaar gemaakt en raadpleegbaar</w:t>
      </w:r>
      <w:r w:rsidRPr="00696996">
        <w:rPr>
          <w:vertAlign w:val="superscript"/>
        </w:rPr>
        <w:footnoteReference w:id="15"/>
      </w:r>
      <w:r w:rsidRPr="00696996">
        <w:t xml:space="preserve">. </w:t>
      </w:r>
      <w:r w:rsidRPr="00AE286A">
        <w:t>Het document is nooit verwijderd, maar de documenten waren tijdelijk niet beschikbaar</w:t>
      </w:r>
      <w:r>
        <w:t xml:space="preserve"> wegens het datalek op overheidswebsites waarbij tijdelijk documenten van websites zijn verwijderd en later weer teruggeplaatst.</w:t>
      </w:r>
      <w:r w:rsidRPr="00AE286A">
        <w:t xml:space="preserve"> De </w:t>
      </w:r>
      <w:r w:rsidRPr="00696996">
        <w:t>zorgkosten over recentere jaren (2023 en 2024)</w:t>
      </w:r>
      <w:r>
        <w:t xml:space="preserve"> zijn inmiddels ook</w:t>
      </w:r>
      <w:r w:rsidRPr="00696996">
        <w:t xml:space="preserve"> gedeeld. Er stonden geen onjuistheden in deze overzichten, maar de cijfers waren lastig te interpreteren doordat bepaalde kostensoorten anders waren ingedeeld over de jaren heen. Hierover is door DJI uitleg gegeven in de antwoorden op de vragen van de documentairemaker</w:t>
      </w:r>
      <w:r w:rsidRPr="00696996">
        <w:rPr>
          <w:vertAlign w:val="superscript"/>
        </w:rPr>
        <w:footnoteReference w:id="16"/>
      </w:r>
      <w:r w:rsidRPr="00696996">
        <w:t>. Voor 2023 en 2024 geldt dat de nieuwe kostenindeling wordt aangehouden zodat deze jaren beter zijn te vergelijken. </w:t>
      </w:r>
    </w:p>
    <w:bookmarkEnd w:id="10"/>
    <w:bookmarkEnd w:id="11"/>
    <w:p w:rsidRPr="00696996" w:rsidR="004F141E" w:rsidP="004F141E" w:rsidRDefault="004F141E" w14:paraId="346584DD" w14:textId="77777777"/>
    <w:p w:rsidR="004F141E" w:rsidP="004F141E" w:rsidRDefault="004F141E" w14:paraId="35A6F498" w14:textId="77777777">
      <w:pPr>
        <w:rPr>
          <w:b/>
          <w:bCs/>
        </w:rPr>
      </w:pPr>
      <w:r>
        <w:rPr>
          <w:b/>
          <w:bCs/>
        </w:rPr>
        <w:t xml:space="preserve">Vraag </w:t>
      </w:r>
      <w:r w:rsidRPr="00696996">
        <w:rPr>
          <w:b/>
          <w:bCs/>
        </w:rPr>
        <w:t>22</w:t>
      </w:r>
      <w:r>
        <w:rPr>
          <w:b/>
          <w:bCs/>
        </w:rPr>
        <w:t xml:space="preserve"> </w:t>
      </w:r>
    </w:p>
    <w:p w:rsidRPr="00696996" w:rsidR="004F141E" w:rsidP="004F141E" w:rsidRDefault="004F141E" w14:paraId="61022AAE" w14:textId="77777777">
      <w:pPr>
        <w:rPr>
          <w:b/>
          <w:bCs/>
        </w:rPr>
      </w:pPr>
      <w:r w:rsidRPr="00696996">
        <w:rPr>
          <w:b/>
          <w:bCs/>
        </w:rPr>
        <w:t xml:space="preserve">Klopt het dat DJI de lijst met belangrijke incidenten, nadat de makers van de serie hier kritische vragen over hadden gesteld, heeft aangepast? Wie controleert die lijsten voordat ze aan de bewindspersoon worden gemeld? Waarom zijn deze voorvallenlijsten zeer recent uitgebreid en aangepast? </w:t>
      </w:r>
    </w:p>
    <w:p w:rsidR="004F141E" w:rsidP="004F141E" w:rsidRDefault="004F141E" w14:paraId="2B2C4FA5" w14:textId="77777777">
      <w:pPr>
        <w:rPr>
          <w:b/>
          <w:bCs/>
        </w:rPr>
      </w:pPr>
    </w:p>
    <w:p w:rsidRPr="00696996" w:rsidR="004F141E" w:rsidP="004F141E" w:rsidRDefault="004F141E" w14:paraId="5DF83F23" w14:textId="77777777">
      <w:pPr>
        <w:rPr>
          <w:b/>
          <w:bCs/>
        </w:rPr>
      </w:pPr>
      <w:r w:rsidRPr="009F0503">
        <w:rPr>
          <w:b/>
          <w:bCs/>
        </w:rPr>
        <w:lastRenderedPageBreak/>
        <w:t>Antwoord op vraag 22</w:t>
      </w:r>
    </w:p>
    <w:p w:rsidRPr="00797764" w:rsidR="004F141E" w:rsidP="004F141E" w:rsidRDefault="004F141E" w14:paraId="179B0586" w14:textId="77777777">
      <w:bookmarkStart w:name="_Hlk201730794" w:id="13"/>
      <w:r w:rsidRPr="00797764">
        <w:t xml:space="preserve">Op het moment dat er een incident heeft plaatsgevonden, wordt de bewindspersoon geïnformeerd via een zogenoemde piketmelding. De voorvallenlijst is een maandelijkse opsomming van de piketmeldingen van die afgelopen maand. De piketmeldingen zijn dus reeds gedeeld met de bewindspersoon. </w:t>
      </w:r>
    </w:p>
    <w:p w:rsidRPr="00696996" w:rsidR="004F141E" w:rsidP="004F141E" w:rsidRDefault="004F141E" w14:paraId="312F970F" w14:textId="77777777">
      <w:r w:rsidRPr="00696996">
        <w:t>De voorvallenlijst wordt gepubliceerd op de website van DJI</w:t>
      </w:r>
      <w:r>
        <w:t>.</w:t>
      </w:r>
      <w:r w:rsidRPr="00696996">
        <w:rPr>
          <w:vertAlign w:val="superscript"/>
        </w:rPr>
        <w:footnoteReference w:id="17"/>
      </w:r>
      <w:r w:rsidRPr="00696996">
        <w:t xml:space="preserve"> Door de informatie via deze weg toegankelijk te maken, draagt DJI bij aan een open en zorgvuldige omgang met incidenten die raken aan veiligheid, orde en integriteit. </w:t>
      </w:r>
    </w:p>
    <w:p w:rsidR="004F141E" w:rsidP="004F141E" w:rsidRDefault="004F141E" w14:paraId="09C2E8D4" w14:textId="77777777"/>
    <w:p w:rsidR="004F141E" w:rsidP="004F141E" w:rsidRDefault="004F141E" w14:paraId="156AC058" w14:textId="77777777">
      <w:pPr>
        <w:rPr>
          <w:rFonts w:cs="Calibri"/>
        </w:rPr>
      </w:pPr>
      <w:r w:rsidRPr="00696996">
        <w:t xml:space="preserve">De voorvallenlijst waar de vraag op ziet is inderdaad aangepast. Bij het </w:t>
      </w:r>
      <w:r w:rsidRPr="000F50D1">
        <w:t xml:space="preserve">beantwoorden van de vragen die door de documentairemakers zijn gesteld aan DJI, werd geconstateerd dat in maart 2023 de voorvallenlijst was vervangen door een verkeerde versie. </w:t>
      </w:r>
      <w:r>
        <w:t xml:space="preserve">Dit is gebeurd doordat er een wijziging van een ander voorval op diezelfde lijst moest worden doorgevoerd en bij het online zetten van deze geactualiseerde lijst per abuis de verkeerde versie is opgeslagen en online is gezet. </w:t>
      </w:r>
      <w:r w:rsidRPr="000F50D1">
        <w:rPr>
          <w:rFonts w:cs="Calibri"/>
        </w:rPr>
        <w:t xml:space="preserve">Na constatering hiervan is de volledige lijst weer online gezet. </w:t>
      </w:r>
    </w:p>
    <w:p w:rsidRPr="00B02881" w:rsidR="004F141E" w:rsidP="004F141E" w:rsidRDefault="004F141E" w14:paraId="3B61B3B4" w14:textId="77777777">
      <w:r w:rsidRPr="000F50D1">
        <w:t>Dat voorvallenlijsten worden geactualiseerd naar aanleiding van nieuwe informatie is niet ongebruikelijk. Onderaan de voorvallenlijst wordt in dat geval aangegeven dat de lijst is gewijzigd onder vermelding van de datum van wijziging.</w:t>
      </w:r>
    </w:p>
    <w:p w:rsidR="004F141E" w:rsidP="004F141E" w:rsidRDefault="004F141E" w14:paraId="2E37E206" w14:textId="77777777">
      <w:pPr>
        <w:rPr>
          <w:b/>
          <w:bCs/>
        </w:rPr>
      </w:pPr>
    </w:p>
    <w:p w:rsidR="004F141E" w:rsidP="004F141E" w:rsidRDefault="004F141E" w14:paraId="30E6CDA8" w14:textId="77777777">
      <w:pPr>
        <w:rPr>
          <w:b/>
          <w:bCs/>
        </w:rPr>
      </w:pPr>
      <w:r>
        <w:rPr>
          <w:b/>
          <w:bCs/>
        </w:rPr>
        <w:t xml:space="preserve">Vraag </w:t>
      </w:r>
      <w:r w:rsidRPr="00696996">
        <w:rPr>
          <w:b/>
          <w:bCs/>
        </w:rPr>
        <w:t>23</w:t>
      </w:r>
      <w:r>
        <w:rPr>
          <w:b/>
          <w:bCs/>
        </w:rPr>
        <w:t xml:space="preserve"> </w:t>
      </w:r>
    </w:p>
    <w:p w:rsidRPr="00696996" w:rsidR="004F141E" w:rsidP="004F141E" w:rsidRDefault="004F141E" w14:paraId="216C78D4" w14:textId="77777777">
      <w:pPr>
        <w:rPr>
          <w:b/>
          <w:bCs/>
        </w:rPr>
      </w:pPr>
      <w:r w:rsidRPr="00696996">
        <w:rPr>
          <w:b/>
          <w:bCs/>
        </w:rPr>
        <w:t xml:space="preserve">Bent u het ermee eens dat in het licht van de hierboven gestelde feiten, de directie een behoorlijk rooskleurig beeld heeft geschetst van de huidige stand van zaken voor het welzijn van vrouwelijke gedetineerden? (5) </w:t>
      </w:r>
    </w:p>
    <w:bookmarkEnd w:id="13"/>
    <w:p w:rsidR="004F141E" w:rsidP="004F141E" w:rsidRDefault="004F141E" w14:paraId="59642BD7" w14:textId="77777777">
      <w:pPr>
        <w:rPr>
          <w:b/>
          <w:bCs/>
        </w:rPr>
      </w:pPr>
    </w:p>
    <w:p w:rsidRPr="00696996" w:rsidR="004F141E" w:rsidP="004F141E" w:rsidRDefault="004F141E" w14:paraId="72F2B43D" w14:textId="77777777">
      <w:pPr>
        <w:rPr>
          <w:b/>
          <w:bCs/>
        </w:rPr>
      </w:pPr>
      <w:r w:rsidRPr="00696996">
        <w:rPr>
          <w:b/>
          <w:bCs/>
        </w:rPr>
        <w:t>Antwoord op vraag 23</w:t>
      </w:r>
    </w:p>
    <w:p w:rsidRPr="00696996" w:rsidR="004F141E" w:rsidP="004F141E" w:rsidRDefault="004F141E" w14:paraId="63F97FE5" w14:textId="77777777">
      <w:r w:rsidRPr="00696996">
        <w:t>In de beleidsreactie op het inspectierapport Penitentiaire Inrichting (PI) Nieuwersluis</w:t>
      </w:r>
      <w:r w:rsidRPr="00696996">
        <w:rPr>
          <w:vertAlign w:val="superscript"/>
        </w:rPr>
        <w:footnoteReference w:id="18"/>
      </w:r>
      <w:r w:rsidRPr="00696996">
        <w:t xml:space="preserve"> is door de toenmalige bewindspersoon, de minister voor Rechtsbescherming </w:t>
      </w:r>
      <w:r>
        <w:t>aangegeven dat e</w:t>
      </w:r>
      <w:r w:rsidRPr="00417A51">
        <w:t>en cultuur waar niet-integer grensoverschrijdend gedrag mogelijk is, onacceptabel</w:t>
      </w:r>
      <w:r>
        <w:t xml:space="preserve"> is en dat signalen van  misstanden zeer serieus worden genomen</w:t>
      </w:r>
      <w:r w:rsidRPr="00417A51">
        <w:t xml:space="preserve">. </w:t>
      </w:r>
      <w:r>
        <w:t xml:space="preserve">Om opvolging te geven aan de aanbevelingen van de Inspectie is een pakket van maatregelen opgesteld (zie het antwoord op vraag 3). </w:t>
      </w:r>
      <w:r w:rsidRPr="00696996">
        <w:t xml:space="preserve">Dit laat zien dat DJI actief zaken heeft opgepakt om de </w:t>
      </w:r>
      <w:r w:rsidRPr="00696996">
        <w:lastRenderedPageBreak/>
        <w:t>detentieomstandigheden van vrouwen te verbeteren en te werken aan een open en veilige cultuur op de werkvloer.</w:t>
      </w:r>
      <w:r w:rsidRPr="009F478E">
        <w:t xml:space="preserve"> </w:t>
      </w:r>
      <w:r>
        <w:t xml:space="preserve">Dit is een continue proces en vergt blijvende aandacht. </w:t>
      </w:r>
    </w:p>
    <w:p w:rsidR="004F141E" w:rsidP="004F141E" w:rsidRDefault="004F141E" w14:paraId="75AC5838" w14:textId="77777777"/>
    <w:p w:rsidRPr="00696996" w:rsidR="004F141E" w:rsidP="004F141E" w:rsidRDefault="004F141E" w14:paraId="6FC148FD" w14:textId="77777777">
      <w:r w:rsidRPr="00696996">
        <w:t xml:space="preserve">Ook wil ik opmerken dat de werkelijkheid genuanceerder is dan de documentaire doet voorkomen. Het is voor medewerkers van belang om te zoeken naar de juiste balans tussen afstand en nabijheid, iets wat ook nog per gedetineerde kan verschillen. Het goede gesprek over wat nodig en passend is in uiteenlopende situaties is dan ook iets wat doorlopend </w:t>
      </w:r>
      <w:r>
        <w:t>de aandacht heeft.</w:t>
      </w:r>
    </w:p>
    <w:p w:rsidRPr="00696996" w:rsidR="004F141E" w:rsidP="004F141E" w:rsidRDefault="004F141E" w14:paraId="6519FA6F" w14:textId="77777777"/>
    <w:p w:rsidR="004F141E" w:rsidP="004F141E" w:rsidRDefault="004F141E" w14:paraId="30A95D26" w14:textId="77777777">
      <w:pPr>
        <w:rPr>
          <w:b/>
          <w:bCs/>
        </w:rPr>
      </w:pPr>
      <w:r>
        <w:rPr>
          <w:b/>
          <w:bCs/>
        </w:rPr>
        <w:t xml:space="preserve">Vraag </w:t>
      </w:r>
      <w:r w:rsidRPr="00696996">
        <w:rPr>
          <w:b/>
          <w:bCs/>
        </w:rPr>
        <w:t>24</w:t>
      </w:r>
      <w:r>
        <w:rPr>
          <w:b/>
          <w:bCs/>
        </w:rPr>
        <w:t xml:space="preserve"> </w:t>
      </w:r>
    </w:p>
    <w:p w:rsidRPr="00696996" w:rsidR="004F141E" w:rsidP="004F141E" w:rsidRDefault="004F141E" w14:paraId="6C675910" w14:textId="77777777">
      <w:pPr>
        <w:rPr>
          <w:b/>
          <w:bCs/>
        </w:rPr>
      </w:pPr>
      <w:r w:rsidRPr="00696996">
        <w:rPr>
          <w:b/>
          <w:bCs/>
        </w:rPr>
        <w:t>Wat zegt deze documentaire volgens u over de inspanningen van DJI om verbeteringen aan te brengen in deze cultuur van grensoverschrijdend gedrag richting gedetineerden?</w:t>
      </w:r>
    </w:p>
    <w:p w:rsidR="004F141E" w:rsidP="004F141E" w:rsidRDefault="004F141E" w14:paraId="53D0A7FB" w14:textId="77777777">
      <w:pPr>
        <w:rPr>
          <w:b/>
          <w:bCs/>
        </w:rPr>
      </w:pPr>
    </w:p>
    <w:p w:rsidRPr="00696996" w:rsidR="004F141E" w:rsidP="004F141E" w:rsidRDefault="004F141E" w14:paraId="06C93B0D" w14:textId="77777777">
      <w:pPr>
        <w:rPr>
          <w:b/>
          <w:bCs/>
        </w:rPr>
      </w:pPr>
      <w:r w:rsidRPr="0034251E">
        <w:rPr>
          <w:b/>
          <w:bCs/>
        </w:rPr>
        <w:t>Antwoord op vraag 24</w:t>
      </w:r>
    </w:p>
    <w:p w:rsidR="004F141E" w:rsidP="004F141E" w:rsidRDefault="004F141E" w14:paraId="70EB26A7" w14:textId="77777777">
      <w:r w:rsidRPr="002B5207">
        <w:t>De documentairereeks gaat in op de opvolging en gevolgen van incidenten die ook in</w:t>
      </w:r>
      <w:r w:rsidRPr="008E3FA7">
        <w:t xml:space="preserve"> de documentaire</w:t>
      </w:r>
      <w:r w:rsidRPr="002B5207">
        <w:t xml:space="preserve"> ‘Zitten en Zwijgen’ </w:t>
      </w:r>
      <w:r w:rsidRPr="008E3FA7">
        <w:t xml:space="preserve">van 26 juni 2023 </w:t>
      </w:r>
      <w:r w:rsidRPr="002B5207">
        <w:t xml:space="preserve">zijn behandeld. DJI heeft </w:t>
      </w:r>
      <w:r w:rsidRPr="008E3FA7">
        <w:t>sinds 2023</w:t>
      </w:r>
      <w:r w:rsidRPr="002B5207">
        <w:t xml:space="preserve">, mede naar aanleiding van deze incidenten, een groot aantal maatregelen genomen om herhaling te voorkomen en een veilige cultuur te stimuleren (zie het antwoord op vraag 3). Deze genomen maatregelen komen niet allemaal aan bod in de documentaire. </w:t>
      </w:r>
    </w:p>
    <w:p w:rsidR="004F141E" w:rsidP="004F141E" w:rsidRDefault="004F141E" w14:paraId="0836D912" w14:textId="77777777"/>
    <w:p w:rsidR="004F141E" w:rsidP="004F141E" w:rsidRDefault="004F141E" w14:paraId="3B323984" w14:textId="77777777">
      <w:r>
        <w:t xml:space="preserve">De Inspectie heeft in haar brief van 19 maart 2025 aangegeven de ontwikkelingen ten aanzien van de vrouweninrichtingen te blijven volgen en ze verwacht dat DJI </w:t>
      </w:r>
      <w:r w:rsidRPr="000F50D1">
        <w:t>haar proactief informeert</w:t>
      </w:r>
      <w:r>
        <w:t xml:space="preserve"> over belangrijke ontwikkelingen en actualiteiten op dit terrein.</w:t>
      </w:r>
    </w:p>
    <w:p w:rsidR="004F141E" w:rsidP="004F141E" w:rsidRDefault="004F141E" w14:paraId="10D55CB7" w14:textId="77777777">
      <w:pPr>
        <w:rPr>
          <w:b/>
          <w:bCs/>
        </w:rPr>
      </w:pPr>
    </w:p>
    <w:p w:rsidR="004F141E" w:rsidP="004F141E" w:rsidRDefault="004F141E" w14:paraId="64529133" w14:textId="77777777">
      <w:pPr>
        <w:rPr>
          <w:b/>
          <w:bCs/>
        </w:rPr>
      </w:pPr>
    </w:p>
    <w:p w:rsidR="004F141E" w:rsidP="004F141E" w:rsidRDefault="004F141E" w14:paraId="4E993E9F" w14:textId="77777777">
      <w:pPr>
        <w:rPr>
          <w:b/>
          <w:bCs/>
        </w:rPr>
      </w:pPr>
    </w:p>
    <w:p w:rsidR="004F141E" w:rsidP="004F141E" w:rsidRDefault="004F141E" w14:paraId="68044595" w14:textId="77777777">
      <w:pPr>
        <w:rPr>
          <w:b/>
          <w:bCs/>
        </w:rPr>
      </w:pPr>
      <w:r>
        <w:rPr>
          <w:b/>
          <w:bCs/>
        </w:rPr>
        <w:t xml:space="preserve">Vraag </w:t>
      </w:r>
      <w:r w:rsidRPr="00696996">
        <w:rPr>
          <w:b/>
          <w:bCs/>
        </w:rPr>
        <w:t>25</w:t>
      </w:r>
      <w:r>
        <w:rPr>
          <w:b/>
          <w:bCs/>
        </w:rPr>
        <w:t xml:space="preserve"> </w:t>
      </w:r>
    </w:p>
    <w:p w:rsidRPr="00696996" w:rsidR="004F141E" w:rsidP="004F141E" w:rsidRDefault="004F141E" w14:paraId="06EE4D95" w14:textId="77777777">
      <w:pPr>
        <w:rPr>
          <w:b/>
          <w:bCs/>
        </w:rPr>
      </w:pPr>
      <w:r w:rsidRPr="00696996">
        <w:rPr>
          <w:b/>
          <w:bCs/>
        </w:rPr>
        <w:t>Was u op de hoogte van de vragen die door de documentairemaker aan u persoonlijk zijn gesteld? Hebben deze u bereikt of zijn deze bij u weggehouden?</w:t>
      </w:r>
    </w:p>
    <w:p w:rsidR="004F141E" w:rsidP="004F141E" w:rsidRDefault="004F141E" w14:paraId="7F23088B" w14:textId="77777777">
      <w:pPr>
        <w:rPr>
          <w:b/>
          <w:bCs/>
        </w:rPr>
      </w:pPr>
    </w:p>
    <w:p w:rsidRPr="00696996" w:rsidR="004F141E" w:rsidP="004F141E" w:rsidRDefault="004F141E" w14:paraId="7E0BBE45" w14:textId="77777777">
      <w:pPr>
        <w:rPr>
          <w:b/>
          <w:bCs/>
        </w:rPr>
      </w:pPr>
      <w:r w:rsidRPr="00696996">
        <w:rPr>
          <w:b/>
          <w:bCs/>
        </w:rPr>
        <w:t>Antwoord op vraag 25</w:t>
      </w:r>
    </w:p>
    <w:p w:rsidRPr="00696996" w:rsidR="004F141E" w:rsidP="004F141E" w:rsidRDefault="004F141E" w14:paraId="238F4DFC" w14:textId="77777777">
      <w:r>
        <w:t>De toenmalig s</w:t>
      </w:r>
      <w:r w:rsidRPr="00696996">
        <w:t xml:space="preserve">taatssecretaris van Justitie en Veiligheid, is op de hoogte gebracht van de vragen die zijn gesteld. Tevens zijn de antwoorden met haar gedeeld, voordat deze zijn verzonden naar de documentairemaker. </w:t>
      </w:r>
    </w:p>
    <w:p w:rsidR="004F141E" w:rsidP="004F141E" w:rsidRDefault="004F141E" w14:paraId="4BAF8C32" w14:textId="77777777">
      <w:pPr>
        <w:rPr>
          <w:b/>
          <w:bCs/>
        </w:rPr>
      </w:pPr>
    </w:p>
    <w:p w:rsidR="004F141E" w:rsidP="004F141E" w:rsidRDefault="004F141E" w14:paraId="28A2373A" w14:textId="77777777">
      <w:pPr>
        <w:rPr>
          <w:b/>
          <w:bCs/>
        </w:rPr>
      </w:pPr>
      <w:r>
        <w:rPr>
          <w:b/>
          <w:bCs/>
        </w:rPr>
        <w:t xml:space="preserve">Vraag </w:t>
      </w:r>
      <w:r w:rsidRPr="00696996">
        <w:rPr>
          <w:b/>
          <w:bCs/>
        </w:rPr>
        <w:t>26</w:t>
      </w:r>
    </w:p>
    <w:p w:rsidRPr="00696996" w:rsidR="004F141E" w:rsidP="004F141E" w:rsidRDefault="004F141E" w14:paraId="722D7679" w14:textId="77777777">
      <w:pPr>
        <w:rPr>
          <w:b/>
          <w:bCs/>
        </w:rPr>
      </w:pPr>
      <w:r w:rsidRPr="00696996">
        <w:rPr>
          <w:b/>
          <w:bCs/>
        </w:rPr>
        <w:t>Wat heeft u sinds uw aantreden gedaan aan het voorkomen van misstanden in vrouwengevangenissen en het bevorderen van de veiligheid van met name gedetineerde vrouwen?</w:t>
      </w:r>
    </w:p>
    <w:p w:rsidR="004F141E" w:rsidP="004F141E" w:rsidRDefault="004F141E" w14:paraId="5526E7F5" w14:textId="77777777">
      <w:pPr>
        <w:rPr>
          <w:b/>
          <w:bCs/>
        </w:rPr>
      </w:pPr>
    </w:p>
    <w:p w:rsidRPr="00696996" w:rsidR="004F141E" w:rsidP="004F141E" w:rsidRDefault="004F141E" w14:paraId="509D8057" w14:textId="77777777">
      <w:pPr>
        <w:rPr>
          <w:b/>
          <w:bCs/>
        </w:rPr>
      </w:pPr>
      <w:r w:rsidRPr="00696996">
        <w:rPr>
          <w:b/>
          <w:bCs/>
        </w:rPr>
        <w:t>Antwoord op vraag 26</w:t>
      </w:r>
    </w:p>
    <w:p w:rsidRPr="00417A51" w:rsidR="004F141E" w:rsidP="004F141E" w:rsidRDefault="004F141E" w14:paraId="45515762" w14:textId="77777777">
      <w:pPr>
        <w:rPr>
          <w:b/>
          <w:bCs/>
        </w:rPr>
      </w:pPr>
      <w:r>
        <w:t xml:space="preserve">Ik verwijs u hiervoor naar de zevende voortgangsbrief over de ontwikkelingen in het gevangeniswezen </w:t>
      </w:r>
      <w:r w:rsidRPr="00175902">
        <w:t xml:space="preserve">die op </w:t>
      </w:r>
      <w:r w:rsidRPr="00AE286A">
        <w:t>4 juli jl.</w:t>
      </w:r>
      <w:r w:rsidRPr="00175902">
        <w:t xml:space="preserve"> aan</w:t>
      </w:r>
      <w:r>
        <w:t xml:space="preserve"> de Kamer is gezonden d</w:t>
      </w:r>
      <w:r w:rsidRPr="00B87888">
        <w:t xml:space="preserve">oor de toenmalig staatssecretaris </w:t>
      </w:r>
      <w:r>
        <w:t>van Rechtsbescherming, waar wordt ingegaan op</w:t>
      </w:r>
      <w:r w:rsidRPr="00696996">
        <w:t xml:space="preserve"> </w:t>
      </w:r>
      <w:r>
        <w:t>de</w:t>
      </w:r>
      <w:r w:rsidRPr="00696996">
        <w:t xml:space="preserve"> sociale veiligheid </w:t>
      </w:r>
      <w:r>
        <w:t xml:space="preserve">en medische zorg </w:t>
      </w:r>
      <w:r w:rsidRPr="00696996">
        <w:t>in</w:t>
      </w:r>
      <w:r>
        <w:t xml:space="preserve"> (vrouwen)</w:t>
      </w:r>
      <w:r w:rsidRPr="00696996">
        <w:t xml:space="preserve"> gevangenissen. </w:t>
      </w:r>
      <w:r>
        <w:t>In deze brief wordt ook aangegeven dat de</w:t>
      </w:r>
      <w:r w:rsidRPr="00AB6DF3">
        <w:t xml:space="preserve"> rapporten van de universiteit Leiden en de RSJ laten zien dat detentie voor vrouwen te zeer een afgeleide is van detentie voor mannen en daarmee onvoldoende recht doet aan de specifieke kenmerken van vrouwelijke gedetineerden. Een meer fundamentele herbezinning is dus wenselijk. DJI is daarom een traject gestart om tot een herontwerp van detentie van (jong)volwassen vrouwen te komen waarbij. Daarbij wordt ook gekeken naar goede voorbeelden uit het buitenland. Een eerste stap die DJI hierin heeft gezet is een landelijk symposium op 20 juni jl. met een grote groep medewerkers uit het gevangeniswezen, de vreemdelingenbewaring, de forensische zorg en jeugdinrichtingen. Onderzoekers van de Universiteit Leiden en van de RSJ hebben daarbij inleidingen verzorgd. Het doel van deze dag was om tot een gezamenlijk beeld te komen van wat er, op basis van relevante onderzoeken en adviezen, nodig is om detentie voor (jongvolwassen) vrouwen veilig, mensgericht en effectief vorm te geven – passend bij de behoeften en kenmerken van (jongvolwassen) vrouwelijke </w:t>
      </w:r>
      <w:r>
        <w:t>gedetineerden</w:t>
      </w:r>
      <w:r w:rsidRPr="00AB6DF3">
        <w:t xml:space="preserve">. In het vervolg van dit traject zullen ook ketenpartners en andere externe partijen en deskundigen betrokken worden. </w:t>
      </w:r>
      <w:r>
        <w:t xml:space="preserve">De Kamer wordt </w:t>
      </w:r>
      <w:r w:rsidRPr="00AB6DF3">
        <w:t>door middel van de voortgangsbrie</w:t>
      </w:r>
      <w:r>
        <w:t>ven</w:t>
      </w:r>
      <w:r w:rsidRPr="00AB6DF3">
        <w:t xml:space="preserve"> op de hoogte </w:t>
      </w:r>
      <w:r>
        <w:t xml:space="preserve">gehouden </w:t>
      </w:r>
      <w:r w:rsidRPr="00AB6DF3">
        <w:t>van het verloop van dit traject.</w:t>
      </w:r>
    </w:p>
    <w:p w:rsidR="004F141E" w:rsidP="004F141E" w:rsidRDefault="004F141E" w14:paraId="5C9212E8" w14:textId="77777777"/>
    <w:p w:rsidR="004F141E" w:rsidP="004F141E" w:rsidRDefault="004F141E" w14:paraId="6AEC32FC" w14:textId="77777777">
      <w:pPr>
        <w:rPr>
          <w:b/>
          <w:bCs/>
        </w:rPr>
      </w:pPr>
      <w:r>
        <w:rPr>
          <w:b/>
          <w:bCs/>
        </w:rPr>
        <w:t xml:space="preserve">Vraag </w:t>
      </w:r>
      <w:r w:rsidRPr="00696996">
        <w:rPr>
          <w:b/>
          <w:bCs/>
        </w:rPr>
        <w:t>27</w:t>
      </w:r>
      <w:r>
        <w:rPr>
          <w:b/>
          <w:bCs/>
        </w:rPr>
        <w:t xml:space="preserve"> </w:t>
      </w:r>
    </w:p>
    <w:p w:rsidRPr="00696996" w:rsidR="004F141E" w:rsidP="004F141E" w:rsidRDefault="004F141E" w14:paraId="026CCC2F" w14:textId="77777777">
      <w:pPr>
        <w:rPr>
          <w:b/>
          <w:bCs/>
        </w:rPr>
      </w:pPr>
      <w:r w:rsidRPr="00696996">
        <w:rPr>
          <w:b/>
          <w:bCs/>
        </w:rPr>
        <w:lastRenderedPageBreak/>
        <w:t>Bent u het met mij eens dat deze indringende documentaire laat zien dat er zo snel als mogelijk drastische stappen moeten worden genomen om de situatie te verbeteren waarin de privacy van vrouwelijke gedetineerden daadwerkelijk wordt gehandhaafd?</w:t>
      </w:r>
    </w:p>
    <w:p w:rsidR="004F141E" w:rsidP="004F141E" w:rsidRDefault="004F141E" w14:paraId="22E1EA70" w14:textId="77777777">
      <w:pPr>
        <w:rPr>
          <w:b/>
          <w:bCs/>
        </w:rPr>
      </w:pPr>
    </w:p>
    <w:p w:rsidRPr="00696996" w:rsidR="004F141E" w:rsidP="004F141E" w:rsidRDefault="004F141E" w14:paraId="4FEB897B" w14:textId="77777777">
      <w:pPr>
        <w:rPr>
          <w:b/>
          <w:bCs/>
        </w:rPr>
      </w:pPr>
      <w:r w:rsidRPr="00696996">
        <w:rPr>
          <w:b/>
          <w:bCs/>
        </w:rPr>
        <w:t>Antwoord op vraag 27</w:t>
      </w:r>
    </w:p>
    <w:p w:rsidR="004F141E" w:rsidP="004F141E" w:rsidRDefault="004F141E" w14:paraId="1A060668" w14:textId="77777777">
      <w:r>
        <w:t>Ieder misstand is er één te veel, maar misstanden kunnen nooit volledig worden uitgesloten. Wel moet er alles aan gedaan worden om de kans dat zich m</w:t>
      </w:r>
      <w:r w:rsidRPr="00696996">
        <w:t xml:space="preserve">isstanden </w:t>
      </w:r>
      <w:r>
        <w:t xml:space="preserve">kunnen voordoen zo klein mogelijk te maken. </w:t>
      </w:r>
    </w:p>
    <w:p w:rsidR="004F141E" w:rsidP="004F141E" w:rsidRDefault="004F141E" w14:paraId="74308BA2" w14:textId="77777777">
      <w:r>
        <w:t>Daarom is er i</w:t>
      </w:r>
      <w:r w:rsidRPr="00696996">
        <w:t>n reactie op incidenten en onderzoeken een breed pakket aan maatregelen</w:t>
      </w:r>
      <w:r>
        <w:t xml:space="preserve"> </w:t>
      </w:r>
      <w:r w:rsidRPr="00696996">
        <w:t>genomen (zie het antwoord op vraag 3).</w:t>
      </w:r>
      <w:r>
        <w:t xml:space="preserve"> Er vinden hierover voortdurend gesprekken plaats met DJI. </w:t>
      </w:r>
      <w:r w:rsidRPr="00696996">
        <w:t xml:space="preserve"> </w:t>
      </w:r>
      <w:r>
        <w:t xml:space="preserve">Daarbij vind ik het </w:t>
      </w:r>
      <w:r w:rsidRPr="00696996">
        <w:t xml:space="preserve">belangrijk dat DJI de tijd en ruimte krijgt om deze maatregelen goed te implementeren en zo een open en veilige cultuur verder te versterken. </w:t>
      </w:r>
      <w:r>
        <w:t xml:space="preserve"> </w:t>
      </w:r>
    </w:p>
    <w:p w:rsidR="004F141E" w:rsidP="004F141E" w:rsidRDefault="004F141E" w14:paraId="0569CD7A" w14:textId="77777777"/>
    <w:p w:rsidRPr="00696996" w:rsidR="004F141E" w:rsidP="004F141E" w:rsidRDefault="004F141E" w14:paraId="46FC6C1B" w14:textId="77777777">
      <w:r>
        <w:t xml:space="preserve">Voor de medische zorg geldt dat er aanvullende maatregelen worden genomen. Deze maatregelen zijn benoemd in de zevende voortgangsbrief over ontwikkelingen in het gevangeniswezen.  </w:t>
      </w:r>
    </w:p>
    <w:p w:rsidR="004F141E" w:rsidP="004F141E" w:rsidRDefault="004F141E" w14:paraId="5CCC16C8" w14:textId="77777777">
      <w:pPr>
        <w:rPr>
          <w:b/>
          <w:bCs/>
        </w:rPr>
      </w:pPr>
    </w:p>
    <w:p w:rsidR="004F141E" w:rsidP="004F141E" w:rsidRDefault="004F141E" w14:paraId="1C92E1BB" w14:textId="77777777">
      <w:pPr>
        <w:rPr>
          <w:b/>
          <w:bCs/>
        </w:rPr>
      </w:pPr>
      <w:r>
        <w:rPr>
          <w:b/>
          <w:bCs/>
        </w:rPr>
        <w:t xml:space="preserve">Vraag </w:t>
      </w:r>
      <w:r w:rsidRPr="00696996">
        <w:rPr>
          <w:b/>
          <w:bCs/>
        </w:rPr>
        <w:t>28</w:t>
      </w:r>
      <w:r>
        <w:rPr>
          <w:b/>
          <w:bCs/>
        </w:rPr>
        <w:t xml:space="preserve"> </w:t>
      </w:r>
    </w:p>
    <w:p w:rsidRPr="00696996" w:rsidR="004F141E" w:rsidP="004F141E" w:rsidRDefault="004F141E" w14:paraId="49EA8C10" w14:textId="77777777">
      <w:pPr>
        <w:rPr>
          <w:b/>
          <w:bCs/>
        </w:rPr>
      </w:pPr>
      <w:r w:rsidRPr="00696996">
        <w:rPr>
          <w:b/>
          <w:bCs/>
        </w:rPr>
        <w:t>Bent u van plan om richting gedetineerden meer informatie te geven over de rechten die zij hebben als zij in de PI zitten en dat zij zich altijd moeten kunnen uitspreken tegen grensoverschrijdend gedrag?</w:t>
      </w:r>
    </w:p>
    <w:p w:rsidR="004F141E" w:rsidP="004F141E" w:rsidRDefault="004F141E" w14:paraId="460C2671" w14:textId="77777777">
      <w:pPr>
        <w:rPr>
          <w:b/>
          <w:bCs/>
        </w:rPr>
      </w:pPr>
    </w:p>
    <w:p w:rsidRPr="00696996" w:rsidR="004F141E" w:rsidP="004F141E" w:rsidRDefault="004F141E" w14:paraId="5B2B94B7" w14:textId="77777777">
      <w:pPr>
        <w:rPr>
          <w:b/>
          <w:bCs/>
        </w:rPr>
      </w:pPr>
      <w:r w:rsidRPr="00696996">
        <w:rPr>
          <w:b/>
          <w:bCs/>
        </w:rPr>
        <w:t>Antwoord op vraag 28</w:t>
      </w:r>
    </w:p>
    <w:p w:rsidRPr="00AE286A" w:rsidR="004F141E" w:rsidP="004F141E" w:rsidRDefault="004F141E" w14:paraId="31F51E40" w14:textId="77777777">
      <w:pPr>
        <w:pStyle w:val="Tekstzonderopmaak"/>
        <w:rPr>
          <w:sz w:val="18"/>
          <w:szCs w:val="18"/>
        </w:rPr>
      </w:pPr>
      <w:r w:rsidRPr="00AE286A">
        <w:rPr>
          <w:sz w:val="18"/>
          <w:szCs w:val="18"/>
        </w:rPr>
        <w:t xml:space="preserve">In iedere PI zijn er huisregels waarin de rechten en plichten van een gedetineerde zijn vastgelegd. </w:t>
      </w:r>
      <w:r>
        <w:rPr>
          <w:sz w:val="18"/>
          <w:szCs w:val="18"/>
        </w:rPr>
        <w:t xml:space="preserve">Zie ook </w:t>
      </w:r>
      <w:r w:rsidRPr="00AE286A">
        <w:rPr>
          <w:sz w:val="18"/>
          <w:szCs w:val="18"/>
        </w:rPr>
        <w:t xml:space="preserve">de maatregelen genoemd in het antwoord op vraag 3. </w:t>
      </w:r>
    </w:p>
    <w:p w:rsidR="004F141E" w:rsidP="004F141E" w:rsidRDefault="004F141E" w14:paraId="23965B10" w14:textId="77777777">
      <w:pPr>
        <w:pStyle w:val="Tekstzonderopmaak"/>
        <w:rPr>
          <w:b/>
          <w:bCs/>
        </w:rPr>
      </w:pPr>
      <w:bookmarkStart w:name="_Hlk201741794" w:id="14"/>
    </w:p>
    <w:p w:rsidR="004F141E" w:rsidP="004F141E" w:rsidRDefault="004F141E" w14:paraId="5A30382C" w14:textId="77777777">
      <w:pPr>
        <w:rPr>
          <w:b/>
          <w:bCs/>
        </w:rPr>
      </w:pPr>
      <w:r>
        <w:rPr>
          <w:b/>
          <w:bCs/>
        </w:rPr>
        <w:t xml:space="preserve">Vraag </w:t>
      </w:r>
      <w:r w:rsidRPr="00696996">
        <w:rPr>
          <w:b/>
          <w:bCs/>
        </w:rPr>
        <w:t>2</w:t>
      </w:r>
      <w:r>
        <w:rPr>
          <w:b/>
          <w:bCs/>
        </w:rPr>
        <w:t xml:space="preserve">9 </w:t>
      </w:r>
    </w:p>
    <w:p w:rsidRPr="00696996" w:rsidR="004F141E" w:rsidP="004F141E" w:rsidRDefault="004F141E" w14:paraId="06E7D524" w14:textId="77777777">
      <w:pPr>
        <w:rPr>
          <w:b/>
          <w:bCs/>
        </w:rPr>
      </w:pPr>
      <w:r w:rsidRPr="00696996">
        <w:rPr>
          <w:b/>
          <w:bCs/>
        </w:rPr>
        <w:t>Wat heeft u sinds uw aantreden gedaan aan het bevorderen van een open cultuur bij DJI waarin minder defensief gereageerd wordt op bijvoorbeeld media verzoeken en de angst- en zwijgcultuur die in sommige inrichtingen onder medewerkers heerst te veranderen?</w:t>
      </w:r>
    </w:p>
    <w:p w:rsidR="004F141E" w:rsidP="004F141E" w:rsidRDefault="004F141E" w14:paraId="06E881CD" w14:textId="77777777">
      <w:pPr>
        <w:rPr>
          <w:b/>
          <w:bCs/>
        </w:rPr>
      </w:pPr>
    </w:p>
    <w:p w:rsidRPr="00696996" w:rsidR="004F141E" w:rsidP="004F141E" w:rsidRDefault="004F141E" w14:paraId="20C84009" w14:textId="77777777">
      <w:pPr>
        <w:rPr>
          <w:b/>
          <w:bCs/>
        </w:rPr>
      </w:pPr>
      <w:r w:rsidRPr="00696996">
        <w:rPr>
          <w:b/>
          <w:bCs/>
        </w:rPr>
        <w:lastRenderedPageBreak/>
        <w:t>Antwoord op vraag 29</w:t>
      </w:r>
    </w:p>
    <w:bookmarkEnd w:id="14"/>
    <w:p w:rsidR="004F141E" w:rsidP="004F141E" w:rsidRDefault="004F141E" w14:paraId="3D4D5357" w14:textId="77777777">
      <w:r w:rsidRPr="00696996">
        <w:t>Veel van het werk van DJI speelt zich af achter gesloten deuren en blijft daardoor onzichtbaar voor het publiek. Media spelen een essentiële rol in het informeren van de samenleving over wat er achter de muren van penitentiaire inrichtingen gebeurt, hoe DJI zijn taken uitvoert en welke maatschappelijke bijdrage DJI levert</w:t>
      </w:r>
      <w:bookmarkStart w:name="_Hlk203036853" w:id="15"/>
      <w:r w:rsidRPr="00696996">
        <w:t>. Door media actief te betrekken,</w:t>
      </w:r>
      <w:r>
        <w:t xml:space="preserve"> zoals bijvoorbeeld door medewerking aan tv opnames/ documentaires, radioshows, podcasts en media die aanwezig is tijdens werkbezoeken. Hiermee</w:t>
      </w:r>
      <w:r w:rsidRPr="00696996">
        <w:t xml:space="preserve"> wordt het werk begrijpelijk en zichtbaar gemaakt voor een breed publiek. </w:t>
      </w:r>
      <w:bookmarkEnd w:id="15"/>
      <w:r w:rsidRPr="00696996">
        <w:t>Media fungeren daarmee als een brug tussen DJI en de samenleving, door complexe onderwerpen toegankelijk te maken en te laten zien wat DJI betekent voor de veiligheid en rechtvaardigheid in Nederland. Het streven van DJI is daarom, zoals ook al opgenomen is bij vraag 19, altijd zo transparant als mogelijk te zijn en mee te werken aan mediaverzoeken. Daarbij moet wel rekening worden gehouden met de privacy van betrokkenen en kan dus niet worden ingegaan op casuïstiek die op personen herleidbaar is. Vragen van de media worden zover het aangelegenheden zijn waar het ministerie of DJI zich over kan uitspreken, zo goed mogelijk beantwoord. </w:t>
      </w:r>
    </w:p>
    <w:p w:rsidR="004F141E" w:rsidP="004F141E" w:rsidRDefault="004F141E" w14:paraId="5A8301AD" w14:textId="77777777"/>
    <w:p w:rsidR="004F141E" w:rsidP="004F141E" w:rsidRDefault="004F141E" w14:paraId="6EE43837" w14:textId="77777777">
      <w:r>
        <w:t xml:space="preserve">Voor de vraag over maatregelen om te melden verwijs ik naar het antwoord op vraag 3 en vraag 6. </w:t>
      </w:r>
    </w:p>
    <w:p w:rsidR="004F141E" w:rsidP="004F141E" w:rsidRDefault="004F141E" w14:paraId="444D852D" w14:textId="77777777">
      <w:pPr>
        <w:rPr>
          <w:b/>
          <w:bCs/>
        </w:rPr>
      </w:pPr>
    </w:p>
    <w:p w:rsidR="004F141E" w:rsidP="004F141E" w:rsidRDefault="004F141E" w14:paraId="6CFAD81A" w14:textId="77777777">
      <w:pPr>
        <w:rPr>
          <w:b/>
          <w:bCs/>
        </w:rPr>
      </w:pPr>
    </w:p>
    <w:p w:rsidR="004F141E" w:rsidP="004F141E" w:rsidRDefault="004F141E" w14:paraId="6E414598" w14:textId="77777777">
      <w:pPr>
        <w:rPr>
          <w:b/>
          <w:bCs/>
        </w:rPr>
      </w:pPr>
    </w:p>
    <w:p w:rsidR="004F141E" w:rsidP="004F141E" w:rsidRDefault="004F141E" w14:paraId="5917C4A4" w14:textId="77777777">
      <w:pPr>
        <w:rPr>
          <w:b/>
          <w:bCs/>
        </w:rPr>
      </w:pPr>
    </w:p>
    <w:p w:rsidR="004F141E" w:rsidP="004F141E" w:rsidRDefault="004F141E" w14:paraId="7FDF9B1F" w14:textId="77777777">
      <w:pPr>
        <w:rPr>
          <w:b/>
          <w:bCs/>
        </w:rPr>
      </w:pPr>
    </w:p>
    <w:p w:rsidR="004F141E" w:rsidP="004F141E" w:rsidRDefault="004F141E" w14:paraId="404EE268" w14:textId="77777777">
      <w:pPr>
        <w:rPr>
          <w:b/>
          <w:bCs/>
        </w:rPr>
      </w:pPr>
      <w:r>
        <w:rPr>
          <w:b/>
          <w:bCs/>
        </w:rPr>
        <w:t xml:space="preserve">Vraag </w:t>
      </w:r>
      <w:r w:rsidRPr="00696996">
        <w:rPr>
          <w:b/>
          <w:bCs/>
        </w:rPr>
        <w:t>30</w:t>
      </w:r>
      <w:bookmarkStart w:name="_Hlk201730772" w:id="16"/>
      <w:r>
        <w:rPr>
          <w:b/>
          <w:bCs/>
        </w:rPr>
        <w:t xml:space="preserve"> </w:t>
      </w:r>
    </w:p>
    <w:p w:rsidRPr="00696996" w:rsidR="004F141E" w:rsidP="004F141E" w:rsidRDefault="004F141E" w14:paraId="2D508A39" w14:textId="77777777">
      <w:pPr>
        <w:rPr>
          <w:b/>
          <w:bCs/>
        </w:rPr>
      </w:pPr>
      <w:r w:rsidRPr="00696996">
        <w:rPr>
          <w:b/>
          <w:bCs/>
        </w:rPr>
        <w:t>Kunt u zich voorstellen dat ik, gelet op deze nieuwe documentaire, bepaald niet gerust ben op echte veranderingen in het gevangeniswezen, ten aanzien van de veiligheid van met name vrouwen, maar ook ten aanzien van de gewenste open cultuur waarin klokkenluiders worden beschermd en misstanden veilig kunnen worden onthuld zonder represailles, en hier voortaan eerlijk over wordt gecommuniceerd? Kunt u uw antwoord uitgebreid toelichten?</w:t>
      </w:r>
      <w:bookmarkEnd w:id="16"/>
    </w:p>
    <w:p w:rsidR="004F141E" w:rsidP="004F141E" w:rsidRDefault="004F141E" w14:paraId="05D36967" w14:textId="77777777">
      <w:pPr>
        <w:rPr>
          <w:b/>
          <w:bCs/>
        </w:rPr>
      </w:pPr>
    </w:p>
    <w:p w:rsidRPr="00696996" w:rsidR="004F141E" w:rsidP="004F141E" w:rsidRDefault="004F141E" w14:paraId="1A7F4CD7" w14:textId="77777777">
      <w:pPr>
        <w:rPr>
          <w:b/>
          <w:bCs/>
        </w:rPr>
      </w:pPr>
      <w:r w:rsidRPr="00696996">
        <w:rPr>
          <w:b/>
          <w:bCs/>
        </w:rPr>
        <w:t>Antwoord op vraag 30</w:t>
      </w:r>
    </w:p>
    <w:p w:rsidRPr="00696996" w:rsidR="004F141E" w:rsidP="004F141E" w:rsidRDefault="004F141E" w14:paraId="20B3A554" w14:textId="77777777">
      <w:pPr>
        <w:rPr>
          <w:b/>
          <w:bCs/>
        </w:rPr>
      </w:pPr>
      <w:r w:rsidRPr="00696996">
        <w:lastRenderedPageBreak/>
        <w:t xml:space="preserve">Op basis van de documentaire kan ik mij dit voorstellen. De documentairereeks “Dubbel gestraft” gaat in op de opvolging en de gevolgen van incidenten die ook in de eerste documentairereeks “Zitten en Zwijgen” zijn behandeld. Er is echter sinds de totstandkoming van de eerste documentaire reeks veel gedaan door DJI om herhaling te voorkomen en een open en veilige cultuur te bevorderen. Net zoals in de afgelopen jaren zal ik de Kamer blijven </w:t>
      </w:r>
      <w:bookmarkStart w:name="_Hlk202341641" w:id="17"/>
      <w:r w:rsidRPr="00696996">
        <w:t>informeren over sociale veiligheid in gevangenissen in de voortgangsbrie</w:t>
      </w:r>
      <w:r>
        <w:t>ven</w:t>
      </w:r>
      <w:r w:rsidRPr="00696996">
        <w:t xml:space="preserve"> over het gevangeniswezen. </w:t>
      </w:r>
    </w:p>
    <w:bookmarkEnd w:id="17"/>
    <w:p w:rsidR="004F141E" w:rsidP="004F141E" w:rsidRDefault="004F141E" w14:paraId="26DA5D76" w14:textId="77777777">
      <w:pPr>
        <w:rPr>
          <w:b/>
          <w:bCs/>
        </w:rPr>
      </w:pPr>
    </w:p>
    <w:p w:rsidR="004F141E" w:rsidP="004F141E" w:rsidRDefault="004F141E" w14:paraId="22403875" w14:textId="77777777">
      <w:pPr>
        <w:rPr>
          <w:b/>
          <w:bCs/>
        </w:rPr>
      </w:pPr>
      <w:r>
        <w:rPr>
          <w:b/>
          <w:bCs/>
        </w:rPr>
        <w:t xml:space="preserve">Vraag </w:t>
      </w:r>
      <w:r w:rsidRPr="00696996">
        <w:rPr>
          <w:b/>
          <w:bCs/>
        </w:rPr>
        <w:t>31</w:t>
      </w:r>
      <w:r>
        <w:rPr>
          <w:b/>
          <w:bCs/>
        </w:rPr>
        <w:t xml:space="preserve"> </w:t>
      </w:r>
    </w:p>
    <w:p w:rsidRPr="00696996" w:rsidR="004F141E" w:rsidP="004F141E" w:rsidRDefault="004F141E" w14:paraId="14C2AA03" w14:textId="77777777">
      <w:pPr>
        <w:rPr>
          <w:b/>
          <w:bCs/>
        </w:rPr>
      </w:pPr>
      <w:r>
        <w:rPr>
          <w:b/>
          <w:bCs/>
        </w:rPr>
        <w:t>B</w:t>
      </w:r>
      <w:r w:rsidRPr="00696996">
        <w:rPr>
          <w:b/>
          <w:bCs/>
        </w:rPr>
        <w:t xml:space="preserve">ent u bereid grootschalig onderzoek te doen naar deze angstcultuur en deze cultuur van grensoverschrijdend gedrag aan te pakken bij DJI en de Kamer hierover open en transparant te informeren? </w:t>
      </w:r>
    </w:p>
    <w:p w:rsidR="004F141E" w:rsidP="004F141E" w:rsidRDefault="004F141E" w14:paraId="0B00EFD6" w14:textId="77777777">
      <w:pPr>
        <w:rPr>
          <w:b/>
          <w:bCs/>
        </w:rPr>
      </w:pPr>
    </w:p>
    <w:p w:rsidRPr="00696996" w:rsidR="004F141E" w:rsidP="004F141E" w:rsidRDefault="004F141E" w14:paraId="3DFDA7CE" w14:textId="77777777">
      <w:pPr>
        <w:rPr>
          <w:b/>
          <w:bCs/>
        </w:rPr>
      </w:pPr>
      <w:r w:rsidRPr="00696996">
        <w:rPr>
          <w:b/>
          <w:bCs/>
        </w:rPr>
        <w:t>Antwoord op vraag 31</w:t>
      </w:r>
    </w:p>
    <w:p w:rsidRPr="00696996" w:rsidR="004F141E" w:rsidP="004F141E" w:rsidRDefault="004F141E" w14:paraId="471B531E" w14:textId="77777777">
      <w:r w:rsidRPr="00696996">
        <w:t xml:space="preserve">DJI heeft naar aanleiding van de verschillende onderzoeken en adviezen diverse maatregelen genomen. </w:t>
      </w:r>
      <w:bookmarkStart w:name="_Hlk202342226" w:id="18"/>
      <w:r w:rsidRPr="00696996">
        <w:t>Voor een volledig overzicht wordt u verwezen naar vraag 3</w:t>
      </w:r>
      <w:r>
        <w:t>.</w:t>
      </w:r>
      <w:r w:rsidRPr="00696996">
        <w:t xml:space="preserve"> </w:t>
      </w:r>
      <w:bookmarkEnd w:id="18"/>
      <w:r>
        <w:t xml:space="preserve">Ook heeft, zoals ook eerder in deze brief aangegeven, de Inspectie Justitie en Veiligheid per brief d.d. 19 maart jl. laten weten voorlopig geen vervolgonderzoek te doen naar dit </w:t>
      </w:r>
      <w:r w:rsidRPr="00AA7F25">
        <w:t>thema. Samen met DJI ga ik voortvarend aan de slag met het uitvoeren van de diverse maatregelen en blijf ik met DJI in gesprek over de voortgang. Een nieuw onderzoek acht ik -op dit moment- daarom niet nodig.</w:t>
      </w:r>
    </w:p>
    <w:p w:rsidR="004F141E" w:rsidP="004F141E" w:rsidRDefault="004F141E" w14:paraId="7E507219" w14:textId="77777777"/>
    <w:p w:rsidR="004F141E" w:rsidP="004F141E" w:rsidRDefault="004F141E" w14:paraId="6F361EDE" w14:textId="77777777"/>
    <w:p w:rsidR="004F141E" w:rsidP="004F141E" w:rsidRDefault="004F141E" w14:paraId="0A4B192C" w14:textId="77777777">
      <w:pPr>
        <w:spacing w:line="240" w:lineRule="auto"/>
      </w:pPr>
      <w:r>
        <w:br w:type="page"/>
      </w:r>
    </w:p>
    <w:p w:rsidRPr="00696996" w:rsidR="004F141E" w:rsidP="004F141E" w:rsidRDefault="004F141E" w14:paraId="7E115D76" w14:textId="77777777">
      <w:r w:rsidRPr="00696996">
        <w:lastRenderedPageBreak/>
        <w:t>1.</w:t>
      </w:r>
      <w:r w:rsidRPr="00696996">
        <w:tab/>
        <w:t>Zitten En Zwijgen op Videoland</w:t>
      </w:r>
      <w:r>
        <w:t xml:space="preserve"> (26 juni 2023) </w:t>
      </w:r>
    </w:p>
    <w:p w:rsidRPr="00696996" w:rsidR="004F141E" w:rsidP="004F141E" w:rsidRDefault="004F141E" w14:paraId="7B3B65B5" w14:textId="77777777">
      <w:r w:rsidRPr="00696996">
        <w:t>2.</w:t>
      </w:r>
      <w:r w:rsidRPr="00696996">
        <w:tab/>
        <w:t>Onderzoek naar signalen misbruik vrouwelijke gedetineerden | Inspectie Justitie en Veiligheid</w:t>
      </w:r>
      <w:r>
        <w:t xml:space="preserve"> (31 mei 2023)</w:t>
      </w:r>
    </w:p>
    <w:p w:rsidRPr="00696996" w:rsidR="004F141E" w:rsidP="004F141E" w:rsidRDefault="004F141E" w14:paraId="30B9DC0C" w14:textId="77777777">
      <w:r w:rsidRPr="00696996">
        <w:t>3.</w:t>
      </w:r>
      <w:r w:rsidRPr="00696996">
        <w:tab/>
      </w:r>
      <w:hyperlink w:history="1" r:id="rId6">
        <w:r w:rsidRPr="006B1C98">
          <w:rPr>
            <w:rStyle w:val="Hyperlink"/>
          </w:rPr>
          <w:t>https://npo.nl/start/serie/dubbel-gestraft/seizoen-1</w:t>
        </w:r>
      </w:hyperlink>
      <w:r>
        <w:t xml:space="preserve"> (6 juni 2025)</w:t>
      </w:r>
    </w:p>
    <w:p w:rsidRPr="00696996" w:rsidR="004F141E" w:rsidP="004F141E" w:rsidRDefault="004F141E" w14:paraId="653B859C" w14:textId="77777777">
      <w:r w:rsidRPr="00696996">
        <w:t>4.</w:t>
      </w:r>
      <w:r w:rsidRPr="00696996">
        <w:tab/>
        <w:t>Volkskrant, 5 februari 2025, https://www.volkskrant.nl/binnenland/we-moeten-af-van-het-taboe-op-seksualiteit-in-vrouwengevangenissen~b99f3b11/?referrer=https%3A%2F%2Fwww.google.com%2F</w:t>
      </w:r>
    </w:p>
    <w:p w:rsidRPr="00696996" w:rsidR="004F141E" w:rsidP="004F141E" w:rsidRDefault="004F141E" w14:paraId="378195ED" w14:textId="77777777">
      <w:pPr>
        <w:rPr>
          <w:lang w:val="en-US"/>
        </w:rPr>
      </w:pPr>
      <w:r w:rsidRPr="00696996">
        <w:rPr>
          <w:lang w:val="en-US"/>
        </w:rPr>
        <w:t>5.</w:t>
      </w:r>
      <w:r w:rsidRPr="00696996">
        <w:rPr>
          <w:lang w:val="en-US"/>
        </w:rPr>
        <w:tab/>
        <w:t>AD, 8 februari 2025, https://www.ad.nl/utrecht/hoe-vrouwengevangenis-schoon-schip-maakte-na-misbruikschandaal-van-crisis-iets-positiefs-gemaakt~ae0f8319/</w:t>
      </w:r>
    </w:p>
    <w:p w:rsidRPr="00696996" w:rsidR="004F141E" w:rsidP="004F141E" w:rsidRDefault="004F141E" w14:paraId="0161804A" w14:textId="77777777">
      <w:pPr>
        <w:rPr>
          <w:lang w:val="en-US"/>
        </w:rPr>
      </w:pPr>
    </w:p>
    <w:p w:rsidRPr="00696996" w:rsidR="004F141E" w:rsidP="004F141E" w:rsidRDefault="004F141E" w14:paraId="14834C89" w14:textId="77777777">
      <w:pPr>
        <w:rPr>
          <w:lang w:val="en-US"/>
        </w:rPr>
      </w:pPr>
      <w:r w:rsidRPr="00696996">
        <w:rPr>
          <w:lang w:val="en-US"/>
        </w:rPr>
        <w:t xml:space="preserve"> </w:t>
      </w:r>
    </w:p>
    <w:p w:rsidRPr="00696996" w:rsidR="004F141E" w:rsidP="004F141E" w:rsidRDefault="004F141E" w14:paraId="0C1BD959" w14:textId="77777777">
      <w:pPr>
        <w:rPr>
          <w:lang w:val="en-US"/>
        </w:rPr>
      </w:pPr>
    </w:p>
    <w:p w:rsidRPr="000B2FEF" w:rsidR="004F141E" w:rsidP="004F141E" w:rsidRDefault="004F141E" w14:paraId="236DE571" w14:textId="77777777">
      <w:pPr>
        <w:rPr>
          <w:lang w:val="en-US"/>
        </w:rPr>
      </w:pPr>
    </w:p>
    <w:p w:rsidRPr="004F141E" w:rsidR="00A62D1F" w:rsidRDefault="00A62D1F" w14:paraId="4A07E16D" w14:textId="77777777">
      <w:pPr>
        <w:rPr>
          <w:lang w:val="en-US"/>
        </w:rPr>
      </w:pPr>
    </w:p>
    <w:sectPr w:rsidRPr="004F141E" w:rsidR="00A62D1F" w:rsidSect="004F141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CC37" w14:textId="77777777" w:rsidR="004F141E" w:rsidRDefault="004F141E" w:rsidP="004F141E">
      <w:pPr>
        <w:spacing w:after="0" w:line="240" w:lineRule="auto"/>
      </w:pPr>
      <w:r>
        <w:separator/>
      </w:r>
    </w:p>
  </w:endnote>
  <w:endnote w:type="continuationSeparator" w:id="0">
    <w:p w14:paraId="46463CDC" w14:textId="77777777" w:rsidR="004F141E" w:rsidRDefault="004F141E" w:rsidP="004F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A212" w14:textId="77777777" w:rsidR="004F141E" w:rsidRPr="004F141E" w:rsidRDefault="004F141E" w:rsidP="004F14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41AC" w14:textId="77777777" w:rsidR="004F141E" w:rsidRPr="004F141E" w:rsidRDefault="004F141E" w:rsidP="004F14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43BD" w14:textId="77777777" w:rsidR="004F141E" w:rsidRPr="004F141E" w:rsidRDefault="004F141E" w:rsidP="004F14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F261" w14:textId="77777777" w:rsidR="004F141E" w:rsidRDefault="004F141E" w:rsidP="004F141E">
      <w:pPr>
        <w:spacing w:after="0" w:line="240" w:lineRule="auto"/>
      </w:pPr>
      <w:r>
        <w:separator/>
      </w:r>
    </w:p>
  </w:footnote>
  <w:footnote w:type="continuationSeparator" w:id="0">
    <w:p w14:paraId="1BFEFEC3" w14:textId="77777777" w:rsidR="004F141E" w:rsidRDefault="004F141E" w:rsidP="004F141E">
      <w:pPr>
        <w:spacing w:after="0" w:line="240" w:lineRule="auto"/>
      </w:pPr>
      <w:r>
        <w:continuationSeparator/>
      </w:r>
    </w:p>
  </w:footnote>
  <w:footnote w:id="1">
    <w:p w14:paraId="0439F8C9" w14:textId="77777777" w:rsidR="004F141E" w:rsidRPr="00E3165A" w:rsidRDefault="004F141E" w:rsidP="004F141E">
      <w:pPr>
        <w:pStyle w:val="Voetnoottekst"/>
        <w:rPr>
          <w:sz w:val="16"/>
          <w:szCs w:val="16"/>
        </w:rPr>
      </w:pPr>
      <w:r w:rsidRPr="004E6748">
        <w:rPr>
          <w:rStyle w:val="Voetnootmarkering"/>
          <w:sz w:val="16"/>
          <w:szCs w:val="16"/>
        </w:rPr>
        <w:footnoteRef/>
      </w:r>
      <w:r w:rsidRPr="004E6748">
        <w:rPr>
          <w:sz w:val="16"/>
          <w:szCs w:val="16"/>
        </w:rPr>
        <w:t xml:space="preserve"> </w:t>
      </w:r>
      <w:bookmarkStart w:id="0" w:name="_Hlk202443085"/>
      <w:r w:rsidRPr="004E6748">
        <w:rPr>
          <w:sz w:val="16"/>
          <w:szCs w:val="16"/>
        </w:rPr>
        <w:t>Tweede Kamer, vergaderjaar 2022–2023, 24 587, nr. 898</w:t>
      </w:r>
    </w:p>
    <w:bookmarkEnd w:id="0"/>
  </w:footnote>
  <w:footnote w:id="2">
    <w:p w14:paraId="3F09F091" w14:textId="77777777" w:rsidR="004F141E" w:rsidRPr="00B87888" w:rsidRDefault="004F141E" w:rsidP="004F141E">
      <w:pPr>
        <w:pStyle w:val="Voetnoottekst"/>
        <w:rPr>
          <w:sz w:val="16"/>
          <w:szCs w:val="16"/>
        </w:rPr>
      </w:pPr>
      <w:r w:rsidRPr="00CB4E90">
        <w:footnoteRef/>
      </w:r>
      <w:r w:rsidRPr="00B87888">
        <w:rPr>
          <w:sz w:val="16"/>
          <w:szCs w:val="16"/>
        </w:rPr>
        <w:t xml:space="preserve"> Tweede Kamer, vergaderjaar 2023–2024, 24 587, nr. 931</w:t>
      </w:r>
    </w:p>
  </w:footnote>
  <w:footnote w:id="3">
    <w:p w14:paraId="7B5EB154" w14:textId="77777777" w:rsidR="004F141E" w:rsidRPr="00B87888" w:rsidRDefault="004F141E" w:rsidP="004F141E">
      <w:pPr>
        <w:pStyle w:val="Voetnoottekst"/>
        <w:rPr>
          <w:sz w:val="16"/>
          <w:szCs w:val="16"/>
        </w:rPr>
      </w:pPr>
      <w:r w:rsidRPr="00CB4E90">
        <w:footnoteRef/>
      </w:r>
      <w:r w:rsidRPr="00B87888">
        <w:rPr>
          <w:sz w:val="16"/>
          <w:szCs w:val="16"/>
        </w:rPr>
        <w:t xml:space="preserve"> Tweede Kamer, vergaderjaar 2024–2025, 24 587, nr. 1023</w:t>
      </w:r>
    </w:p>
  </w:footnote>
  <w:footnote w:id="4">
    <w:p w14:paraId="7AC5EEBB" w14:textId="77777777" w:rsidR="004F141E" w:rsidRPr="00B87888" w:rsidRDefault="004F141E" w:rsidP="004F141E">
      <w:pPr>
        <w:pStyle w:val="Voetnoottekst"/>
        <w:rPr>
          <w:sz w:val="16"/>
          <w:szCs w:val="16"/>
        </w:rPr>
      </w:pPr>
      <w:r w:rsidRPr="00CB4E90">
        <w:footnoteRef/>
      </w:r>
      <w:r w:rsidRPr="00B87888">
        <w:rPr>
          <w:sz w:val="16"/>
          <w:szCs w:val="16"/>
        </w:rPr>
        <w:t xml:space="preserve"> Zevende voortgangsbrief ontwikkelingen gevangeniswezen d.d. 4 juli 2025 </w:t>
      </w:r>
    </w:p>
  </w:footnote>
  <w:footnote w:id="5">
    <w:p w14:paraId="166468A8" w14:textId="77777777" w:rsidR="004F141E" w:rsidRPr="008E3FA7" w:rsidRDefault="004F141E" w:rsidP="004F141E">
      <w:pPr>
        <w:pStyle w:val="Voetnoottekst"/>
        <w:rPr>
          <w:sz w:val="16"/>
          <w:szCs w:val="16"/>
        </w:rPr>
      </w:pPr>
      <w:r w:rsidRPr="00CB4E90">
        <w:rPr>
          <w:sz w:val="16"/>
          <w:szCs w:val="16"/>
        </w:rPr>
        <w:footnoteRef/>
      </w:r>
      <w:r w:rsidRPr="00B87888">
        <w:rPr>
          <w:sz w:val="16"/>
          <w:szCs w:val="16"/>
        </w:rPr>
        <w:t xml:space="preserve"> Bij de portefeuillehouder sociale veiligheid kunnen gedetineerden zonder medeweten van het</w:t>
      </w:r>
      <w:r w:rsidRPr="008E3FA7">
        <w:rPr>
          <w:sz w:val="16"/>
          <w:szCs w:val="16"/>
        </w:rPr>
        <w:t xml:space="preserve"> personeel melding maken van niet-integer gedrag, mondeling of via geprivilegieerde post.</w:t>
      </w:r>
    </w:p>
  </w:footnote>
  <w:footnote w:id="6">
    <w:p w14:paraId="250FBE17" w14:textId="77777777" w:rsidR="004F141E" w:rsidRPr="00751A48" w:rsidRDefault="004F141E" w:rsidP="004F141E">
      <w:pPr>
        <w:pStyle w:val="Voetnoottekst"/>
        <w:rPr>
          <w:sz w:val="16"/>
          <w:szCs w:val="16"/>
        </w:rPr>
      </w:pPr>
      <w:r w:rsidRPr="00CB4E90">
        <w:rPr>
          <w:sz w:val="16"/>
          <w:szCs w:val="16"/>
        </w:rPr>
        <w:footnoteRef/>
      </w:r>
      <w:r w:rsidRPr="00751A48">
        <w:rPr>
          <w:sz w:val="16"/>
          <w:szCs w:val="16"/>
        </w:rPr>
        <w:t xml:space="preserve"> Voorheen de aandachtsfunctionaris. Op advies van de Kerngroep CvT’s is overgegaan op de titel portefeuillehouder sociale veiligheid. In de tekst wordt steeds gerefereerd aan portefeuillehouder sociale veiligheid. </w:t>
      </w:r>
    </w:p>
  </w:footnote>
  <w:footnote w:id="7">
    <w:p w14:paraId="67FC2FA7" w14:textId="77777777" w:rsidR="004F141E" w:rsidRPr="00CB4E90" w:rsidRDefault="004F141E" w:rsidP="004F141E">
      <w:pPr>
        <w:pStyle w:val="Voetnoottekst"/>
        <w:rPr>
          <w:sz w:val="16"/>
          <w:szCs w:val="16"/>
        </w:rPr>
      </w:pPr>
      <w:r w:rsidRPr="00CB4E90">
        <w:rPr>
          <w:sz w:val="16"/>
          <w:szCs w:val="16"/>
        </w:rPr>
        <w:footnoteRef/>
      </w:r>
      <w:r w:rsidRPr="008E3FA7">
        <w:rPr>
          <w:sz w:val="16"/>
          <w:szCs w:val="16"/>
        </w:rPr>
        <w:t xml:space="preserve"> Een CvT is een bij de penitentiaire beginselen wet (art 7 Pbw) </w:t>
      </w:r>
      <w:r w:rsidRPr="007C2908">
        <w:rPr>
          <w:sz w:val="16"/>
          <w:szCs w:val="16"/>
        </w:rPr>
        <w:t>ingestelde groep mensen die toezicht houdt op de gang van zaken binnen een justitiële inrichting. Een CvT bestaand uit burgers, waarvan in ieder geval deel uitmaken: een met rechtspraak belast lid van de rechterlijke macht, een advocaat, een medicus en een deskundige uit de kring van het maatschappelijk werk.</w:t>
      </w:r>
    </w:p>
  </w:footnote>
  <w:footnote w:id="8">
    <w:p w14:paraId="50BCF574" w14:textId="77777777" w:rsidR="004F141E" w:rsidRPr="00E3165A" w:rsidRDefault="004F141E" w:rsidP="004F141E">
      <w:pPr>
        <w:pStyle w:val="Voetnoottekst"/>
        <w:rPr>
          <w:sz w:val="16"/>
          <w:szCs w:val="16"/>
        </w:rPr>
      </w:pPr>
      <w:r w:rsidRPr="00CB4E90">
        <w:rPr>
          <w:sz w:val="16"/>
          <w:szCs w:val="16"/>
        </w:rPr>
        <w:footnoteRef/>
      </w:r>
      <w:r w:rsidRPr="00CB4E90">
        <w:rPr>
          <w:sz w:val="16"/>
          <w:szCs w:val="16"/>
        </w:rPr>
        <w:t xml:space="preserve"> </w:t>
      </w:r>
      <w:r w:rsidRPr="00AE286A">
        <w:rPr>
          <w:sz w:val="16"/>
          <w:szCs w:val="16"/>
        </w:rPr>
        <w:t>Tweede Kamer, vergaderjaar 2022–2023, 24 587, nr. 898</w:t>
      </w:r>
    </w:p>
    <w:p w14:paraId="7C215088" w14:textId="77777777" w:rsidR="004F141E" w:rsidRPr="00B04226" w:rsidRDefault="004F141E" w:rsidP="004F141E">
      <w:pPr>
        <w:pStyle w:val="Voetnoottekst"/>
      </w:pPr>
    </w:p>
  </w:footnote>
  <w:footnote w:id="9">
    <w:p w14:paraId="251B791A" w14:textId="77777777" w:rsidR="004F141E" w:rsidRPr="008E3FA7" w:rsidRDefault="004F141E" w:rsidP="004F141E">
      <w:pPr>
        <w:pStyle w:val="Voetnoottekst"/>
      </w:pPr>
      <w:r>
        <w:rPr>
          <w:rStyle w:val="Voetnootmarkering"/>
        </w:rPr>
        <w:footnoteRef/>
      </w:r>
      <w:r>
        <w:t xml:space="preserve"> </w:t>
      </w:r>
      <w:r w:rsidRPr="004E6748">
        <w:rPr>
          <w:sz w:val="16"/>
          <w:szCs w:val="16"/>
        </w:rPr>
        <w:t>Tweede Kamer, vergaderjaar 2022–2023, 24 587, nr. 898</w:t>
      </w:r>
    </w:p>
  </w:footnote>
  <w:footnote w:id="10">
    <w:p w14:paraId="2A01B27D" w14:textId="77777777" w:rsidR="004F141E" w:rsidRPr="00C53D4B" w:rsidRDefault="004F141E" w:rsidP="004F141E">
      <w:pPr>
        <w:pStyle w:val="Voetnoottekst"/>
        <w:rPr>
          <w:sz w:val="16"/>
          <w:szCs w:val="16"/>
        </w:rPr>
      </w:pPr>
      <w:r w:rsidRPr="006D074E">
        <w:rPr>
          <w:rStyle w:val="Voetnootmarkering"/>
          <w:sz w:val="16"/>
          <w:szCs w:val="16"/>
        </w:rPr>
        <w:footnoteRef/>
      </w:r>
      <w:r w:rsidRPr="006D074E">
        <w:rPr>
          <w:sz w:val="16"/>
          <w:szCs w:val="16"/>
        </w:rPr>
        <w:t xml:space="preserve"> </w:t>
      </w:r>
      <w:r w:rsidRPr="00C53D4B">
        <w:rPr>
          <w:sz w:val="16"/>
          <w:szCs w:val="16"/>
        </w:rPr>
        <w:t xml:space="preserve">Voorheen de aandachtsfunctionaris </w:t>
      </w:r>
    </w:p>
  </w:footnote>
  <w:footnote w:id="11">
    <w:p w14:paraId="1E29294C" w14:textId="77777777" w:rsidR="004F141E" w:rsidRPr="008E3FA7" w:rsidRDefault="004F141E" w:rsidP="004F141E">
      <w:pPr>
        <w:pStyle w:val="Voetnoottekst"/>
        <w:rPr>
          <w:sz w:val="16"/>
          <w:szCs w:val="16"/>
        </w:rPr>
      </w:pPr>
      <w:r w:rsidRPr="008E3FA7">
        <w:rPr>
          <w:rStyle w:val="Voetnootmarkering"/>
          <w:sz w:val="16"/>
          <w:szCs w:val="16"/>
        </w:rPr>
        <w:footnoteRef/>
      </w:r>
      <w:r w:rsidRPr="008E3FA7">
        <w:rPr>
          <w:sz w:val="16"/>
          <w:szCs w:val="16"/>
        </w:rPr>
        <w:t xml:space="preserve"> Penitentiair Inrichtingswerker die enkele gedetineerden begeleid</w:t>
      </w:r>
    </w:p>
  </w:footnote>
  <w:footnote w:id="12">
    <w:p w14:paraId="2C2211D1" w14:textId="77777777" w:rsidR="004F141E" w:rsidRPr="008E3FA7" w:rsidRDefault="004F141E" w:rsidP="004F141E">
      <w:pPr>
        <w:pStyle w:val="Voetnoottekst"/>
        <w:rPr>
          <w:sz w:val="16"/>
          <w:szCs w:val="16"/>
        </w:rPr>
      </w:pPr>
      <w:r w:rsidRPr="008E3FA7">
        <w:rPr>
          <w:rStyle w:val="Voetnootmarkering"/>
          <w:sz w:val="16"/>
          <w:szCs w:val="16"/>
        </w:rPr>
        <w:footnoteRef/>
      </w:r>
      <w:r>
        <w:t xml:space="preserve"> </w:t>
      </w:r>
      <w:r w:rsidRPr="008E3FA7">
        <w:rPr>
          <w:sz w:val="16"/>
          <w:szCs w:val="16"/>
        </w:rPr>
        <w:t xml:space="preserve">Bij toerbeurt worden de leden van de CvT als maandcommissaris aangewezen; deze bezoekt ten minste eenmaal per maand de inrichting, maar  veelal gebeurt dit eenmaal per week. </w:t>
      </w:r>
    </w:p>
    <w:p w14:paraId="32124429" w14:textId="77777777" w:rsidR="004F141E" w:rsidRPr="008E3FA7" w:rsidRDefault="004F141E" w:rsidP="004F141E">
      <w:pPr>
        <w:pStyle w:val="Voetnoottekst"/>
        <w:rPr>
          <w:sz w:val="16"/>
          <w:szCs w:val="16"/>
        </w:rPr>
      </w:pPr>
    </w:p>
  </w:footnote>
  <w:footnote w:id="13">
    <w:p w14:paraId="01CDAC72" w14:textId="77777777" w:rsidR="004F141E" w:rsidRDefault="004F141E" w:rsidP="004F141E">
      <w:pPr>
        <w:pStyle w:val="Voetnoottekst"/>
      </w:pPr>
      <w:r>
        <w:rPr>
          <w:rStyle w:val="Voetnootmarkering"/>
        </w:rPr>
        <w:footnoteRef/>
      </w:r>
      <w:r>
        <w:t xml:space="preserve"> </w:t>
      </w:r>
      <w:r w:rsidRPr="00644A3F">
        <w:rPr>
          <w:sz w:val="14"/>
          <w:szCs w:val="14"/>
        </w:rPr>
        <w:t>https://www.commissievantoezicht.nl/wetgeving/circulaires/5621064_09_DJI.pdf</w:t>
      </w:r>
    </w:p>
  </w:footnote>
  <w:footnote w:id="14">
    <w:p w14:paraId="4A5D32D5" w14:textId="77777777" w:rsidR="004F141E" w:rsidRPr="008E3FA7" w:rsidRDefault="004F141E" w:rsidP="004F141E">
      <w:pPr>
        <w:pStyle w:val="Voetnoottekst"/>
        <w:rPr>
          <w:sz w:val="16"/>
          <w:szCs w:val="16"/>
        </w:rPr>
      </w:pPr>
      <w:r w:rsidRPr="008E3FA7">
        <w:rPr>
          <w:rStyle w:val="Voetnootmarkering"/>
          <w:sz w:val="16"/>
          <w:szCs w:val="16"/>
        </w:rPr>
        <w:footnoteRef/>
      </w:r>
      <w:r w:rsidRPr="008E3FA7">
        <w:rPr>
          <w:sz w:val="16"/>
          <w:szCs w:val="16"/>
        </w:rPr>
        <w:t xml:space="preserve"> </w:t>
      </w:r>
      <w:r w:rsidRPr="00676895">
        <w:rPr>
          <w:sz w:val="16"/>
          <w:szCs w:val="16"/>
        </w:rPr>
        <w:t>www.dji.nl/actueel/nieuws/2025/06/06/reactie-dji-op-serie-dubbel-gestraft</w:t>
      </w:r>
    </w:p>
  </w:footnote>
  <w:footnote w:id="15">
    <w:p w14:paraId="7473EFAB" w14:textId="77777777" w:rsidR="004F141E" w:rsidRPr="009F7D1A" w:rsidRDefault="004F141E" w:rsidP="004F141E">
      <w:pPr>
        <w:pStyle w:val="Voetnoottekst"/>
        <w:rPr>
          <w:sz w:val="16"/>
          <w:szCs w:val="16"/>
        </w:rPr>
      </w:pPr>
      <w:r w:rsidRPr="00BC0544">
        <w:rPr>
          <w:rStyle w:val="Voetnootmarkering"/>
          <w:sz w:val="16"/>
          <w:szCs w:val="16"/>
        </w:rPr>
        <w:footnoteRef/>
      </w:r>
      <w:r w:rsidRPr="00BC0544">
        <w:rPr>
          <w:sz w:val="16"/>
          <w:szCs w:val="16"/>
        </w:rPr>
        <w:t xml:space="preserve"> </w:t>
      </w:r>
      <w:hyperlink r:id="rId1" w:history="1">
        <w:r w:rsidRPr="00BC0544">
          <w:rPr>
            <w:rStyle w:val="Hyperlink"/>
            <w:rFonts w:ascii="Calibri" w:hAnsi="Calibri" w:cs="Calibri"/>
            <w:sz w:val="16"/>
            <w:szCs w:val="16"/>
            <w:lang w:eastAsia="en-US"/>
          </w:rPr>
          <w:t>https://www.rijksoverheid.nl/documenten/woo-besluiten/2023/08/25/besluit-op-woo-verzoek-over-medische-zorg-instellingen-dji</w:t>
        </w:r>
      </w:hyperlink>
    </w:p>
  </w:footnote>
  <w:footnote w:id="16">
    <w:p w14:paraId="1EBE5F3F" w14:textId="77777777" w:rsidR="004F141E" w:rsidRPr="00BC0544" w:rsidRDefault="004F141E" w:rsidP="004F141E">
      <w:pPr>
        <w:pStyle w:val="Voetnoottekst"/>
        <w:rPr>
          <w:rStyle w:val="Hyperlink"/>
          <w:rFonts w:ascii="Calibri" w:hAnsi="Calibri" w:cs="Calibri"/>
          <w:sz w:val="16"/>
          <w:szCs w:val="16"/>
          <w:lang w:eastAsia="en-US"/>
        </w:rPr>
      </w:pPr>
      <w:bookmarkStart w:id="12" w:name="_Hlk204155989"/>
      <w:r w:rsidRPr="008E3FA7">
        <w:rPr>
          <w:rStyle w:val="Hyperlink"/>
          <w:rFonts w:ascii="Calibri" w:hAnsi="Calibri" w:cs="Calibri"/>
          <w:sz w:val="16"/>
          <w:szCs w:val="16"/>
          <w:lang w:eastAsia="en-US"/>
        </w:rPr>
        <w:footnoteRef/>
      </w:r>
      <w:r w:rsidRPr="00BC0544">
        <w:rPr>
          <w:rStyle w:val="Hyperlink"/>
          <w:rFonts w:ascii="Calibri" w:hAnsi="Calibri" w:cs="Calibri"/>
          <w:lang w:eastAsia="en-US"/>
        </w:rPr>
        <w:t xml:space="preserve"> </w:t>
      </w:r>
      <w:hyperlink r:id="rId2" w:history="1">
        <w:r w:rsidRPr="008A5B88">
          <w:rPr>
            <w:rStyle w:val="Hyperlink"/>
            <w:rFonts w:ascii="Calibri" w:hAnsi="Calibri" w:cs="Calibri"/>
            <w:sz w:val="16"/>
            <w:szCs w:val="16"/>
            <w:lang w:eastAsia="en-US"/>
          </w:rPr>
          <w:t>www.dji.nl/actueel/nieuws/2025/06/06/reactie-dji-op-serie-dubbel-gestraft</w:t>
        </w:r>
      </w:hyperlink>
      <w:bookmarkEnd w:id="12"/>
      <w:r>
        <w:rPr>
          <w:rStyle w:val="Hyperlink"/>
          <w:rFonts w:ascii="Calibri" w:hAnsi="Calibri" w:cs="Calibri"/>
          <w:sz w:val="16"/>
          <w:szCs w:val="16"/>
          <w:lang w:eastAsia="en-US"/>
        </w:rPr>
        <w:t xml:space="preserve"> (vanaf vraag 35)</w:t>
      </w:r>
    </w:p>
  </w:footnote>
  <w:footnote w:id="17">
    <w:p w14:paraId="0858AB90" w14:textId="77777777" w:rsidR="004F141E" w:rsidRPr="004D01A9" w:rsidRDefault="004F141E" w:rsidP="004F141E">
      <w:pPr>
        <w:pStyle w:val="Voetnoottekst"/>
        <w:rPr>
          <w:sz w:val="16"/>
          <w:szCs w:val="16"/>
        </w:rPr>
      </w:pPr>
      <w:r w:rsidRPr="004D01A9">
        <w:rPr>
          <w:rStyle w:val="Voetnootmarkering"/>
          <w:sz w:val="16"/>
          <w:szCs w:val="16"/>
        </w:rPr>
        <w:footnoteRef/>
      </w:r>
      <w:r w:rsidRPr="004D01A9">
        <w:rPr>
          <w:sz w:val="16"/>
          <w:szCs w:val="16"/>
        </w:rPr>
        <w:t xml:space="preserve"> </w:t>
      </w:r>
      <w:hyperlink w:history="1"/>
      <w:r w:rsidRPr="00676895">
        <w:rPr>
          <w:sz w:val="16"/>
          <w:szCs w:val="16"/>
        </w:rPr>
        <w:t>www.dji.nl/over-dji/feiten-en-cijfers/voorvallen</w:t>
      </w:r>
    </w:p>
  </w:footnote>
  <w:footnote w:id="18">
    <w:p w14:paraId="4CBA6537" w14:textId="77777777" w:rsidR="004F141E" w:rsidRPr="00E3165A" w:rsidRDefault="004F141E" w:rsidP="004F141E">
      <w:pPr>
        <w:pStyle w:val="Voetnoottekst"/>
        <w:rPr>
          <w:sz w:val="16"/>
          <w:szCs w:val="16"/>
        </w:rPr>
      </w:pPr>
      <w:r w:rsidRPr="004E6748">
        <w:rPr>
          <w:rStyle w:val="Voetnootmarkering"/>
          <w:sz w:val="16"/>
          <w:szCs w:val="16"/>
        </w:rPr>
        <w:footnoteRef/>
      </w:r>
      <w:r w:rsidRPr="004E6748">
        <w:rPr>
          <w:sz w:val="16"/>
          <w:szCs w:val="16"/>
        </w:rPr>
        <w:t xml:space="preserve"> Tweede Kamer, vergaderjaar 2022–2023, 24 587, nr. 898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AF3B" w14:textId="77777777" w:rsidR="004F141E" w:rsidRPr="004F141E" w:rsidRDefault="004F141E" w:rsidP="004F14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BFA0" w14:textId="77777777" w:rsidR="004F141E" w:rsidRPr="004F141E" w:rsidRDefault="004F141E" w:rsidP="004F14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AB07" w14:textId="77777777" w:rsidR="004F141E" w:rsidRPr="004F141E" w:rsidRDefault="004F141E" w:rsidP="004F14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1E"/>
    <w:rsid w:val="004F141E"/>
    <w:rsid w:val="00816B8A"/>
    <w:rsid w:val="00A62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6E36"/>
  <w15:chartTrackingRefBased/>
  <w15:docId w15:val="{6D664CAF-FFD6-4BEA-B37E-61D715C8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4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14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14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14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14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14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4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4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4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4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14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14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14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14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14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4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4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41E"/>
    <w:rPr>
      <w:rFonts w:eastAsiaTheme="majorEastAsia" w:cstheme="majorBidi"/>
      <w:color w:val="272727" w:themeColor="text1" w:themeTint="D8"/>
    </w:rPr>
  </w:style>
  <w:style w:type="paragraph" w:styleId="Titel">
    <w:name w:val="Title"/>
    <w:basedOn w:val="Standaard"/>
    <w:next w:val="Standaard"/>
    <w:link w:val="TitelChar"/>
    <w:uiPriority w:val="10"/>
    <w:qFormat/>
    <w:rsid w:val="004F1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4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4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4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4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41E"/>
    <w:rPr>
      <w:i/>
      <w:iCs/>
      <w:color w:val="404040" w:themeColor="text1" w:themeTint="BF"/>
    </w:rPr>
  </w:style>
  <w:style w:type="paragraph" w:styleId="Lijstalinea">
    <w:name w:val="List Paragraph"/>
    <w:basedOn w:val="Standaard"/>
    <w:uiPriority w:val="34"/>
    <w:qFormat/>
    <w:rsid w:val="004F141E"/>
    <w:pPr>
      <w:ind w:left="720"/>
      <w:contextualSpacing/>
    </w:pPr>
  </w:style>
  <w:style w:type="character" w:styleId="Intensievebenadrukking">
    <w:name w:val="Intense Emphasis"/>
    <w:basedOn w:val="Standaardalinea-lettertype"/>
    <w:uiPriority w:val="21"/>
    <w:qFormat/>
    <w:rsid w:val="004F141E"/>
    <w:rPr>
      <w:i/>
      <w:iCs/>
      <w:color w:val="2F5496" w:themeColor="accent1" w:themeShade="BF"/>
    </w:rPr>
  </w:style>
  <w:style w:type="paragraph" w:styleId="Duidelijkcitaat">
    <w:name w:val="Intense Quote"/>
    <w:basedOn w:val="Standaard"/>
    <w:next w:val="Standaard"/>
    <w:link w:val="DuidelijkcitaatChar"/>
    <w:uiPriority w:val="30"/>
    <w:qFormat/>
    <w:rsid w:val="004F1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141E"/>
    <w:rPr>
      <w:i/>
      <w:iCs/>
      <w:color w:val="2F5496" w:themeColor="accent1" w:themeShade="BF"/>
    </w:rPr>
  </w:style>
  <w:style w:type="character" w:styleId="Intensieveverwijzing">
    <w:name w:val="Intense Reference"/>
    <w:basedOn w:val="Standaardalinea-lettertype"/>
    <w:uiPriority w:val="32"/>
    <w:qFormat/>
    <w:rsid w:val="004F141E"/>
    <w:rPr>
      <w:b/>
      <w:bCs/>
      <w:smallCaps/>
      <w:color w:val="2F5496" w:themeColor="accent1" w:themeShade="BF"/>
      <w:spacing w:val="5"/>
    </w:rPr>
  </w:style>
  <w:style w:type="character" w:styleId="Hyperlink">
    <w:name w:val="Hyperlink"/>
    <w:basedOn w:val="Standaardalinea-lettertype"/>
    <w:uiPriority w:val="99"/>
    <w:unhideWhenUsed/>
    <w:rsid w:val="004F141E"/>
    <w:rPr>
      <w:color w:val="0563C1" w:themeColor="hyperlink"/>
      <w:u w:val="single"/>
    </w:rPr>
  </w:style>
  <w:style w:type="paragraph" w:styleId="Voetnoottekst">
    <w:name w:val="footnote text"/>
    <w:basedOn w:val="Standaard"/>
    <w:link w:val="VoetnoottekstChar"/>
    <w:uiPriority w:val="99"/>
    <w:semiHidden/>
    <w:unhideWhenUsed/>
    <w:rsid w:val="004F14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14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141E"/>
    <w:rPr>
      <w:vertAlign w:val="superscript"/>
    </w:rPr>
  </w:style>
  <w:style w:type="paragraph" w:customStyle="1" w:styleId="pf0">
    <w:name w:val="pf0"/>
    <w:basedOn w:val="Standaard"/>
    <w:rsid w:val="004F141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4F141E"/>
    <w:rPr>
      <w:rFonts w:ascii="Segoe UI" w:hAnsi="Segoe UI" w:cs="Segoe UI" w:hint="default"/>
      <w:sz w:val="18"/>
      <w:szCs w:val="18"/>
    </w:rPr>
  </w:style>
  <w:style w:type="paragraph" w:styleId="Tekstzonderopmaak">
    <w:name w:val="Plain Text"/>
    <w:basedOn w:val="Standaard"/>
    <w:link w:val="TekstzonderopmaakChar"/>
    <w:uiPriority w:val="99"/>
    <w:unhideWhenUsed/>
    <w:rsid w:val="004F141E"/>
    <w:pPr>
      <w:spacing w:after="0" w:line="240" w:lineRule="auto"/>
    </w:pPr>
    <w:rPr>
      <w:rFonts w:ascii="Verdana" w:hAnsi="Verdana"/>
      <w:kern w:val="0"/>
      <w:sz w:val="20"/>
      <w:szCs w:val="21"/>
      <w:lang w:eastAsia="nl-NL"/>
      <w14:ligatures w14:val="none"/>
    </w:rPr>
  </w:style>
  <w:style w:type="character" w:customStyle="1" w:styleId="TekstzonderopmaakChar">
    <w:name w:val="Tekst zonder opmaak Char"/>
    <w:basedOn w:val="Standaardalinea-lettertype"/>
    <w:link w:val="Tekstzonderopmaak"/>
    <w:uiPriority w:val="99"/>
    <w:rsid w:val="004F141E"/>
    <w:rPr>
      <w:rFonts w:ascii="Verdana" w:hAnsi="Verdana"/>
      <w:kern w:val="0"/>
      <w:sz w:val="20"/>
      <w:szCs w:val="21"/>
      <w:lang w:eastAsia="nl-NL"/>
      <w14:ligatures w14:val="none"/>
    </w:rPr>
  </w:style>
  <w:style w:type="paragraph" w:styleId="Koptekst">
    <w:name w:val="header"/>
    <w:basedOn w:val="Standaard"/>
    <w:link w:val="KoptekstChar"/>
    <w:uiPriority w:val="99"/>
    <w:unhideWhenUsed/>
    <w:rsid w:val="004F14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141E"/>
  </w:style>
  <w:style w:type="paragraph" w:styleId="Voettekst">
    <w:name w:val="footer"/>
    <w:basedOn w:val="Standaard"/>
    <w:link w:val="VoettekstChar"/>
    <w:uiPriority w:val="99"/>
    <w:unhideWhenUsed/>
    <w:rsid w:val="004F14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1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po.nl/start/serie/dubbel-gestraft/seizoen-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dji.nl/actueel/nieuws/2025/06/06/reactie-dji-op-serie-dubbel-gestraft" TargetMode="External"/><Relationship Id="rId1" Type="http://schemas.openxmlformats.org/officeDocument/2006/relationships/hyperlink" Target="https://www.rijksoverheid.nl/documenten/woo-besluiten/2023/08/25/besluit-op-woo-verzoek-over-medische-zorg-instellingen-dj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5528</ap:Words>
  <ap:Characters>30410</ap:Characters>
  <ap:DocSecurity>0</ap:DocSecurity>
  <ap:Lines>253</ap:Lines>
  <ap:Paragraphs>71</ap:Paragraphs>
  <ap:ScaleCrop>false</ap:ScaleCrop>
  <ap:LinksUpToDate>false</ap:LinksUpToDate>
  <ap:CharactersWithSpaces>35867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2025-08-29T15:00:00.0000000Z</dcterms:created>
  <dcterms:modified xsi:type="dcterms:W3CDTF">2025-08-29T15:01:00.0000000Z</dcterms:modified>
  <version/>
  <category/>
</coreProperties>
</file>