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047E8" w:rsidTr="00D9561B" w14:paraId="45966FFE" w14:textId="77777777">
        <w:trPr>
          <w:trHeight w:val="1514"/>
        </w:trPr>
        <w:tc>
          <w:tcPr>
            <w:tcW w:w="7522" w:type="dxa"/>
            <w:tcBorders>
              <w:top w:val="nil"/>
              <w:left w:val="nil"/>
              <w:bottom w:val="nil"/>
              <w:right w:val="nil"/>
            </w:tcBorders>
            <w:tcMar>
              <w:left w:w="0" w:type="dxa"/>
              <w:right w:w="0" w:type="dxa"/>
            </w:tcMar>
          </w:tcPr>
          <w:p w:rsidR="00374412" w:rsidP="00D9561B" w:rsidRDefault="00C341B7" w14:paraId="53A408CE" w14:textId="77777777">
            <w:r>
              <w:t>De v</w:t>
            </w:r>
            <w:r w:rsidR="008E3932">
              <w:t>oorzitter van de Tweede Kamer der Staten-Generaal</w:t>
            </w:r>
          </w:p>
          <w:p w:rsidR="00374412" w:rsidP="00D9561B" w:rsidRDefault="00C341B7" w14:paraId="56F2ACD0" w14:textId="77777777">
            <w:r>
              <w:t>Postbus 20018</w:t>
            </w:r>
          </w:p>
          <w:p w:rsidR="008E3932" w:rsidP="00D9561B" w:rsidRDefault="00C341B7" w14:paraId="36DC899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047E8" w:rsidTr="00FF66F9" w14:paraId="7D461801" w14:textId="77777777">
        <w:trPr>
          <w:trHeight w:val="289" w:hRule="exact"/>
        </w:trPr>
        <w:tc>
          <w:tcPr>
            <w:tcW w:w="929" w:type="dxa"/>
          </w:tcPr>
          <w:p w:rsidRPr="00434042" w:rsidR="0005404B" w:rsidP="00FF66F9" w:rsidRDefault="00C341B7" w14:paraId="375347D4" w14:textId="77777777">
            <w:pPr>
              <w:rPr>
                <w:lang w:eastAsia="en-US"/>
              </w:rPr>
            </w:pPr>
            <w:r>
              <w:rPr>
                <w:lang w:eastAsia="en-US"/>
              </w:rPr>
              <w:t>Datum</w:t>
            </w:r>
          </w:p>
        </w:tc>
        <w:tc>
          <w:tcPr>
            <w:tcW w:w="6581" w:type="dxa"/>
          </w:tcPr>
          <w:p w:rsidRPr="00434042" w:rsidR="0005404B" w:rsidP="00FF66F9" w:rsidRDefault="00E24324" w14:paraId="10F760B7" w14:textId="4BF68F42">
            <w:pPr>
              <w:rPr>
                <w:lang w:eastAsia="en-US"/>
              </w:rPr>
            </w:pPr>
            <w:r>
              <w:rPr>
                <w:lang w:eastAsia="en-US"/>
              </w:rPr>
              <w:t>1 september 2025</w:t>
            </w:r>
          </w:p>
        </w:tc>
      </w:tr>
      <w:tr w:rsidR="000047E8" w:rsidTr="00FF66F9" w14:paraId="0E251459" w14:textId="77777777">
        <w:trPr>
          <w:trHeight w:val="368"/>
        </w:trPr>
        <w:tc>
          <w:tcPr>
            <w:tcW w:w="929" w:type="dxa"/>
          </w:tcPr>
          <w:p w:rsidR="0005404B" w:rsidP="00FF66F9" w:rsidRDefault="00C341B7" w14:paraId="0513E22B" w14:textId="77777777">
            <w:pPr>
              <w:rPr>
                <w:lang w:eastAsia="en-US"/>
              </w:rPr>
            </w:pPr>
            <w:r>
              <w:rPr>
                <w:lang w:eastAsia="en-US"/>
              </w:rPr>
              <w:t>Betreft</w:t>
            </w:r>
          </w:p>
        </w:tc>
        <w:tc>
          <w:tcPr>
            <w:tcW w:w="6581" w:type="dxa"/>
          </w:tcPr>
          <w:p w:rsidR="0005404B" w:rsidP="00FF66F9" w:rsidRDefault="00C341B7" w14:paraId="66D82C36" w14:textId="5F1AB990">
            <w:pPr>
              <w:rPr>
                <w:lang w:eastAsia="en-US"/>
              </w:rPr>
            </w:pPr>
            <w:r>
              <w:rPr>
                <w:lang w:eastAsia="en-US"/>
              </w:rPr>
              <w:t xml:space="preserve">Antwoorden op de schriftelijke vragen van de leden </w:t>
            </w:r>
            <w:proofErr w:type="spellStart"/>
            <w:r>
              <w:rPr>
                <w:lang w:eastAsia="en-US"/>
              </w:rPr>
              <w:t>Podt</w:t>
            </w:r>
            <w:proofErr w:type="spellEnd"/>
            <w:r>
              <w:rPr>
                <w:lang w:eastAsia="en-US"/>
              </w:rPr>
              <w:t xml:space="preserve"> en </w:t>
            </w:r>
            <w:proofErr w:type="spellStart"/>
            <w:r>
              <w:rPr>
                <w:lang w:eastAsia="en-US"/>
              </w:rPr>
              <w:t>Paternotte</w:t>
            </w:r>
            <w:proofErr w:type="spellEnd"/>
            <w:r>
              <w:rPr>
                <w:lang w:eastAsia="en-US"/>
              </w:rPr>
              <w:t xml:space="preserve"> (beiden D66) over het bericht “Jongvolwassen </w:t>
            </w:r>
            <w:r w:rsidRPr="00D70A5D">
              <w:rPr>
                <w:szCs w:val="18"/>
              </w:rPr>
              <w:t>Oekraïners tussen wal en schip: geen recht op onderwijs, geen toekomstperspectief</w:t>
            </w:r>
            <w:r>
              <w:rPr>
                <w:szCs w:val="18"/>
              </w:rPr>
              <w:t>”</w:t>
            </w:r>
            <w:r>
              <w:rPr>
                <w:lang w:eastAsia="en-US"/>
              </w:rPr>
              <w:t xml:space="preserve"> </w:t>
            </w:r>
          </w:p>
        </w:tc>
      </w:tr>
    </w:tbl>
    <w:p w:rsidR="000047E8" w:rsidRDefault="001C2C36" w14:paraId="3F8A500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97810" w:rsidR="000047E8" w:rsidTr="00A421A1" w14:paraId="434686C9" w14:textId="77777777">
        <w:tc>
          <w:tcPr>
            <w:tcW w:w="2160" w:type="dxa"/>
          </w:tcPr>
          <w:p w:rsidRPr="00F53C9D" w:rsidR="006205C0" w:rsidP="00686AED" w:rsidRDefault="00C341B7" w14:paraId="382E0BFE" w14:textId="77777777">
            <w:pPr>
              <w:pStyle w:val="Colofonkop"/>
              <w:framePr w:hSpace="0" w:wrap="auto" w:hAnchor="text" w:vAnchor="margin" w:xAlign="left" w:yAlign="inline"/>
            </w:pPr>
            <w:r>
              <w:t>Hoger Onderwijs en Studiefinanciering</w:t>
            </w:r>
          </w:p>
          <w:p w:rsidR="006205C0" w:rsidP="00A421A1" w:rsidRDefault="00C341B7" w14:paraId="598EE01F" w14:textId="77777777">
            <w:pPr>
              <w:pStyle w:val="Huisstijl-Gegeven"/>
              <w:spacing w:after="0"/>
            </w:pPr>
            <w:r>
              <w:t xml:space="preserve">Rijnstraat 50 </w:t>
            </w:r>
          </w:p>
          <w:p w:rsidR="004425A7" w:rsidP="00E972A2" w:rsidRDefault="00C341B7" w14:paraId="5938DEBA" w14:textId="77777777">
            <w:pPr>
              <w:pStyle w:val="Huisstijl-Gegeven"/>
              <w:spacing w:after="0"/>
            </w:pPr>
            <w:r>
              <w:t>Den Haag</w:t>
            </w:r>
          </w:p>
          <w:p w:rsidR="004425A7" w:rsidP="00E972A2" w:rsidRDefault="00C341B7" w14:paraId="75C55AC3" w14:textId="77777777">
            <w:pPr>
              <w:pStyle w:val="Huisstijl-Gegeven"/>
              <w:spacing w:after="0"/>
            </w:pPr>
            <w:r>
              <w:t>Postbus 16375</w:t>
            </w:r>
          </w:p>
          <w:p w:rsidR="004425A7" w:rsidP="00E972A2" w:rsidRDefault="00C341B7" w14:paraId="2F37D8D6" w14:textId="77777777">
            <w:pPr>
              <w:pStyle w:val="Huisstijl-Gegeven"/>
              <w:spacing w:after="0"/>
            </w:pPr>
            <w:r>
              <w:t>2500 BJ Den Haag</w:t>
            </w:r>
          </w:p>
          <w:p w:rsidR="004425A7" w:rsidP="00E972A2" w:rsidRDefault="00C341B7" w14:paraId="0C865619" w14:textId="77777777">
            <w:pPr>
              <w:pStyle w:val="Huisstijl-Gegeven"/>
              <w:spacing w:after="90"/>
            </w:pPr>
            <w:r>
              <w:t>www.rijksoverheid.nl</w:t>
            </w:r>
          </w:p>
          <w:p w:rsidRPr="00D86CC6" w:rsidR="006205C0" w:rsidP="00A421A1" w:rsidRDefault="00C341B7" w14:paraId="18A1B415" w14:textId="77777777">
            <w:pPr>
              <w:spacing w:line="180" w:lineRule="exact"/>
              <w:rPr>
                <w:b/>
                <w:sz w:val="13"/>
                <w:szCs w:val="13"/>
              </w:rPr>
            </w:pPr>
            <w:r>
              <w:rPr>
                <w:b/>
                <w:sz w:val="13"/>
                <w:szCs w:val="13"/>
              </w:rPr>
              <w:t>Contactpersoon</w:t>
            </w:r>
          </w:p>
          <w:p w:rsidR="006205C0" w:rsidP="00A421A1" w:rsidRDefault="006205C0" w14:paraId="29F760BD" w14:textId="77777777">
            <w:pPr>
              <w:spacing w:line="180" w:lineRule="exact"/>
              <w:rPr>
                <w:sz w:val="13"/>
                <w:szCs w:val="13"/>
                <w:lang w:val="en-US"/>
              </w:rPr>
            </w:pPr>
          </w:p>
          <w:p w:rsidRPr="00C341B7" w:rsidR="00E24324" w:rsidP="00A421A1" w:rsidRDefault="00E24324" w14:paraId="78251FEC" w14:textId="426F2DD4">
            <w:pPr>
              <w:spacing w:line="180" w:lineRule="exact"/>
              <w:rPr>
                <w:sz w:val="13"/>
                <w:szCs w:val="13"/>
                <w:lang w:val="en-US"/>
              </w:rPr>
            </w:pPr>
          </w:p>
        </w:tc>
      </w:tr>
      <w:tr w:rsidRPr="00197810" w:rsidR="000047E8" w:rsidTr="00A421A1" w14:paraId="3A317D36" w14:textId="77777777">
        <w:trPr>
          <w:trHeight w:val="200" w:hRule="exact"/>
        </w:trPr>
        <w:tc>
          <w:tcPr>
            <w:tcW w:w="2160" w:type="dxa"/>
          </w:tcPr>
          <w:p w:rsidRPr="00C341B7" w:rsidR="006205C0" w:rsidP="00A421A1" w:rsidRDefault="006205C0" w14:paraId="03ADB626" w14:textId="77777777">
            <w:pPr>
              <w:spacing w:after="90" w:line="180" w:lineRule="exact"/>
              <w:rPr>
                <w:sz w:val="13"/>
                <w:szCs w:val="13"/>
                <w:lang w:val="en-US"/>
              </w:rPr>
            </w:pPr>
          </w:p>
        </w:tc>
      </w:tr>
      <w:tr w:rsidR="000047E8" w:rsidTr="00A421A1" w14:paraId="30E7AB95" w14:textId="77777777">
        <w:trPr>
          <w:trHeight w:val="450"/>
        </w:trPr>
        <w:tc>
          <w:tcPr>
            <w:tcW w:w="2160" w:type="dxa"/>
          </w:tcPr>
          <w:p w:rsidR="00F51A76" w:rsidP="00A421A1" w:rsidRDefault="00C341B7" w14:paraId="179D5D4E" w14:textId="77777777">
            <w:pPr>
              <w:spacing w:line="180" w:lineRule="exact"/>
              <w:rPr>
                <w:b/>
                <w:sz w:val="13"/>
                <w:szCs w:val="13"/>
              </w:rPr>
            </w:pPr>
            <w:r>
              <w:rPr>
                <w:b/>
                <w:sz w:val="13"/>
                <w:szCs w:val="13"/>
              </w:rPr>
              <w:t>Onze referentie</w:t>
            </w:r>
          </w:p>
          <w:p w:rsidRPr="00FA7882" w:rsidR="006205C0" w:rsidP="00215356" w:rsidRDefault="00C341B7" w14:paraId="0B114744" w14:textId="77777777">
            <w:pPr>
              <w:spacing w:line="180" w:lineRule="exact"/>
              <w:rPr>
                <w:sz w:val="13"/>
                <w:szCs w:val="13"/>
              </w:rPr>
            </w:pPr>
            <w:r>
              <w:rPr>
                <w:sz w:val="13"/>
                <w:szCs w:val="13"/>
              </w:rPr>
              <w:t>53545000</w:t>
            </w:r>
          </w:p>
        </w:tc>
      </w:tr>
      <w:tr w:rsidR="000047E8" w:rsidTr="00A421A1" w14:paraId="382A8DC4" w14:textId="77777777">
        <w:trPr>
          <w:trHeight w:val="136"/>
        </w:trPr>
        <w:tc>
          <w:tcPr>
            <w:tcW w:w="2160" w:type="dxa"/>
          </w:tcPr>
          <w:p w:rsidRPr="00E06CD4" w:rsidR="00E91674" w:rsidP="00E210E0" w:rsidRDefault="00E91674" w14:paraId="3430333D" w14:textId="7F04344E">
            <w:pPr>
              <w:tabs>
                <w:tab w:val="left" w:pos="1890"/>
              </w:tabs>
              <w:spacing w:after="92" w:line="180" w:lineRule="exact"/>
              <w:rPr>
                <w:sz w:val="13"/>
                <w:szCs w:val="13"/>
              </w:rPr>
            </w:pPr>
          </w:p>
        </w:tc>
      </w:tr>
      <w:tr w:rsidR="000047E8" w:rsidTr="00A421A1" w14:paraId="47CA7C53" w14:textId="77777777">
        <w:trPr>
          <w:trHeight w:val="227"/>
        </w:trPr>
        <w:tc>
          <w:tcPr>
            <w:tcW w:w="2160" w:type="dxa"/>
          </w:tcPr>
          <w:p w:rsidRPr="004A65A5" w:rsidR="006205C0" w:rsidP="00A421A1" w:rsidRDefault="006205C0" w14:paraId="538D738A" w14:textId="69D079A6">
            <w:pPr>
              <w:spacing w:line="180" w:lineRule="exact"/>
              <w:rPr>
                <w:b/>
                <w:sz w:val="13"/>
                <w:szCs w:val="13"/>
              </w:rPr>
            </w:pPr>
          </w:p>
          <w:p w:rsidRPr="00D74F66" w:rsidR="006205C0" w:rsidP="00A421A1" w:rsidRDefault="006205C0" w14:paraId="74965F14" w14:textId="77777777">
            <w:pPr>
              <w:spacing w:after="90" w:line="180" w:lineRule="exact"/>
              <w:rPr>
                <w:sz w:val="13"/>
              </w:rPr>
            </w:pPr>
          </w:p>
        </w:tc>
      </w:tr>
    </w:tbl>
    <w:p w:rsidR="00CA35E4" w:rsidP="00CA35E4" w:rsidRDefault="00437472" w14:paraId="7BCC4134" w14:textId="7E357DA5">
      <w:r>
        <w:t xml:space="preserve">Hierbij </w:t>
      </w:r>
      <w:r w:rsidR="00C341B7">
        <w:t>stuur ik</w:t>
      </w:r>
      <w:r w:rsidR="00D45993">
        <w:t xml:space="preserve"> u</w:t>
      </w:r>
      <w:r w:rsidR="00E07992">
        <w:t>w Kamer</w:t>
      </w:r>
      <w:r w:rsidR="00C341B7">
        <w:t>, mede namens de minister van Asiel en Migratie, de antwoorden</w:t>
      </w:r>
      <w:r w:rsidR="006B0A79">
        <w:t xml:space="preserve"> op</w:t>
      </w:r>
      <w:r w:rsidR="00C82662">
        <w:t xml:space="preserve"> </w:t>
      </w:r>
      <w:r w:rsidRPr="00C341B7" w:rsidR="00C341B7">
        <w:t xml:space="preserve">de </w:t>
      </w:r>
      <w:r w:rsidR="00C341B7">
        <w:t xml:space="preserve">schriftelijke </w:t>
      </w:r>
      <w:r w:rsidRPr="00C341B7" w:rsidR="00C341B7">
        <w:t>vragen</w:t>
      </w:r>
      <w:r w:rsidR="00C341B7">
        <w:t> </w:t>
      </w:r>
      <w:r w:rsidRPr="00C341B7" w:rsidR="00C341B7">
        <w:t xml:space="preserve">van de leden </w:t>
      </w:r>
      <w:proofErr w:type="spellStart"/>
      <w:r w:rsidRPr="00C341B7" w:rsidR="00C341B7">
        <w:t>Podt</w:t>
      </w:r>
      <w:proofErr w:type="spellEnd"/>
      <w:r w:rsidR="00C341B7">
        <w:t xml:space="preserve"> </w:t>
      </w:r>
      <w:r w:rsidRPr="00C341B7" w:rsidR="00C341B7">
        <w:t xml:space="preserve">en </w:t>
      </w:r>
      <w:proofErr w:type="spellStart"/>
      <w:r w:rsidRPr="00C341B7" w:rsidR="00C341B7">
        <w:t>Paternotte</w:t>
      </w:r>
      <w:proofErr w:type="spellEnd"/>
      <w:r w:rsidR="00C341B7">
        <w:t xml:space="preserve"> (beide D66)</w:t>
      </w:r>
      <w:r w:rsidR="00AD7C7C">
        <w:t xml:space="preserve"> </w:t>
      </w:r>
      <w:r w:rsidR="00127580">
        <w:t>over</w:t>
      </w:r>
      <w:r w:rsidR="00C341B7">
        <w:t> het bericht “Jongvolwassen Oekraïners tussen wal en schip: geen recht op onderwijs, geen toekomstperspectief”</w:t>
      </w:r>
      <w:r w:rsidR="005E637C">
        <w:t>.</w:t>
      </w:r>
    </w:p>
    <w:p w:rsidR="00CA35E4" w:rsidP="00CA35E4" w:rsidRDefault="00CA35E4" w14:paraId="65EE6E9C" w14:textId="77777777"/>
    <w:p w:rsidR="00463FBD" w:rsidP="00CA35E4" w:rsidRDefault="00C341B7" w14:paraId="0716474B" w14:textId="09B95A04">
      <w:r w:rsidRPr="00C341B7">
        <w:t>De vragen werden</w:t>
      </w:r>
      <w:r w:rsidR="00B11469">
        <w:t> </w:t>
      </w:r>
      <w:r w:rsidR="00BD7E81">
        <w:t>in</w:t>
      </w:r>
      <w:r w:rsidR="00CA35E4">
        <w:t xml:space="preserve">gezonden </w:t>
      </w:r>
      <w:r w:rsidR="00BD7E81">
        <w:t>op</w:t>
      </w:r>
      <w:r w:rsidR="00EB5D85">
        <w:t xml:space="preserve"> </w:t>
      </w:r>
      <w:r>
        <w:t>16 juli 2025</w:t>
      </w:r>
      <w:r w:rsidR="00E82C38">
        <w:t xml:space="preserve"> met kenmerk </w:t>
      </w:r>
      <w:r w:rsidRPr="00AA625D">
        <w:rPr>
          <w:szCs w:val="18"/>
        </w:rPr>
        <w:t>25Z14736</w:t>
      </w:r>
      <w:r w:rsidR="00E82C38">
        <w:t>.</w:t>
      </w:r>
    </w:p>
    <w:p w:rsidR="00105677" w:rsidP="00CA35E4" w:rsidRDefault="00105677" w14:paraId="7C6C197D" w14:textId="77777777"/>
    <w:p w:rsidR="00820DDA" w:rsidP="00CA35E4" w:rsidRDefault="00820DDA" w14:paraId="5A1AC3E0" w14:textId="77777777"/>
    <w:p w:rsidR="00820DDA" w:rsidP="00CA35E4" w:rsidRDefault="000B0489" w14:paraId="4FD93EC4" w14:textId="5FE65EA5">
      <w:r>
        <w:t>M</w:t>
      </w:r>
      <w:r w:rsidR="00C341B7">
        <w:t>inister van Onderwijs, Cultuur en Wetenschap</w:t>
      </w:r>
      <w:r>
        <w:t xml:space="preserve"> a.</w:t>
      </w:r>
      <w:r w:rsidR="00197810">
        <w:t>i.</w:t>
      </w:r>
    </w:p>
    <w:p w:rsidR="000B0489" w:rsidP="00CA35E4" w:rsidRDefault="000B0489" w14:paraId="2114F477" w14:textId="77777777"/>
    <w:p w:rsidR="000B0489" w:rsidP="00CA35E4" w:rsidRDefault="000B0489" w14:paraId="6AC4CE67" w14:textId="77777777"/>
    <w:p w:rsidR="000B0489" w:rsidP="00CA35E4" w:rsidRDefault="000B0489" w14:paraId="27FC5D61" w14:textId="77777777"/>
    <w:p w:rsidR="000B0489" w:rsidP="00CA35E4" w:rsidRDefault="000B0489" w14:paraId="38459170" w14:textId="178A60EF">
      <w:r>
        <w:t>Sophie Hermans</w:t>
      </w:r>
    </w:p>
    <w:p w:rsidR="00950170" w:rsidP="00950170" w:rsidRDefault="00950170" w14:paraId="5C49CF9A" w14:textId="77777777"/>
    <w:p w:rsidR="00950170" w:rsidP="00950170" w:rsidRDefault="00950170" w14:paraId="16AE1E17" w14:textId="77777777"/>
    <w:p w:rsidR="00950170" w:rsidP="00950170" w:rsidRDefault="00950170" w14:paraId="30C51559" w14:textId="77777777"/>
    <w:p w:rsidR="00C341B7" w:rsidP="00950170" w:rsidRDefault="00C341B7" w14:paraId="03DE8BA1" w14:textId="77777777">
      <w:pPr>
        <w:pStyle w:val="standaard-tekst"/>
      </w:pPr>
    </w:p>
    <w:p w:rsidR="00C341B7" w:rsidP="00950170" w:rsidRDefault="00C341B7" w14:paraId="0EC02F3F" w14:textId="77777777">
      <w:pPr>
        <w:pStyle w:val="standaard-tekst"/>
      </w:pPr>
    </w:p>
    <w:p w:rsidR="00950170" w:rsidP="00950170" w:rsidRDefault="00950170" w14:paraId="13D0CBA1" w14:textId="28D5D149">
      <w:pPr>
        <w:pStyle w:val="standaard-tekst"/>
      </w:pPr>
    </w:p>
    <w:p w:rsidR="00930C09" w:rsidRDefault="00C341B7" w14:paraId="4C20A03A" w14:textId="77777777">
      <w:pPr>
        <w:spacing w:line="240" w:lineRule="auto"/>
      </w:pPr>
      <w:r>
        <w:br w:type="page"/>
      </w:r>
    </w:p>
    <w:p w:rsidR="0095167E" w:rsidP="0095167E" w:rsidRDefault="0095167E" w14:paraId="7AACA246" w14:textId="77777777">
      <w:pPr>
        <w:pStyle w:val="pagebreak"/>
        <w:pageBreakBefore w:val="0"/>
      </w:pPr>
      <w:r>
        <w:lastRenderedPageBreak/>
        <w:t>De antwoorden op de schriftelijke vragen </w:t>
      </w:r>
      <w:r w:rsidRPr="00C341B7">
        <w:t xml:space="preserve">van de leden </w:t>
      </w:r>
      <w:proofErr w:type="spellStart"/>
      <w:r w:rsidRPr="00C341B7">
        <w:t>Podt</w:t>
      </w:r>
      <w:proofErr w:type="spellEnd"/>
      <w:r w:rsidRPr="00C341B7">
        <w:t xml:space="preserve"> en </w:t>
      </w:r>
      <w:proofErr w:type="spellStart"/>
      <w:r w:rsidRPr="00C341B7">
        <w:t>Paternotte</w:t>
      </w:r>
      <w:proofErr w:type="spellEnd"/>
      <w:r>
        <w:t xml:space="preserve"> (beide D66)</w:t>
      </w:r>
      <w:r w:rsidRPr="00C341B7">
        <w:t xml:space="preserve"> </w:t>
      </w:r>
      <w:r>
        <w:t xml:space="preserve">over het bericht “Jongvolwassen Oekraïners tussen wal en schip: geen recht op onderwijs, geen toekomstperspectief” met kenmerk </w:t>
      </w:r>
      <w:r w:rsidRPr="00AA625D">
        <w:t>25Z14736</w:t>
      </w:r>
      <w:r>
        <w:t>, ingezonden op 16 juli 2025.</w:t>
      </w:r>
    </w:p>
    <w:p w:rsidR="0095167E" w:rsidP="0095167E" w:rsidRDefault="0095167E" w14:paraId="4BDA53CF" w14:textId="77777777">
      <w:pPr>
        <w:pStyle w:val="standaard-tekst"/>
      </w:pPr>
    </w:p>
    <w:p w:rsidRPr="00C341B7" w:rsidR="0095167E" w:rsidP="0095167E" w:rsidRDefault="0095167E" w14:paraId="11CE1A1F" w14:textId="77777777">
      <w:pPr>
        <w:spacing w:line="240" w:lineRule="auto"/>
        <w:rPr>
          <w:b/>
          <w:bCs/>
        </w:rPr>
      </w:pPr>
      <w:r w:rsidRPr="00C341B7">
        <w:rPr>
          <w:b/>
          <w:bCs/>
        </w:rPr>
        <w:t xml:space="preserve">Vraag 1 </w:t>
      </w:r>
    </w:p>
    <w:p w:rsidRPr="00C341B7" w:rsidR="0095167E" w:rsidP="0095167E" w:rsidRDefault="0095167E" w14:paraId="2ACCDCA6" w14:textId="77777777">
      <w:pPr>
        <w:spacing w:line="240" w:lineRule="auto"/>
      </w:pPr>
      <w:r w:rsidRPr="00C341B7">
        <w:t>Bent u bekend met het bericht “Jongvolwassen Oekraïners tussen wal en schip: geen recht op onderwijs, geen toekomstperspectief”?</w:t>
      </w:r>
      <w:r w:rsidRPr="00C341B7">
        <w:rPr>
          <w:vertAlign w:val="superscript"/>
        </w:rPr>
        <w:footnoteReference w:id="1"/>
      </w:r>
      <w:r w:rsidRPr="00C341B7">
        <w:t xml:space="preserve"> </w:t>
      </w:r>
      <w:r w:rsidRPr="00C341B7">
        <w:br/>
      </w:r>
    </w:p>
    <w:p w:rsidRPr="00C341B7" w:rsidR="0095167E" w:rsidP="0095167E" w:rsidRDefault="0095167E" w14:paraId="1039876D" w14:textId="77777777">
      <w:pPr>
        <w:spacing w:line="240" w:lineRule="auto"/>
        <w:rPr>
          <w:b/>
          <w:bCs/>
        </w:rPr>
      </w:pPr>
      <w:r w:rsidRPr="00C341B7">
        <w:rPr>
          <w:b/>
          <w:bCs/>
        </w:rPr>
        <w:t>Antwoord 1</w:t>
      </w:r>
    </w:p>
    <w:p w:rsidRPr="00C341B7" w:rsidR="0095167E" w:rsidP="0095167E" w:rsidRDefault="0095167E" w14:paraId="0A0D2024" w14:textId="77777777">
      <w:pPr>
        <w:spacing w:line="240" w:lineRule="auto"/>
      </w:pPr>
      <w:r w:rsidRPr="00C341B7">
        <w:t xml:space="preserve">Ja. </w:t>
      </w:r>
    </w:p>
    <w:p w:rsidRPr="00C341B7" w:rsidR="0095167E" w:rsidP="0095167E" w:rsidRDefault="0095167E" w14:paraId="3496B9C1" w14:textId="77777777">
      <w:pPr>
        <w:spacing w:line="240" w:lineRule="auto"/>
        <w:rPr>
          <w:b/>
          <w:bCs/>
        </w:rPr>
      </w:pPr>
    </w:p>
    <w:p w:rsidRPr="00C341B7" w:rsidR="0095167E" w:rsidP="0095167E" w:rsidRDefault="0095167E" w14:paraId="1560EF31" w14:textId="77777777">
      <w:pPr>
        <w:spacing w:line="240" w:lineRule="auto"/>
        <w:rPr>
          <w:b/>
          <w:bCs/>
        </w:rPr>
      </w:pPr>
      <w:r w:rsidRPr="00C341B7">
        <w:rPr>
          <w:b/>
          <w:bCs/>
        </w:rPr>
        <w:t>Vraag 2</w:t>
      </w:r>
    </w:p>
    <w:p w:rsidRPr="00C341B7" w:rsidR="0095167E" w:rsidP="0095167E" w:rsidRDefault="0095167E" w14:paraId="42C4E89E" w14:textId="77777777">
      <w:pPr>
        <w:spacing w:line="240" w:lineRule="auto"/>
      </w:pPr>
      <w:r w:rsidRPr="00C341B7">
        <w:t>Deelt u de opvatting dat het zowel voor de Oekraïners als voor Nederland onwenselijk is dat de genoemde groep jongvolwassenen stil zit?</w:t>
      </w:r>
      <w:r w:rsidRPr="00C341B7">
        <w:br/>
      </w:r>
    </w:p>
    <w:p w:rsidRPr="00C341B7" w:rsidR="0095167E" w:rsidP="0095167E" w:rsidRDefault="0095167E" w14:paraId="171CC99F" w14:textId="77777777">
      <w:pPr>
        <w:spacing w:line="240" w:lineRule="auto"/>
        <w:rPr>
          <w:b/>
          <w:bCs/>
        </w:rPr>
      </w:pPr>
      <w:r w:rsidRPr="00C341B7">
        <w:rPr>
          <w:b/>
          <w:bCs/>
        </w:rPr>
        <w:t>Antwoord 2</w:t>
      </w:r>
    </w:p>
    <w:p w:rsidRPr="00C341B7" w:rsidR="0095167E" w:rsidP="0095167E" w:rsidRDefault="0095167E" w14:paraId="466F9288" w14:textId="77777777">
      <w:pPr>
        <w:spacing w:line="240" w:lineRule="auto"/>
      </w:pPr>
      <w:r w:rsidRPr="00C341B7">
        <w:t>Ja. Het stilzitten en niet kunnen</w:t>
      </w:r>
      <w:r>
        <w:t xml:space="preserve"> </w:t>
      </w:r>
      <w:r w:rsidRPr="00C341B7">
        <w:t xml:space="preserve">meedoen aan de samenleving is niet wenselijk; voor het individu noch voor de maatschappij. Dit geldt overigens in zijn algemeenheid voor jong en oud, ongeacht land van herkomst en/of nationaliteit. </w:t>
      </w:r>
    </w:p>
    <w:p w:rsidRPr="00C341B7" w:rsidR="0095167E" w:rsidP="0095167E" w:rsidRDefault="0095167E" w14:paraId="415546F8" w14:textId="77777777">
      <w:pPr>
        <w:spacing w:line="240" w:lineRule="auto"/>
      </w:pPr>
    </w:p>
    <w:p w:rsidRPr="00C341B7" w:rsidR="0095167E" w:rsidP="0095167E" w:rsidRDefault="0095167E" w14:paraId="7F907095" w14:textId="77777777">
      <w:pPr>
        <w:spacing w:line="240" w:lineRule="auto"/>
        <w:rPr>
          <w:b/>
          <w:bCs/>
        </w:rPr>
      </w:pPr>
      <w:r w:rsidRPr="00C341B7">
        <w:rPr>
          <w:b/>
          <w:bCs/>
        </w:rPr>
        <w:t>Vraag 3</w:t>
      </w:r>
    </w:p>
    <w:p w:rsidR="0095167E" w:rsidP="0095167E" w:rsidRDefault="0095167E" w14:paraId="633BF1D2" w14:textId="77777777">
      <w:pPr>
        <w:spacing w:line="240" w:lineRule="auto"/>
        <w:rPr>
          <w:b/>
          <w:bCs/>
        </w:rPr>
      </w:pPr>
      <w:r w:rsidRPr="00C341B7">
        <w:t>Bent u bereid de Wet op het hoger onderwijs en wetenschappelijk onderzoek zo aan te passen dat voor Oekraïners die onder de Richtlijn Tijdelijke Bescherming vallen dezelfde regels gelden als voor studenten uit de Europese Unie/ Europese Economische Ruimte (EU/EER) met betrekking tot collegegeld en studiefinanciering? Zo nee, waarom niet?</w:t>
      </w:r>
      <w:r w:rsidRPr="00C341B7">
        <w:br/>
      </w:r>
    </w:p>
    <w:p w:rsidRPr="00C341B7" w:rsidR="0095167E" w:rsidP="0095167E" w:rsidRDefault="0095167E" w14:paraId="0DB9027F" w14:textId="77777777">
      <w:pPr>
        <w:spacing w:line="240" w:lineRule="auto"/>
        <w:rPr>
          <w:b/>
          <w:bCs/>
        </w:rPr>
      </w:pPr>
      <w:r w:rsidRPr="00C341B7">
        <w:rPr>
          <w:b/>
          <w:bCs/>
        </w:rPr>
        <w:t>Vraag 4</w:t>
      </w:r>
    </w:p>
    <w:p w:rsidRPr="00C341B7" w:rsidR="0095167E" w:rsidP="0095167E" w:rsidRDefault="0095167E" w14:paraId="0DA1899F" w14:textId="77777777">
      <w:pPr>
        <w:spacing w:line="240" w:lineRule="auto"/>
      </w:pPr>
      <w:r w:rsidRPr="00C341B7">
        <w:t>Bent u daarnaast bereid studiefinanciering beschikbaar te stellen voor Oekraïense studenten onder dezelfde voorwaarden als EU/EER-studenten? Zo nee, waarom niet?</w:t>
      </w:r>
    </w:p>
    <w:p w:rsidR="0095167E" w:rsidP="0095167E" w:rsidRDefault="0095167E" w14:paraId="0929572E" w14:textId="77777777">
      <w:pPr>
        <w:spacing w:line="240" w:lineRule="auto"/>
      </w:pPr>
    </w:p>
    <w:p w:rsidRPr="00C341B7" w:rsidR="0095167E" w:rsidP="0095167E" w:rsidRDefault="0095167E" w14:paraId="12023EF4" w14:textId="77777777">
      <w:pPr>
        <w:spacing w:line="240" w:lineRule="auto"/>
        <w:rPr>
          <w:b/>
          <w:bCs/>
        </w:rPr>
      </w:pPr>
      <w:r w:rsidRPr="00C341B7">
        <w:rPr>
          <w:b/>
          <w:bCs/>
        </w:rPr>
        <w:t>Antwoord</w:t>
      </w:r>
      <w:r>
        <w:rPr>
          <w:b/>
          <w:bCs/>
        </w:rPr>
        <w:t xml:space="preserve">en </w:t>
      </w:r>
      <w:r w:rsidRPr="00C341B7">
        <w:rPr>
          <w:b/>
          <w:bCs/>
        </w:rPr>
        <w:t>3</w:t>
      </w:r>
      <w:r>
        <w:rPr>
          <w:b/>
          <w:bCs/>
        </w:rPr>
        <w:t xml:space="preserve"> en 4 </w:t>
      </w:r>
      <w:r w:rsidRPr="00C341B7">
        <w:rPr>
          <w:b/>
          <w:bCs/>
        </w:rPr>
        <w:t xml:space="preserve"> </w:t>
      </w:r>
    </w:p>
    <w:p w:rsidRPr="00235A96" w:rsidR="0095167E" w:rsidP="0095167E" w:rsidRDefault="0095167E" w14:paraId="7B35D5CD" w14:textId="77777777">
      <w:pPr>
        <w:spacing w:line="276" w:lineRule="auto"/>
      </w:pPr>
      <w:r w:rsidRPr="008A67B0">
        <w:t xml:space="preserve">De tijdelijke bescherming op grond van de Richtlijn Tijdelijke Bescherming (RTB) loopt op dit moment tot en met 4 maart 2027. </w:t>
      </w:r>
      <w:r w:rsidRPr="00235A96">
        <w:t xml:space="preserve">Voor de periode na de tijdelijke bescherming zet het kabinet in op een gecoördineerde Europese aanpak, inzet op ondersteuning van vrijwillige terugkeer zodra dit kan en wordt er </w:t>
      </w:r>
      <w:bookmarkStart w:name="_Hlk207106868" w:id="0"/>
      <w:r w:rsidRPr="00235A96">
        <w:t xml:space="preserve">nationaal een in tijd afgebakend transitiedocument </w:t>
      </w:r>
      <w:bookmarkEnd w:id="0"/>
      <w:r w:rsidRPr="00235A96">
        <w:t>uitgewerkt dat ondersteunend is aan terugkeer.</w:t>
      </w:r>
      <w:r>
        <w:rPr>
          <w:rStyle w:val="Voetnootmarkering"/>
        </w:rPr>
        <w:footnoteReference w:id="2"/>
      </w:r>
      <w:r w:rsidRPr="00235A96">
        <w:t xml:space="preserve"> In de Verzamelbrief Opvang Oekraïne d.d. 4 juli 2025 is uw Kamer nader geïnformeerd over het terugkeerbeleid en de invulling van het vrijwillig terugkeerprogramma. Binnen het terugkeerprogramma zal ondersteuning worden geboden bij (de voorbereiding van) het vertrek uit Nederland en bij het wederopbouwen van een bestaan in Oekraïne. Voor de complementariteit tussen een infrastructuur voor </w:t>
      </w:r>
      <w:proofErr w:type="spellStart"/>
      <w:r w:rsidRPr="00235A96">
        <w:t>terugkeerders</w:t>
      </w:r>
      <w:proofErr w:type="spellEnd"/>
      <w:r w:rsidRPr="00235A96">
        <w:t xml:space="preserve"> in Oekraïne met toegang tot faciliteiten en voorzieningen aldaar en het Nederlandse terugkeerbeleid is er contact met o</w:t>
      </w:r>
      <w:r>
        <w:t xml:space="preserve">nder andere </w:t>
      </w:r>
      <w:r w:rsidRPr="00235A96">
        <w:t xml:space="preserve">de Oekraïense autoriteiten. </w:t>
      </w:r>
    </w:p>
    <w:p w:rsidRPr="00C341B7" w:rsidR="0095167E" w:rsidP="0095167E" w:rsidRDefault="0095167E" w14:paraId="5B581E65" w14:textId="77777777">
      <w:pPr>
        <w:spacing w:line="276" w:lineRule="auto"/>
      </w:pPr>
      <w:r w:rsidRPr="00235A96">
        <w:t>Daarnaast is uw Kamer via de Verzamelbrief geïnformeerd over de hoofdlijnen</w:t>
      </w:r>
      <w:r w:rsidRPr="008A67B0">
        <w:t xml:space="preserve"> van het transitiedocument. Aan het transitiedocument is een pakket van rechten, </w:t>
      </w:r>
      <w:r w:rsidRPr="008A67B0">
        <w:lastRenderedPageBreak/>
        <w:t>plichten en voorzieningen verbonden dat het kabinet momenteel nader uitwerkt.</w:t>
      </w:r>
      <w:r w:rsidRPr="00C341B7">
        <w:t xml:space="preserve"> </w:t>
      </w:r>
      <w:r w:rsidRPr="008A67B0">
        <w:t>Uitgangspunt hierbij is om het voorzieningenniveau van ontheemden gedurende hun verblijf in Nederland zoveel mogelijk in lijn te brengen met dat van andere ingezetenen, ten behoeve van zelfredzaamheid en participatie.</w:t>
      </w:r>
      <w:r>
        <w:t xml:space="preserve"> De</w:t>
      </w:r>
      <w:r w:rsidRPr="00C341B7">
        <w:t xml:space="preserve"> positie van studenten in het vervolgonderwijs </w:t>
      </w:r>
      <w:r>
        <w:t xml:space="preserve">maakt </w:t>
      </w:r>
      <w:r w:rsidRPr="00C341B7">
        <w:t xml:space="preserve">onderdeel uit van deze </w:t>
      </w:r>
      <w:r>
        <w:t>uitwerking</w:t>
      </w:r>
      <w:r w:rsidRPr="00C341B7">
        <w:t>.</w:t>
      </w:r>
      <w:r w:rsidRPr="00E07992">
        <w:rPr>
          <w:vertAlign w:val="superscript"/>
        </w:rPr>
        <w:footnoteReference w:id="3"/>
      </w:r>
      <w:r w:rsidRPr="00C341B7">
        <w:t xml:space="preserve"> </w:t>
      </w:r>
      <w:r>
        <w:t>Uw Kamer wordt hierover eind september 2025 verder geïnformeerd. In afwachting van finale besluitvorming over deze tijdelijke nationale status voor ontheemden uit Oekraïne ben ik niet voornemens om vooruitlopend daarop de huidige wet- en regelgeving aan te passen.</w:t>
      </w:r>
    </w:p>
    <w:p w:rsidR="0095167E" w:rsidP="0095167E" w:rsidRDefault="0095167E" w14:paraId="5E92EB85" w14:textId="77777777">
      <w:pPr>
        <w:spacing w:line="240" w:lineRule="auto"/>
        <w:rPr>
          <w:b/>
          <w:bCs/>
        </w:rPr>
      </w:pPr>
    </w:p>
    <w:p w:rsidRPr="00C341B7" w:rsidR="0095167E" w:rsidP="0095167E" w:rsidRDefault="0095167E" w14:paraId="45623D8F" w14:textId="77777777">
      <w:pPr>
        <w:spacing w:line="240" w:lineRule="auto"/>
        <w:rPr>
          <w:b/>
          <w:bCs/>
        </w:rPr>
      </w:pPr>
      <w:r w:rsidRPr="00C341B7">
        <w:rPr>
          <w:b/>
          <w:bCs/>
        </w:rPr>
        <w:t>Vraag 5</w:t>
      </w:r>
    </w:p>
    <w:p w:rsidRPr="00C341B7" w:rsidR="0095167E" w:rsidP="0095167E" w:rsidRDefault="0095167E" w14:paraId="64E07488" w14:textId="77777777">
      <w:pPr>
        <w:spacing w:line="240" w:lineRule="auto"/>
      </w:pPr>
      <w:r w:rsidRPr="00C341B7">
        <w:t>Welke stappen heeft u tot nu toe ondernomen om onderwijsinstellingen te stimuleren hun instellingstarief aan te passen voor Oekraïense studenten, zoals bijvoorbeeld de universiteit van Maastricht heeft gedaan voor studenten in de asielprocedure?</w:t>
      </w:r>
      <w:r w:rsidRPr="00C341B7">
        <w:br/>
      </w:r>
    </w:p>
    <w:p w:rsidRPr="00C341B7" w:rsidR="0095167E" w:rsidP="0095167E" w:rsidRDefault="0095167E" w14:paraId="11E38097" w14:textId="77777777">
      <w:pPr>
        <w:spacing w:line="240" w:lineRule="auto"/>
        <w:rPr>
          <w:b/>
          <w:bCs/>
        </w:rPr>
      </w:pPr>
      <w:r w:rsidRPr="00C341B7">
        <w:rPr>
          <w:b/>
          <w:bCs/>
        </w:rPr>
        <w:t>Antwoord 5</w:t>
      </w:r>
    </w:p>
    <w:p w:rsidR="0095167E" w:rsidP="0095167E" w:rsidRDefault="0095167E" w14:paraId="5FC8EC02" w14:textId="77777777">
      <w:pPr>
        <w:spacing w:line="240" w:lineRule="auto"/>
      </w:pPr>
      <w:r>
        <w:t>Zoals aangegeven in eerdere brieven</w:t>
      </w:r>
      <w:r>
        <w:rPr>
          <w:rStyle w:val="Voetnootmarkering"/>
        </w:rPr>
        <w:footnoteReference w:id="4"/>
      </w:r>
      <w:r>
        <w:t xml:space="preserve"> biedt d</w:t>
      </w:r>
      <w:r w:rsidRPr="00C341B7">
        <w:t xml:space="preserve">e huidige wet- en regelgeving ruimte </w:t>
      </w:r>
      <w:r>
        <w:t xml:space="preserve">voor instellingen om een lager collegegeld voor ontheemden uit Oekraïne te hanteren. Mijn ambtsvoorgangers hebben de afgelopen drie jaren meerdere oproepen richting de instellingen gedaan om waar mogelijk het collegegeldtarief te verlagen. Ik heb grote waardering voor de instellingen die dit mogelijk maken. Tegelijk is het van belang om te benadrukken dat het aan de instelling is om te bepalen welk tarief voor deze groep te hanteren, </w:t>
      </w:r>
      <w:r w:rsidRPr="00C341B7">
        <w:t>waarbij meerdere factoren een rol kunnen spelen</w:t>
      </w:r>
      <w:r>
        <w:t xml:space="preserve">, zoals </w:t>
      </w:r>
      <w:r w:rsidRPr="00C341B7">
        <w:t>budgettaire ruimte</w:t>
      </w:r>
      <w:r>
        <w:t xml:space="preserve">, </w:t>
      </w:r>
      <w:r w:rsidRPr="00C341B7">
        <w:t>beschikbare capaciteiten</w:t>
      </w:r>
      <w:r>
        <w:t xml:space="preserve">, maar ook </w:t>
      </w:r>
      <w:r w:rsidRPr="00C341B7">
        <w:t xml:space="preserve">de persoonlijke omstandigheden van </w:t>
      </w:r>
      <w:r>
        <w:t xml:space="preserve">een student. </w:t>
      </w:r>
      <w:r w:rsidRPr="00C341B7">
        <w:t>Ook hier geldt een zorgvuldige afweging van</w:t>
      </w:r>
      <w:r>
        <w:t xml:space="preserve"> al deze factoren</w:t>
      </w:r>
      <w:bookmarkStart w:name="_Hlk207107774" w:id="1"/>
      <w:r>
        <w:t xml:space="preserve">. En tot slot </w:t>
      </w:r>
      <w:r w:rsidRPr="00C341B7">
        <w:t>verleent OCW jaarlijks een subsidie aan de Stichting voor Vluchteling Studenten (UAF)</w:t>
      </w:r>
      <w:r>
        <w:t xml:space="preserve">. UAF kan deze groep </w:t>
      </w:r>
      <w:r w:rsidRPr="00C341B7">
        <w:t xml:space="preserve">financieel ondersteunen, </w:t>
      </w:r>
      <w:r>
        <w:t xml:space="preserve">en kan waar nodig ook </w:t>
      </w:r>
      <w:r w:rsidRPr="00C341B7">
        <w:t xml:space="preserve">bemiddelen </w:t>
      </w:r>
      <w:r>
        <w:t xml:space="preserve">voor een lager collegegeldtarief. </w:t>
      </w:r>
      <w:bookmarkEnd w:id="1"/>
    </w:p>
    <w:p w:rsidRPr="00C341B7" w:rsidR="0095167E" w:rsidP="0095167E" w:rsidRDefault="0095167E" w14:paraId="3A12E9AF" w14:textId="77777777">
      <w:pPr>
        <w:spacing w:line="240" w:lineRule="auto"/>
      </w:pPr>
      <w:r w:rsidRPr="00C341B7">
        <w:t xml:space="preserve">    </w:t>
      </w:r>
    </w:p>
    <w:p w:rsidRPr="00C341B7" w:rsidR="0095167E" w:rsidP="0095167E" w:rsidRDefault="0095167E" w14:paraId="029BBA11" w14:textId="77777777">
      <w:pPr>
        <w:spacing w:line="240" w:lineRule="auto"/>
        <w:rPr>
          <w:b/>
          <w:bCs/>
        </w:rPr>
      </w:pPr>
      <w:r w:rsidRPr="00C341B7">
        <w:rPr>
          <w:b/>
          <w:bCs/>
        </w:rPr>
        <w:t>Vraag 6</w:t>
      </w:r>
    </w:p>
    <w:p w:rsidRPr="00C341B7" w:rsidR="0095167E" w:rsidP="0095167E" w:rsidRDefault="0095167E" w14:paraId="2B3DC956" w14:textId="77777777">
      <w:pPr>
        <w:spacing w:line="240" w:lineRule="auto"/>
        <w:rPr>
          <w:b/>
          <w:bCs/>
        </w:rPr>
      </w:pPr>
      <w:r w:rsidRPr="00C341B7">
        <w:t xml:space="preserve">Hoe heeft u uitvoering gegeven aan de motie </w:t>
      </w:r>
      <w:proofErr w:type="spellStart"/>
      <w:r w:rsidRPr="00C341B7">
        <w:t>Piri</w:t>
      </w:r>
      <w:proofErr w:type="spellEnd"/>
      <w:r w:rsidRPr="00C341B7">
        <w:t xml:space="preserve"> c.s. (Kamerstuk 36394, nr. 17) waarin het kabinet wordt verzocht om te komen met een plan van aanpak om ontheemden uit Oekraïne die een opleiding willen volgen of een baan willen uitoefenen in vakgebieden die van groot belang zijn voor de wederopbouw van Oekraïne, te ondersteunen? Wat heeft dit concreet opgeleverd?</w:t>
      </w:r>
      <w:r w:rsidRPr="00C341B7">
        <w:br/>
      </w:r>
    </w:p>
    <w:p w:rsidRPr="0062216A" w:rsidR="0095167E" w:rsidP="0095167E" w:rsidRDefault="0095167E" w14:paraId="7C61B3B2" w14:textId="77777777">
      <w:pPr>
        <w:spacing w:line="240" w:lineRule="auto"/>
        <w:rPr>
          <w:b/>
          <w:bCs/>
        </w:rPr>
      </w:pPr>
      <w:r w:rsidRPr="0062216A">
        <w:rPr>
          <w:b/>
          <w:bCs/>
        </w:rPr>
        <w:t>Antwoord 6</w:t>
      </w:r>
    </w:p>
    <w:p w:rsidR="0095167E" w:rsidP="0095167E" w:rsidRDefault="0095167E" w14:paraId="4B37A122" w14:textId="77777777">
      <w:r>
        <w:t xml:space="preserve">Graag verwijs ik naar de Verzamelbrief opvang Oekraïne d.d. 4 juli jl. waar ingegaan wordt op het vrijwillige terugkeerprogramma. In het terugkeerbeleid zal </w:t>
      </w:r>
      <w:r w:rsidRPr="00240629">
        <w:t xml:space="preserve">ondersteuning </w:t>
      </w:r>
      <w:r>
        <w:t xml:space="preserve">daar waar </w:t>
      </w:r>
      <w:r w:rsidRPr="00240629">
        <w:t xml:space="preserve">mogelijk gekoppeld worden aan de wederopbouw van Oekraïne. Dit betekent bijvoorbeeld </w:t>
      </w:r>
      <w:r>
        <w:t>bij/om</w:t>
      </w:r>
      <w:r w:rsidRPr="00240629">
        <w:t xml:space="preserve">scholing en ondersteuning ontvangen bij het vinden van werk in sectoren waar Nederland een bijdrage kan leveren aan de wederopbouw, zoals o.a. in de gezondheidszorg, water of agro/landbouw. </w:t>
      </w:r>
      <w:r>
        <w:t xml:space="preserve">Over de verdere uitwerking hiervan wordt uw Kamer eind september 2025 geïnformeerd. </w:t>
      </w:r>
    </w:p>
    <w:p w:rsidRPr="00C341B7" w:rsidR="0095167E" w:rsidP="0095167E" w:rsidRDefault="0095167E" w14:paraId="302D7DBA" w14:textId="77777777">
      <w:pPr>
        <w:rPr>
          <w:b/>
          <w:bCs/>
        </w:rPr>
      </w:pPr>
      <w:r>
        <w:t xml:space="preserve"> </w:t>
      </w:r>
    </w:p>
    <w:p w:rsidRPr="00C341B7" w:rsidR="0095167E" w:rsidP="0095167E" w:rsidRDefault="0095167E" w14:paraId="5C3D2362" w14:textId="77777777">
      <w:pPr>
        <w:spacing w:line="240" w:lineRule="auto"/>
        <w:rPr>
          <w:b/>
          <w:bCs/>
        </w:rPr>
      </w:pPr>
      <w:r w:rsidRPr="00C341B7">
        <w:rPr>
          <w:b/>
          <w:bCs/>
        </w:rPr>
        <w:lastRenderedPageBreak/>
        <w:t>Vraag 7</w:t>
      </w:r>
    </w:p>
    <w:p w:rsidRPr="00C341B7" w:rsidR="0095167E" w:rsidP="0095167E" w:rsidRDefault="0095167E" w14:paraId="30834623" w14:textId="77777777">
      <w:pPr>
        <w:spacing w:line="240" w:lineRule="auto"/>
      </w:pPr>
      <w:r w:rsidRPr="00C341B7">
        <w:t>Bent u met D66 van mening dat het mogelijk maken van het volgen van een opleiding voor Oekraïense jongeren ook een bijdrage kan leveren aan het oplossen van arbeidstekorten in Nederland, bijvoorbeeld door het stimuleren van het volgen van leerwerktrajecten?</w:t>
      </w:r>
      <w:r w:rsidRPr="00C341B7">
        <w:br/>
      </w:r>
    </w:p>
    <w:p w:rsidRPr="00C341B7" w:rsidR="0095167E" w:rsidP="0095167E" w:rsidRDefault="0095167E" w14:paraId="372676E5" w14:textId="77777777">
      <w:pPr>
        <w:spacing w:line="240" w:lineRule="auto"/>
        <w:rPr>
          <w:b/>
          <w:bCs/>
        </w:rPr>
      </w:pPr>
      <w:r w:rsidRPr="00C341B7">
        <w:rPr>
          <w:b/>
          <w:bCs/>
        </w:rPr>
        <w:t>Antwoord 7</w:t>
      </w:r>
    </w:p>
    <w:p w:rsidRPr="00FA336D" w:rsidR="0095167E" w:rsidP="0095167E" w:rsidRDefault="0095167E" w14:paraId="59AC0249" w14:textId="77777777">
      <w:pPr>
        <w:rPr>
          <w:rFonts w:eastAsia="Verdana" w:cs="Verdana"/>
        </w:rPr>
      </w:pPr>
      <w:r>
        <w:rPr>
          <w:rFonts w:eastAsia="Verdana" w:cs="Verdana"/>
        </w:rPr>
        <w:t xml:space="preserve">In het kader van </w:t>
      </w:r>
      <w:r w:rsidRPr="5070CF7A">
        <w:rPr>
          <w:rFonts w:eastAsia="Verdana" w:cs="Verdana"/>
          <w:color w:val="000000"/>
        </w:rPr>
        <w:t xml:space="preserve">zelfredzaamheid en participatie van ontheemden </w:t>
      </w:r>
      <w:r>
        <w:rPr>
          <w:rFonts w:eastAsia="Verdana" w:cs="Verdana"/>
          <w:color w:val="000000"/>
        </w:rPr>
        <w:t xml:space="preserve">zijn </w:t>
      </w:r>
      <w:r w:rsidRPr="5070CF7A">
        <w:rPr>
          <w:rFonts w:eastAsia="Verdana" w:cs="Verdana"/>
          <w:color w:val="000000"/>
        </w:rPr>
        <w:t xml:space="preserve">verschillende actielijnen geïdentificeerd voor de ontwikkeling van vaardigheden </w:t>
      </w:r>
      <w:r>
        <w:rPr>
          <w:rFonts w:eastAsia="Verdana" w:cs="Verdana"/>
          <w:color w:val="000000"/>
        </w:rPr>
        <w:t xml:space="preserve">die ingezet kunnen worden in Oekraïne bij terugkomst, maar ook in Nederland zolang ontheemden hier mogen verblijven. </w:t>
      </w:r>
      <w:r w:rsidRPr="00C341B7">
        <w:rPr>
          <w:szCs w:val="18"/>
        </w:rPr>
        <w:t xml:space="preserve">Ik moedig regio’s aan </w:t>
      </w:r>
      <w:r>
        <w:rPr>
          <w:szCs w:val="18"/>
        </w:rPr>
        <w:t xml:space="preserve">om </w:t>
      </w:r>
      <w:r w:rsidRPr="00C341B7">
        <w:rPr>
          <w:szCs w:val="18"/>
        </w:rPr>
        <w:t>de samenwerking op te zoeken zodat Oekraïense jongeren zichzelf blijven ontwikkelen en het bedrijfsleven toekomstige werknemers die ze hard nodig heeft</w:t>
      </w:r>
      <w:r>
        <w:rPr>
          <w:szCs w:val="18"/>
        </w:rPr>
        <w:t>,</w:t>
      </w:r>
      <w:r w:rsidRPr="00C341B7">
        <w:rPr>
          <w:szCs w:val="18"/>
        </w:rPr>
        <w:t xml:space="preserve"> kan opleiden.</w:t>
      </w:r>
      <w:r>
        <w:rPr>
          <w:szCs w:val="18"/>
        </w:rPr>
        <w:t xml:space="preserve"> Een voorbeeld om aan te halen is h</w:t>
      </w:r>
      <w:r w:rsidRPr="00C341B7">
        <w:rPr>
          <w:szCs w:val="18"/>
        </w:rPr>
        <w:t>et project Kansrijk Alblasserdam</w:t>
      </w:r>
      <w:r>
        <w:rPr>
          <w:szCs w:val="18"/>
        </w:rPr>
        <w:t xml:space="preserve">; een samenwerking </w:t>
      </w:r>
      <w:r w:rsidRPr="00C341B7">
        <w:rPr>
          <w:szCs w:val="18"/>
        </w:rPr>
        <w:t>tussen de gemeente Alblasserdam, het ROC Da Vinci college in Dordrecht en het lokale bedrijfsleven. Oekraïners volgen een mbo-opleiding met extra taalondersteuning in de beroepsbegeleidende leerweg (</w:t>
      </w:r>
      <w:proofErr w:type="spellStart"/>
      <w:r w:rsidRPr="00C341B7">
        <w:rPr>
          <w:szCs w:val="18"/>
        </w:rPr>
        <w:t>bbl</w:t>
      </w:r>
      <w:proofErr w:type="spellEnd"/>
      <w:r w:rsidRPr="00C341B7">
        <w:rPr>
          <w:szCs w:val="18"/>
        </w:rPr>
        <w:t>) en het bedrijfsleven stelt leerwerkplekken beschikbaar.</w:t>
      </w:r>
      <w:r>
        <w:rPr>
          <w:szCs w:val="18"/>
        </w:rPr>
        <w:t xml:space="preserve"> </w:t>
      </w:r>
    </w:p>
    <w:p w:rsidRPr="00C341B7" w:rsidR="0095167E" w:rsidP="0095167E" w:rsidRDefault="0095167E" w14:paraId="36E09538" w14:textId="77777777">
      <w:pPr>
        <w:spacing w:line="240" w:lineRule="auto"/>
        <w:rPr>
          <w:b/>
          <w:bCs/>
        </w:rPr>
      </w:pPr>
    </w:p>
    <w:p w:rsidRPr="00C341B7" w:rsidR="0095167E" w:rsidP="0095167E" w:rsidRDefault="0095167E" w14:paraId="60C951FE" w14:textId="77777777">
      <w:pPr>
        <w:spacing w:line="240" w:lineRule="auto"/>
        <w:rPr>
          <w:b/>
          <w:bCs/>
        </w:rPr>
      </w:pPr>
      <w:r w:rsidRPr="00C341B7">
        <w:rPr>
          <w:b/>
          <w:bCs/>
        </w:rPr>
        <w:t>Vraag 8</w:t>
      </w:r>
    </w:p>
    <w:p w:rsidRPr="00C341B7" w:rsidR="0095167E" w:rsidP="0095167E" w:rsidRDefault="0095167E" w14:paraId="265B7682" w14:textId="77777777">
      <w:pPr>
        <w:spacing w:line="240" w:lineRule="auto"/>
      </w:pPr>
      <w:r w:rsidRPr="00C341B7">
        <w:t>Bent u het ermee eens dat Oekraïense jongvolwassenen ook worden gehinderd in het volgen van een opleiding door het gebrek aan Nederlands taalonderwijs voor Oekraïense ontheemden? Zo ja, bent u bereid het aanbod van Nederlands taalonderwijs te vergroten?</w:t>
      </w:r>
      <w:r w:rsidRPr="00C341B7">
        <w:br/>
      </w:r>
    </w:p>
    <w:p w:rsidRPr="00C341B7" w:rsidR="0095167E" w:rsidP="0095167E" w:rsidRDefault="0095167E" w14:paraId="1DDE2F06" w14:textId="77777777">
      <w:pPr>
        <w:spacing w:line="240" w:lineRule="auto"/>
        <w:rPr>
          <w:b/>
          <w:bCs/>
        </w:rPr>
      </w:pPr>
      <w:r w:rsidRPr="00C341B7">
        <w:rPr>
          <w:b/>
          <w:bCs/>
        </w:rPr>
        <w:t>Antwoord 8</w:t>
      </w:r>
    </w:p>
    <w:p w:rsidRPr="00C341B7" w:rsidR="0095167E" w:rsidP="0095167E" w:rsidRDefault="0095167E" w14:paraId="6FBEABD4" w14:textId="77777777">
      <w:pPr>
        <w:rPr>
          <w:szCs w:val="18"/>
        </w:rPr>
      </w:pPr>
      <w:r w:rsidRPr="00C341B7">
        <w:rPr>
          <w:szCs w:val="18"/>
        </w:rPr>
        <w:t xml:space="preserve">Het leren van de taal is een belangrijke vereiste om een opleiding te volgen en mee te kunnen doen op de arbeidsmarkt en in de samenleving. Daarom heeft het kabinet de afgelopen jaren extra geïnvesteerd in taallessen voor Oekraïense ontheemden. Gemeenten hebben in 2024 van het kabinet € 10 miljoen extra gekregen voor taalonderwijs aan Oekraïense ontheemden. Dit is een aanvulling op de € 15 miljoen die in 2023 ter beschikking is gesteld en de € 2 miljoen die in 2024 door het ministerie van SZW nog is toegevoegd. </w:t>
      </w:r>
    </w:p>
    <w:p w:rsidRPr="00C341B7" w:rsidR="0095167E" w:rsidP="0095167E" w:rsidRDefault="0095167E" w14:paraId="00D2DC21" w14:textId="77777777">
      <w:pPr>
        <w:spacing w:line="240" w:lineRule="auto"/>
        <w:rPr>
          <w:b/>
          <w:bCs/>
        </w:rPr>
      </w:pPr>
    </w:p>
    <w:p w:rsidRPr="00C341B7" w:rsidR="0095167E" w:rsidP="0095167E" w:rsidRDefault="0095167E" w14:paraId="3453980F" w14:textId="77777777">
      <w:pPr>
        <w:spacing w:line="240" w:lineRule="auto"/>
        <w:rPr>
          <w:b/>
          <w:bCs/>
        </w:rPr>
      </w:pPr>
      <w:bookmarkStart w:name="_Hlk204613953" w:id="2"/>
      <w:r w:rsidRPr="00C341B7">
        <w:rPr>
          <w:b/>
          <w:bCs/>
        </w:rPr>
        <w:t>Vraag 9</w:t>
      </w:r>
    </w:p>
    <w:p w:rsidRPr="00C341B7" w:rsidR="0095167E" w:rsidP="0095167E" w:rsidRDefault="0095167E" w14:paraId="05FD4887" w14:textId="77777777">
      <w:pPr>
        <w:spacing w:line="240" w:lineRule="auto"/>
      </w:pPr>
      <w:r w:rsidRPr="00C341B7">
        <w:t>Bent u daarnaast bereid met onderwijsinstellingen tot een plan van aanpak te komen om Oekraïense jongeren met een taalachterstand toch een plek binnen hun opleidingen te bieden, bijvoorbeeld met een buddysysteem of door extra taallessen?</w:t>
      </w:r>
    </w:p>
    <w:p w:rsidRPr="00C341B7" w:rsidR="0095167E" w:rsidP="0095167E" w:rsidRDefault="0095167E" w14:paraId="60D41030" w14:textId="77777777">
      <w:pPr>
        <w:spacing w:line="240" w:lineRule="auto"/>
      </w:pPr>
    </w:p>
    <w:p w:rsidRPr="00C341B7" w:rsidR="0095167E" w:rsidP="0095167E" w:rsidRDefault="0095167E" w14:paraId="427DD8EB" w14:textId="77777777">
      <w:pPr>
        <w:spacing w:line="240" w:lineRule="auto"/>
        <w:rPr>
          <w:b/>
          <w:bCs/>
        </w:rPr>
      </w:pPr>
      <w:r w:rsidRPr="00C341B7">
        <w:rPr>
          <w:b/>
          <w:bCs/>
        </w:rPr>
        <w:t xml:space="preserve">Antwoord 9 </w:t>
      </w:r>
    </w:p>
    <w:p w:rsidRPr="00C341B7" w:rsidR="0095167E" w:rsidP="0095167E" w:rsidRDefault="0095167E" w14:paraId="70F77880" w14:textId="77777777">
      <w:pPr>
        <w:rPr>
          <w:szCs w:val="18"/>
        </w:rPr>
      </w:pPr>
      <w:r w:rsidRPr="00C341B7">
        <w:rPr>
          <w:szCs w:val="18"/>
        </w:rPr>
        <w:t>Ik vind het belangrijk dat er in de regio goed wordt samenwerkt tussen onderwijsinstellingen en gemeenten om te voorkomen dat jongeren voortijdig uitvallen en werkloos worden. Nieuwkomers</w:t>
      </w:r>
      <w:r>
        <w:rPr>
          <w:szCs w:val="18"/>
        </w:rPr>
        <w:t>,</w:t>
      </w:r>
      <w:r w:rsidRPr="00C341B7">
        <w:rPr>
          <w:szCs w:val="18"/>
        </w:rPr>
        <w:t xml:space="preserve"> </w:t>
      </w:r>
      <w:r>
        <w:rPr>
          <w:szCs w:val="18"/>
        </w:rPr>
        <w:t>onder wie</w:t>
      </w:r>
      <w:r w:rsidRPr="00C341B7">
        <w:rPr>
          <w:szCs w:val="18"/>
        </w:rPr>
        <w:t xml:space="preserve"> ontheemden </w:t>
      </w:r>
      <w:r>
        <w:rPr>
          <w:szCs w:val="18"/>
        </w:rPr>
        <w:t xml:space="preserve">uit Oekraïne, </w:t>
      </w:r>
      <w:r w:rsidRPr="00C341B7">
        <w:rPr>
          <w:szCs w:val="18"/>
        </w:rPr>
        <w:t>zijn een kwetsbare groep en hebben een verhoogd risico op voortijdig schoolverlaten (vsv) en jeugdwerkloosheid</w:t>
      </w:r>
      <w:r>
        <w:rPr>
          <w:szCs w:val="18"/>
        </w:rPr>
        <w:t>.</w:t>
      </w:r>
      <w:r w:rsidRPr="00C341B7">
        <w:rPr>
          <w:szCs w:val="18"/>
          <w:vertAlign w:val="superscript"/>
        </w:rPr>
        <w:footnoteReference w:id="5"/>
      </w:r>
      <w:r w:rsidRPr="00C341B7">
        <w:rPr>
          <w:szCs w:val="18"/>
        </w:rPr>
        <w:t xml:space="preserve"> Daarom worden scholen, het Doorstroompunt en gemeenten in de Doorstroompuntregio’s verplicht om met elkaar afspraken te maken over de ondersteuning en begeleiding van nieuwkomers. Dit heb ik opgenomen in de regeling regionaal programma en Doorstroompuntfunctie 2026-2029.</w:t>
      </w:r>
      <w:r>
        <w:rPr>
          <w:rStyle w:val="Voetnootmarkering"/>
          <w:szCs w:val="18"/>
        </w:rPr>
        <w:footnoteReference w:id="6"/>
      </w:r>
      <w:r>
        <w:rPr>
          <w:szCs w:val="18"/>
        </w:rPr>
        <w:t xml:space="preserve"> </w:t>
      </w:r>
      <w:r w:rsidRPr="00C341B7">
        <w:rPr>
          <w:szCs w:val="18"/>
        </w:rPr>
        <w:t xml:space="preserve">Voor deze regionale programma’s is in totaal </w:t>
      </w:r>
      <w:r w:rsidRPr="00C341B7">
        <w:rPr>
          <w:szCs w:val="18"/>
        </w:rPr>
        <w:lastRenderedPageBreak/>
        <w:t>€</w:t>
      </w:r>
      <w:r>
        <w:rPr>
          <w:szCs w:val="18"/>
        </w:rPr>
        <w:t xml:space="preserve"> </w:t>
      </w:r>
      <w:r w:rsidRPr="00C341B7">
        <w:rPr>
          <w:szCs w:val="18"/>
        </w:rPr>
        <w:t>90 miljoen per jaar beschikbaar. De regeling is een uitwerking van de Wet van school naar duurzaam werk die op 1 januari 2026 in werking zal treden.</w:t>
      </w:r>
    </w:p>
    <w:bookmarkEnd w:id="2"/>
    <w:p w:rsidRPr="00C341B7" w:rsidR="0095167E" w:rsidP="0095167E" w:rsidRDefault="0095167E" w14:paraId="60D6AB21" w14:textId="77777777">
      <w:pPr>
        <w:spacing w:line="240" w:lineRule="auto"/>
        <w:rPr>
          <w:b/>
          <w:bCs/>
        </w:rPr>
      </w:pPr>
    </w:p>
    <w:p w:rsidRPr="00C341B7" w:rsidR="0095167E" w:rsidP="0095167E" w:rsidRDefault="0095167E" w14:paraId="266FE8BB" w14:textId="77777777">
      <w:pPr>
        <w:spacing w:line="240" w:lineRule="auto"/>
        <w:rPr>
          <w:b/>
          <w:bCs/>
        </w:rPr>
      </w:pPr>
      <w:r w:rsidRPr="00C341B7">
        <w:rPr>
          <w:b/>
          <w:bCs/>
        </w:rPr>
        <w:t xml:space="preserve">Vraag 10 </w:t>
      </w:r>
    </w:p>
    <w:p w:rsidRPr="00C341B7" w:rsidR="0095167E" w:rsidP="0095167E" w:rsidRDefault="0095167E" w14:paraId="2E401C4F" w14:textId="77777777">
      <w:pPr>
        <w:spacing w:line="240" w:lineRule="auto"/>
      </w:pPr>
      <w:r w:rsidRPr="00C341B7">
        <w:t>Bent u bereid deze vragen uiterlijk eind augustus te beantwoorden?</w:t>
      </w:r>
      <w:r w:rsidRPr="00C341B7">
        <w:br/>
      </w:r>
    </w:p>
    <w:p w:rsidRPr="00C341B7" w:rsidR="0095167E" w:rsidP="0095167E" w:rsidRDefault="0095167E" w14:paraId="6C8ADC63" w14:textId="77777777">
      <w:pPr>
        <w:spacing w:line="240" w:lineRule="auto"/>
        <w:rPr>
          <w:b/>
          <w:bCs/>
        </w:rPr>
      </w:pPr>
      <w:r w:rsidRPr="00C341B7">
        <w:rPr>
          <w:b/>
          <w:bCs/>
        </w:rPr>
        <w:t>Antwoord 10  </w:t>
      </w:r>
    </w:p>
    <w:p w:rsidRPr="00C341B7" w:rsidR="0095167E" w:rsidP="0095167E" w:rsidRDefault="0095167E" w14:paraId="2635AC11" w14:textId="77777777">
      <w:pPr>
        <w:spacing w:line="240" w:lineRule="auto"/>
      </w:pPr>
      <w:r w:rsidRPr="00C341B7">
        <w:t xml:space="preserve">Ja. </w:t>
      </w:r>
      <w:r w:rsidRPr="00C341B7">
        <w:br/>
      </w:r>
    </w:p>
    <w:p w:rsidRPr="00C341B7" w:rsidR="0095167E" w:rsidP="0095167E" w:rsidRDefault="0095167E" w14:paraId="7416C371" w14:textId="77777777">
      <w:pPr>
        <w:spacing w:line="240" w:lineRule="auto"/>
      </w:pPr>
    </w:p>
    <w:p w:rsidRPr="00C341B7" w:rsidR="00C341B7" w:rsidP="0095167E" w:rsidRDefault="00C341B7" w14:paraId="51B572E2" w14:textId="7EFE8E3E">
      <w:pPr>
        <w:pStyle w:val="pagebreak"/>
        <w:pageBreakBefore w:val="0"/>
      </w:pPr>
    </w:p>
    <w:sectPr w:rsidRPr="00C341B7" w:rsidR="00C341B7"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DE20" w14:textId="77777777" w:rsidR="00DC691C" w:rsidRDefault="00C341B7">
      <w:r>
        <w:separator/>
      </w:r>
    </w:p>
    <w:p w14:paraId="0C9E74AE" w14:textId="77777777" w:rsidR="00DC691C" w:rsidRDefault="00DC691C"/>
  </w:endnote>
  <w:endnote w:type="continuationSeparator" w:id="0">
    <w:p w14:paraId="27E8080B" w14:textId="77777777" w:rsidR="00DC691C" w:rsidRDefault="00C341B7">
      <w:r>
        <w:continuationSeparator/>
      </w:r>
    </w:p>
    <w:p w14:paraId="0B89665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D1B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2C2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047E8" w14:paraId="508AF52D" w14:textId="77777777" w:rsidTr="004C7E1D">
      <w:trPr>
        <w:trHeight w:hRule="exact" w:val="357"/>
      </w:trPr>
      <w:tc>
        <w:tcPr>
          <w:tcW w:w="7603" w:type="dxa"/>
          <w:shd w:val="clear" w:color="auto" w:fill="auto"/>
        </w:tcPr>
        <w:p w14:paraId="781C7195" w14:textId="77777777" w:rsidR="002F71BB" w:rsidRPr="004C7E1D" w:rsidRDefault="002F71BB" w:rsidP="004C7E1D">
          <w:pPr>
            <w:spacing w:line="180" w:lineRule="exact"/>
            <w:rPr>
              <w:sz w:val="13"/>
              <w:szCs w:val="13"/>
            </w:rPr>
          </w:pPr>
        </w:p>
      </w:tc>
      <w:tc>
        <w:tcPr>
          <w:tcW w:w="2172" w:type="dxa"/>
          <w:shd w:val="clear" w:color="auto" w:fill="auto"/>
        </w:tcPr>
        <w:p w14:paraId="763E568A" w14:textId="56ED0CED" w:rsidR="002F71BB" w:rsidRPr="004C7E1D" w:rsidRDefault="00C341B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F4681">
            <w:rPr>
              <w:szCs w:val="13"/>
            </w:rPr>
            <w:t>5</w:t>
          </w:r>
          <w:r w:rsidRPr="004C7E1D">
            <w:rPr>
              <w:szCs w:val="13"/>
            </w:rPr>
            <w:fldChar w:fldCharType="end"/>
          </w:r>
        </w:p>
      </w:tc>
    </w:tr>
  </w:tbl>
  <w:p w14:paraId="7DECA1B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047E8" w14:paraId="0B9910B6" w14:textId="77777777" w:rsidTr="004C7E1D">
      <w:trPr>
        <w:trHeight w:hRule="exact" w:val="357"/>
      </w:trPr>
      <w:tc>
        <w:tcPr>
          <w:tcW w:w="7709" w:type="dxa"/>
          <w:shd w:val="clear" w:color="auto" w:fill="auto"/>
        </w:tcPr>
        <w:p w14:paraId="48451593" w14:textId="77777777" w:rsidR="00D17084" w:rsidRPr="004C7E1D" w:rsidRDefault="00D17084" w:rsidP="004C7E1D">
          <w:pPr>
            <w:spacing w:line="180" w:lineRule="exact"/>
            <w:rPr>
              <w:sz w:val="13"/>
              <w:szCs w:val="13"/>
            </w:rPr>
          </w:pPr>
        </w:p>
      </w:tc>
      <w:tc>
        <w:tcPr>
          <w:tcW w:w="2060" w:type="dxa"/>
          <w:shd w:val="clear" w:color="auto" w:fill="auto"/>
        </w:tcPr>
        <w:p w14:paraId="1D5972E2" w14:textId="48EB7760" w:rsidR="00D17084" w:rsidRPr="004C7E1D" w:rsidRDefault="00C341B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F4681">
            <w:rPr>
              <w:szCs w:val="13"/>
            </w:rPr>
            <w:t>5</w:t>
          </w:r>
          <w:r w:rsidRPr="004C7E1D">
            <w:rPr>
              <w:szCs w:val="13"/>
            </w:rPr>
            <w:fldChar w:fldCharType="end"/>
          </w:r>
        </w:p>
      </w:tc>
    </w:tr>
  </w:tbl>
  <w:p w14:paraId="0A22C9F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FD9C" w14:textId="77777777" w:rsidR="00DC691C" w:rsidRDefault="00C341B7">
      <w:r>
        <w:separator/>
      </w:r>
    </w:p>
    <w:p w14:paraId="13BE01B9" w14:textId="77777777" w:rsidR="00DC691C" w:rsidRDefault="00DC691C"/>
  </w:footnote>
  <w:footnote w:type="continuationSeparator" w:id="0">
    <w:p w14:paraId="7E069909" w14:textId="77777777" w:rsidR="00DC691C" w:rsidRDefault="00C341B7">
      <w:r>
        <w:continuationSeparator/>
      </w:r>
    </w:p>
    <w:p w14:paraId="5E29F9DC" w14:textId="77777777" w:rsidR="00DC691C" w:rsidRDefault="00DC691C"/>
  </w:footnote>
  <w:footnote w:id="1">
    <w:p w14:paraId="2854B9E4" w14:textId="77777777" w:rsidR="0095167E" w:rsidRPr="00D7432E" w:rsidRDefault="0095167E" w:rsidP="0095167E">
      <w:pPr>
        <w:pStyle w:val="Voetnoottekst"/>
        <w:rPr>
          <w:sz w:val="16"/>
          <w:szCs w:val="16"/>
        </w:rPr>
      </w:pPr>
      <w:r w:rsidRPr="00D7432E">
        <w:rPr>
          <w:rStyle w:val="Voetnootmarkering"/>
          <w:sz w:val="16"/>
          <w:szCs w:val="16"/>
        </w:rPr>
        <w:footnoteRef/>
      </w:r>
      <w:r w:rsidRPr="00D7432E">
        <w:rPr>
          <w:sz w:val="16"/>
          <w:szCs w:val="16"/>
        </w:rPr>
        <w:t xml:space="preserve"> NRC, 14 juli 2025, https://www.nrc.nl/nieuws/2025/07/14/jongvolwassen-oekrainers-tussen-wal-en-schip-geen-recht-op-onderwijs-geen-toekomstperspectief-a4900270.</w:t>
      </w:r>
    </w:p>
  </w:footnote>
  <w:footnote w:id="2">
    <w:p w14:paraId="556C32C6" w14:textId="77777777" w:rsidR="0095167E" w:rsidRPr="00D7432E" w:rsidRDefault="0095167E" w:rsidP="0095167E">
      <w:pPr>
        <w:pStyle w:val="Voetnoottekst"/>
        <w:rPr>
          <w:sz w:val="16"/>
          <w:szCs w:val="16"/>
        </w:rPr>
      </w:pPr>
      <w:r w:rsidRPr="00D7432E">
        <w:rPr>
          <w:rStyle w:val="Voetnootmarkering"/>
          <w:sz w:val="16"/>
          <w:szCs w:val="16"/>
        </w:rPr>
        <w:footnoteRef/>
      </w:r>
      <w:r w:rsidRPr="00D7432E">
        <w:rPr>
          <w:sz w:val="16"/>
          <w:szCs w:val="16"/>
        </w:rPr>
        <w:t xml:space="preserve"> Zie </w:t>
      </w:r>
      <w:hyperlink r:id="rId1" w:history="1">
        <w:r w:rsidRPr="00D7432E">
          <w:rPr>
            <w:color w:val="0000FF"/>
            <w:sz w:val="16"/>
            <w:szCs w:val="16"/>
            <w:u w:val="single"/>
          </w:rPr>
          <w:t>Verzamelbrief opvang ontheemden Oekraïne juli 2025 | Kamerstuk | Rijksoverheid.nl</w:t>
        </w:r>
      </w:hyperlink>
    </w:p>
  </w:footnote>
  <w:footnote w:id="3">
    <w:p w14:paraId="32E4B2B1" w14:textId="77777777" w:rsidR="0095167E" w:rsidRPr="00E0190B" w:rsidRDefault="0095167E" w:rsidP="0095167E">
      <w:pPr>
        <w:pStyle w:val="Voetnoottekst"/>
        <w:rPr>
          <w:sz w:val="16"/>
          <w:szCs w:val="16"/>
        </w:rPr>
      </w:pPr>
      <w:r w:rsidRPr="008B057C">
        <w:rPr>
          <w:sz w:val="16"/>
          <w:szCs w:val="16"/>
          <w:vertAlign w:val="superscript"/>
        </w:rPr>
        <w:footnoteRef/>
      </w:r>
      <w:r w:rsidRPr="008B057C">
        <w:rPr>
          <w:sz w:val="16"/>
          <w:szCs w:val="16"/>
          <w:vertAlign w:val="superscript"/>
        </w:rPr>
        <w:t xml:space="preserve"> </w:t>
      </w:r>
      <w:r w:rsidRPr="008B057C">
        <w:rPr>
          <w:sz w:val="16"/>
          <w:szCs w:val="16"/>
        </w:rPr>
        <w:t xml:space="preserve">Idem. Zie ook </w:t>
      </w:r>
      <w:r>
        <w:rPr>
          <w:sz w:val="16"/>
          <w:szCs w:val="16"/>
        </w:rPr>
        <w:t xml:space="preserve">een </w:t>
      </w:r>
      <w:r w:rsidRPr="008B057C">
        <w:rPr>
          <w:sz w:val="16"/>
          <w:szCs w:val="16"/>
        </w:rPr>
        <w:t xml:space="preserve">eerdere reactie naar aanleiding van de vraag van </w:t>
      </w:r>
      <w:proofErr w:type="spellStart"/>
      <w:r w:rsidRPr="008B057C">
        <w:rPr>
          <w:sz w:val="16"/>
          <w:szCs w:val="16"/>
        </w:rPr>
        <w:t>Piri</w:t>
      </w:r>
      <w:proofErr w:type="spellEnd"/>
      <w:r w:rsidRPr="008B057C">
        <w:rPr>
          <w:sz w:val="16"/>
          <w:szCs w:val="16"/>
        </w:rPr>
        <w:t xml:space="preserve"> (GroenLinks-PvdA) in het JBZ-debat van 11 juni jl. over studenten; Kamerstukken II 2024/25, 32317, nr. 966 (verslag van een commissiedebat).</w:t>
      </w:r>
      <w:r w:rsidRPr="00E0190B">
        <w:rPr>
          <w:sz w:val="16"/>
          <w:szCs w:val="16"/>
        </w:rPr>
        <w:t xml:space="preserve"> </w:t>
      </w:r>
    </w:p>
  </w:footnote>
  <w:footnote w:id="4">
    <w:p w14:paraId="0AA80533" w14:textId="77777777" w:rsidR="0095167E" w:rsidRPr="00F12A82" w:rsidRDefault="0095167E" w:rsidP="0095167E">
      <w:pPr>
        <w:pStyle w:val="Voetnoottekst"/>
        <w:rPr>
          <w:sz w:val="16"/>
          <w:szCs w:val="16"/>
        </w:rPr>
      </w:pPr>
      <w:r w:rsidRPr="00F12A82">
        <w:rPr>
          <w:rStyle w:val="Voetnootmarkering"/>
          <w:sz w:val="16"/>
          <w:szCs w:val="16"/>
        </w:rPr>
        <w:footnoteRef/>
      </w:r>
      <w:r w:rsidRPr="00F12A82">
        <w:rPr>
          <w:sz w:val="16"/>
          <w:szCs w:val="16"/>
        </w:rPr>
        <w:t xml:space="preserve"> Zie Aanhangsel Handelingen II 2023/24, nr. 2282; Aanhangsel Handelingen II 2022/23, nr. 2883; Aanhangsel Handelingen II 2023/24, nr. 132.</w:t>
      </w:r>
    </w:p>
  </w:footnote>
  <w:footnote w:id="5">
    <w:p w14:paraId="6ADC2148" w14:textId="77777777" w:rsidR="0095167E" w:rsidRPr="00E0190B" w:rsidRDefault="0095167E" w:rsidP="0095167E">
      <w:pPr>
        <w:pStyle w:val="Voetnoottekst"/>
        <w:rPr>
          <w:sz w:val="16"/>
          <w:szCs w:val="16"/>
        </w:rPr>
      </w:pPr>
      <w:r w:rsidRPr="00E0190B">
        <w:rPr>
          <w:rStyle w:val="Voetnootmarkering"/>
          <w:sz w:val="16"/>
          <w:szCs w:val="16"/>
        </w:rPr>
        <w:footnoteRef/>
      </w:r>
      <w:r w:rsidRPr="00E0190B">
        <w:rPr>
          <w:sz w:val="16"/>
          <w:szCs w:val="16"/>
        </w:rPr>
        <w:t xml:space="preserve"> Kamerstukken II 2024/25, 26695, nr. 145.</w:t>
      </w:r>
    </w:p>
  </w:footnote>
  <w:footnote w:id="6">
    <w:p w14:paraId="19F5CA5C" w14:textId="77777777" w:rsidR="0095167E" w:rsidRPr="0095167E" w:rsidRDefault="0095167E" w:rsidP="0095167E">
      <w:pPr>
        <w:pStyle w:val="Geenafstand"/>
        <w:rPr>
          <w:sz w:val="16"/>
          <w:szCs w:val="16"/>
        </w:rPr>
      </w:pPr>
      <w:r w:rsidRPr="0095167E">
        <w:rPr>
          <w:rStyle w:val="Voetnootmarkering"/>
          <w:sz w:val="16"/>
          <w:szCs w:val="16"/>
        </w:rPr>
        <w:footnoteRef/>
      </w:r>
      <w:r w:rsidRPr="0095167E">
        <w:rPr>
          <w:sz w:val="16"/>
          <w:szCs w:val="16"/>
        </w:rPr>
        <w:t xml:space="preserve"> Regeling van de Minister van Onderwijs, Cultuur en Wetenschap van , nr. MBO/50229956, houdende voorschriften inzake het terugdringen van het aantal voortijdig schoolverlaters in de jaren 2026 tot en met 2029 en de verbetering van de stap van school naar werk (Regeling regionaal programma en Doorstroompuntfunctie 2026–2029); zoals aangeboden ter internetconsultatie.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CC1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047E8" w14:paraId="354903FE" w14:textId="77777777" w:rsidTr="006D2D53">
      <w:trPr>
        <w:trHeight w:hRule="exact" w:val="400"/>
      </w:trPr>
      <w:tc>
        <w:tcPr>
          <w:tcW w:w="7518" w:type="dxa"/>
          <w:shd w:val="clear" w:color="auto" w:fill="auto"/>
        </w:tcPr>
        <w:p w14:paraId="45785B07" w14:textId="77777777" w:rsidR="00527BD4" w:rsidRPr="00275984" w:rsidRDefault="00527BD4" w:rsidP="00BF4427">
          <w:pPr>
            <w:pStyle w:val="Huisstijl-Rubricering"/>
          </w:pPr>
        </w:p>
      </w:tc>
    </w:tr>
  </w:tbl>
  <w:p w14:paraId="4D2B090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047E8" w14:paraId="3B35AE0E" w14:textId="77777777" w:rsidTr="003B528D">
      <w:tc>
        <w:tcPr>
          <w:tcW w:w="2160" w:type="dxa"/>
          <w:shd w:val="clear" w:color="auto" w:fill="auto"/>
        </w:tcPr>
        <w:p w14:paraId="07073981" w14:textId="77777777" w:rsidR="002F71BB" w:rsidRPr="000407BB" w:rsidRDefault="00C341B7" w:rsidP="005D283A">
          <w:pPr>
            <w:pStyle w:val="Colofonkop"/>
            <w:framePr w:hSpace="0" w:wrap="auto" w:vAnchor="margin" w:hAnchor="text" w:xAlign="left" w:yAlign="inline"/>
          </w:pPr>
          <w:r>
            <w:t>Onze referentie</w:t>
          </w:r>
        </w:p>
      </w:tc>
    </w:tr>
    <w:tr w:rsidR="000047E8" w14:paraId="169C0F7D" w14:textId="77777777" w:rsidTr="002F71BB">
      <w:trPr>
        <w:trHeight w:val="259"/>
      </w:trPr>
      <w:tc>
        <w:tcPr>
          <w:tcW w:w="2160" w:type="dxa"/>
          <w:shd w:val="clear" w:color="auto" w:fill="auto"/>
        </w:tcPr>
        <w:p w14:paraId="15631EAA" w14:textId="77777777" w:rsidR="00E35CF4" w:rsidRPr="005D283A" w:rsidRDefault="00C341B7" w:rsidP="0049501A">
          <w:pPr>
            <w:spacing w:line="180" w:lineRule="exact"/>
            <w:rPr>
              <w:sz w:val="13"/>
              <w:szCs w:val="13"/>
            </w:rPr>
          </w:pPr>
          <w:r>
            <w:rPr>
              <w:sz w:val="13"/>
              <w:szCs w:val="13"/>
            </w:rPr>
            <w:t>53545000</w:t>
          </w:r>
        </w:p>
      </w:tc>
    </w:tr>
  </w:tbl>
  <w:p w14:paraId="7C0AFCE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047E8" w14:paraId="2C553BAB" w14:textId="77777777" w:rsidTr="001377D4">
      <w:trPr>
        <w:trHeight w:val="2636"/>
      </w:trPr>
      <w:tc>
        <w:tcPr>
          <w:tcW w:w="737" w:type="dxa"/>
          <w:shd w:val="clear" w:color="auto" w:fill="auto"/>
        </w:tcPr>
        <w:p w14:paraId="37DC6B1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E0570BB" w14:textId="77777777" w:rsidR="00704845" w:rsidRDefault="00C341B7" w:rsidP="0047126E">
          <w:pPr>
            <w:framePr w:w="3873" w:h="2625" w:hRule="exact" w:wrap="around" w:vAnchor="page" w:hAnchor="page" w:x="6323" w:y="1"/>
          </w:pPr>
          <w:r>
            <w:rPr>
              <w:noProof/>
              <w:lang w:val="en-US" w:eastAsia="en-US"/>
            </w:rPr>
            <w:drawing>
              <wp:inline distT="0" distB="0" distL="0" distR="0" wp14:anchorId="0F1F7CBC" wp14:editId="4601006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1C276D2" w14:textId="77777777" w:rsidR="00483ECA" w:rsidRDefault="00483ECA" w:rsidP="00D037A9"/>
      </w:tc>
    </w:tr>
  </w:tbl>
  <w:p w14:paraId="5CDEDFB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047E8" w14:paraId="748C3378" w14:textId="77777777" w:rsidTr="0008539E">
      <w:trPr>
        <w:trHeight w:hRule="exact" w:val="572"/>
      </w:trPr>
      <w:tc>
        <w:tcPr>
          <w:tcW w:w="7520" w:type="dxa"/>
          <w:shd w:val="clear" w:color="auto" w:fill="auto"/>
        </w:tcPr>
        <w:p w14:paraId="6D3A66F2" w14:textId="77777777" w:rsidR="00527BD4" w:rsidRPr="00963440" w:rsidRDefault="00C341B7" w:rsidP="00210BA3">
          <w:pPr>
            <w:pStyle w:val="Huisstijl-Adres"/>
            <w:spacing w:after="0"/>
          </w:pPr>
          <w:r w:rsidRPr="009E3B07">
            <w:t>&gt;Retouradres </w:t>
          </w:r>
          <w:r>
            <w:t>Postbus 16375 2500 BJ Den Haag</w:t>
          </w:r>
          <w:r w:rsidRPr="009E3B07">
            <w:t xml:space="preserve"> </w:t>
          </w:r>
        </w:p>
      </w:tc>
    </w:tr>
    <w:tr w:rsidR="000047E8" w14:paraId="1C89BEF7" w14:textId="77777777" w:rsidTr="00E776C6">
      <w:trPr>
        <w:cantSplit/>
        <w:trHeight w:hRule="exact" w:val="238"/>
      </w:trPr>
      <w:tc>
        <w:tcPr>
          <w:tcW w:w="7520" w:type="dxa"/>
          <w:shd w:val="clear" w:color="auto" w:fill="auto"/>
        </w:tcPr>
        <w:p w14:paraId="419F6F9D" w14:textId="77777777" w:rsidR="00093ABC" w:rsidRPr="00963440" w:rsidRDefault="00093ABC" w:rsidP="00963440"/>
      </w:tc>
    </w:tr>
    <w:tr w:rsidR="000047E8" w14:paraId="3C945F91" w14:textId="77777777" w:rsidTr="00E776C6">
      <w:trPr>
        <w:cantSplit/>
        <w:trHeight w:hRule="exact" w:val="1520"/>
      </w:trPr>
      <w:tc>
        <w:tcPr>
          <w:tcW w:w="7520" w:type="dxa"/>
          <w:shd w:val="clear" w:color="auto" w:fill="auto"/>
        </w:tcPr>
        <w:p w14:paraId="6B6FD6E7" w14:textId="77777777" w:rsidR="00A604D3" w:rsidRPr="00963440" w:rsidRDefault="00A604D3" w:rsidP="00963440"/>
      </w:tc>
    </w:tr>
    <w:tr w:rsidR="000047E8" w14:paraId="151EAB0F" w14:textId="77777777" w:rsidTr="00E776C6">
      <w:trPr>
        <w:trHeight w:hRule="exact" w:val="1077"/>
      </w:trPr>
      <w:tc>
        <w:tcPr>
          <w:tcW w:w="7520" w:type="dxa"/>
          <w:shd w:val="clear" w:color="auto" w:fill="auto"/>
        </w:tcPr>
        <w:p w14:paraId="23231D10" w14:textId="77777777" w:rsidR="00892BA5" w:rsidRPr="00035E67" w:rsidRDefault="00892BA5" w:rsidP="00892BA5">
          <w:pPr>
            <w:tabs>
              <w:tab w:val="left" w:pos="740"/>
            </w:tabs>
            <w:autoSpaceDE w:val="0"/>
            <w:autoSpaceDN w:val="0"/>
            <w:adjustRightInd w:val="0"/>
            <w:rPr>
              <w:rFonts w:cs="Verdana"/>
              <w:szCs w:val="18"/>
            </w:rPr>
          </w:pPr>
        </w:p>
      </w:tc>
    </w:tr>
  </w:tbl>
  <w:p w14:paraId="5495136C" w14:textId="77777777" w:rsidR="006F273B" w:rsidRDefault="006F273B" w:rsidP="00BC4AE3">
    <w:pPr>
      <w:pStyle w:val="Koptekst"/>
    </w:pPr>
  </w:p>
  <w:p w14:paraId="7617002E" w14:textId="77777777" w:rsidR="00153BD0" w:rsidRDefault="00153BD0" w:rsidP="00BC4AE3">
    <w:pPr>
      <w:pStyle w:val="Koptekst"/>
    </w:pPr>
  </w:p>
  <w:p w14:paraId="6B6EDEC4" w14:textId="77777777" w:rsidR="0044605E" w:rsidRDefault="0044605E" w:rsidP="00BC4AE3">
    <w:pPr>
      <w:pStyle w:val="Koptekst"/>
    </w:pPr>
  </w:p>
  <w:p w14:paraId="1765015D" w14:textId="77777777" w:rsidR="0044605E" w:rsidRDefault="0044605E" w:rsidP="00BC4AE3">
    <w:pPr>
      <w:pStyle w:val="Koptekst"/>
    </w:pPr>
  </w:p>
  <w:p w14:paraId="18F1FF8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7F3174B"/>
    <w:multiLevelType w:val="hybridMultilevel"/>
    <w:tmpl w:val="ABEAC45E"/>
    <w:lvl w:ilvl="0" w:tplc="F23ECD96">
      <w:start w:val="1"/>
      <w:numFmt w:val="decimal"/>
      <w:lvlText w:val="%1."/>
      <w:lvlJc w:val="left"/>
      <w:pPr>
        <w:ind w:left="720" w:hanging="360"/>
      </w:pPr>
    </w:lvl>
    <w:lvl w:ilvl="1" w:tplc="6DCA62DC">
      <w:start w:val="1"/>
      <w:numFmt w:val="lowerLetter"/>
      <w:lvlText w:val="%2."/>
      <w:lvlJc w:val="left"/>
      <w:pPr>
        <w:ind w:left="1440" w:hanging="360"/>
      </w:pPr>
    </w:lvl>
    <w:lvl w:ilvl="2" w:tplc="F8DA8F38">
      <w:start w:val="1"/>
      <w:numFmt w:val="lowerRoman"/>
      <w:lvlText w:val="%3."/>
      <w:lvlJc w:val="right"/>
      <w:pPr>
        <w:ind w:left="2160" w:hanging="180"/>
      </w:pPr>
    </w:lvl>
    <w:lvl w:ilvl="3" w:tplc="0204B116">
      <w:start w:val="1"/>
      <w:numFmt w:val="decimal"/>
      <w:lvlText w:val="%4."/>
      <w:lvlJc w:val="left"/>
      <w:pPr>
        <w:ind w:left="2880" w:hanging="360"/>
      </w:pPr>
    </w:lvl>
    <w:lvl w:ilvl="4" w:tplc="4D7A92EC">
      <w:start w:val="1"/>
      <w:numFmt w:val="lowerLetter"/>
      <w:lvlText w:val="%5."/>
      <w:lvlJc w:val="left"/>
      <w:pPr>
        <w:ind w:left="3600" w:hanging="360"/>
      </w:pPr>
    </w:lvl>
    <w:lvl w:ilvl="5" w:tplc="E00498B2">
      <w:start w:val="1"/>
      <w:numFmt w:val="lowerRoman"/>
      <w:lvlText w:val="%6."/>
      <w:lvlJc w:val="right"/>
      <w:pPr>
        <w:ind w:left="4320" w:hanging="180"/>
      </w:pPr>
    </w:lvl>
    <w:lvl w:ilvl="6" w:tplc="51B85714">
      <w:start w:val="1"/>
      <w:numFmt w:val="decimal"/>
      <w:lvlText w:val="%7."/>
      <w:lvlJc w:val="left"/>
      <w:pPr>
        <w:ind w:left="5040" w:hanging="360"/>
      </w:pPr>
    </w:lvl>
    <w:lvl w:ilvl="7" w:tplc="2DB0FDCC">
      <w:start w:val="1"/>
      <w:numFmt w:val="lowerLetter"/>
      <w:lvlText w:val="%8."/>
      <w:lvlJc w:val="left"/>
      <w:pPr>
        <w:ind w:left="5760" w:hanging="360"/>
      </w:pPr>
    </w:lvl>
    <w:lvl w:ilvl="8" w:tplc="FF34303E">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FAAEA0C">
      <w:start w:val="1"/>
      <w:numFmt w:val="bullet"/>
      <w:pStyle w:val="Lijstopsomteken"/>
      <w:lvlText w:val="•"/>
      <w:lvlJc w:val="left"/>
      <w:pPr>
        <w:tabs>
          <w:tab w:val="num" w:pos="227"/>
        </w:tabs>
        <w:ind w:left="227" w:hanging="227"/>
      </w:pPr>
      <w:rPr>
        <w:rFonts w:ascii="Verdana" w:hAnsi="Verdana" w:hint="default"/>
        <w:sz w:val="18"/>
        <w:szCs w:val="18"/>
      </w:rPr>
    </w:lvl>
    <w:lvl w:ilvl="1" w:tplc="5CFA45F6" w:tentative="1">
      <w:start w:val="1"/>
      <w:numFmt w:val="bullet"/>
      <w:lvlText w:val="o"/>
      <w:lvlJc w:val="left"/>
      <w:pPr>
        <w:tabs>
          <w:tab w:val="num" w:pos="1440"/>
        </w:tabs>
        <w:ind w:left="1440" w:hanging="360"/>
      </w:pPr>
      <w:rPr>
        <w:rFonts w:ascii="Courier New" w:hAnsi="Courier New" w:cs="Courier New" w:hint="default"/>
      </w:rPr>
    </w:lvl>
    <w:lvl w:ilvl="2" w:tplc="46D01AA2" w:tentative="1">
      <w:start w:val="1"/>
      <w:numFmt w:val="bullet"/>
      <w:lvlText w:val=""/>
      <w:lvlJc w:val="left"/>
      <w:pPr>
        <w:tabs>
          <w:tab w:val="num" w:pos="2160"/>
        </w:tabs>
        <w:ind w:left="2160" w:hanging="360"/>
      </w:pPr>
      <w:rPr>
        <w:rFonts w:ascii="Wingdings" w:hAnsi="Wingdings" w:hint="default"/>
      </w:rPr>
    </w:lvl>
    <w:lvl w:ilvl="3" w:tplc="1B247AE2" w:tentative="1">
      <w:start w:val="1"/>
      <w:numFmt w:val="bullet"/>
      <w:lvlText w:val=""/>
      <w:lvlJc w:val="left"/>
      <w:pPr>
        <w:tabs>
          <w:tab w:val="num" w:pos="2880"/>
        </w:tabs>
        <w:ind w:left="2880" w:hanging="360"/>
      </w:pPr>
      <w:rPr>
        <w:rFonts w:ascii="Symbol" w:hAnsi="Symbol" w:hint="default"/>
      </w:rPr>
    </w:lvl>
    <w:lvl w:ilvl="4" w:tplc="A9E8A554" w:tentative="1">
      <w:start w:val="1"/>
      <w:numFmt w:val="bullet"/>
      <w:lvlText w:val="o"/>
      <w:lvlJc w:val="left"/>
      <w:pPr>
        <w:tabs>
          <w:tab w:val="num" w:pos="3600"/>
        </w:tabs>
        <w:ind w:left="3600" w:hanging="360"/>
      </w:pPr>
      <w:rPr>
        <w:rFonts w:ascii="Courier New" w:hAnsi="Courier New" w:cs="Courier New" w:hint="default"/>
      </w:rPr>
    </w:lvl>
    <w:lvl w:ilvl="5" w:tplc="18D4D78C" w:tentative="1">
      <w:start w:val="1"/>
      <w:numFmt w:val="bullet"/>
      <w:lvlText w:val=""/>
      <w:lvlJc w:val="left"/>
      <w:pPr>
        <w:tabs>
          <w:tab w:val="num" w:pos="4320"/>
        </w:tabs>
        <w:ind w:left="4320" w:hanging="360"/>
      </w:pPr>
      <w:rPr>
        <w:rFonts w:ascii="Wingdings" w:hAnsi="Wingdings" w:hint="default"/>
      </w:rPr>
    </w:lvl>
    <w:lvl w:ilvl="6" w:tplc="A5F2A644" w:tentative="1">
      <w:start w:val="1"/>
      <w:numFmt w:val="bullet"/>
      <w:lvlText w:val=""/>
      <w:lvlJc w:val="left"/>
      <w:pPr>
        <w:tabs>
          <w:tab w:val="num" w:pos="5040"/>
        </w:tabs>
        <w:ind w:left="5040" w:hanging="360"/>
      </w:pPr>
      <w:rPr>
        <w:rFonts w:ascii="Symbol" w:hAnsi="Symbol" w:hint="default"/>
      </w:rPr>
    </w:lvl>
    <w:lvl w:ilvl="7" w:tplc="1F8ED4DA" w:tentative="1">
      <w:start w:val="1"/>
      <w:numFmt w:val="bullet"/>
      <w:lvlText w:val="o"/>
      <w:lvlJc w:val="left"/>
      <w:pPr>
        <w:tabs>
          <w:tab w:val="num" w:pos="5760"/>
        </w:tabs>
        <w:ind w:left="5760" w:hanging="360"/>
      </w:pPr>
      <w:rPr>
        <w:rFonts w:ascii="Courier New" w:hAnsi="Courier New" w:cs="Courier New" w:hint="default"/>
      </w:rPr>
    </w:lvl>
    <w:lvl w:ilvl="8" w:tplc="6E2CE9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2E0AD62">
      <w:start w:val="1"/>
      <w:numFmt w:val="bullet"/>
      <w:pStyle w:val="Lijstopsomteken2"/>
      <w:lvlText w:val="–"/>
      <w:lvlJc w:val="left"/>
      <w:pPr>
        <w:tabs>
          <w:tab w:val="num" w:pos="227"/>
        </w:tabs>
        <w:ind w:left="227" w:firstLine="0"/>
      </w:pPr>
      <w:rPr>
        <w:rFonts w:ascii="Verdana" w:hAnsi="Verdana" w:hint="default"/>
      </w:rPr>
    </w:lvl>
    <w:lvl w:ilvl="1" w:tplc="1F58EF84" w:tentative="1">
      <w:start w:val="1"/>
      <w:numFmt w:val="bullet"/>
      <w:lvlText w:val="o"/>
      <w:lvlJc w:val="left"/>
      <w:pPr>
        <w:tabs>
          <w:tab w:val="num" w:pos="1440"/>
        </w:tabs>
        <w:ind w:left="1440" w:hanging="360"/>
      </w:pPr>
      <w:rPr>
        <w:rFonts w:ascii="Courier New" w:hAnsi="Courier New" w:cs="Courier New" w:hint="default"/>
      </w:rPr>
    </w:lvl>
    <w:lvl w:ilvl="2" w:tplc="37EE2830" w:tentative="1">
      <w:start w:val="1"/>
      <w:numFmt w:val="bullet"/>
      <w:lvlText w:val=""/>
      <w:lvlJc w:val="left"/>
      <w:pPr>
        <w:tabs>
          <w:tab w:val="num" w:pos="2160"/>
        </w:tabs>
        <w:ind w:left="2160" w:hanging="360"/>
      </w:pPr>
      <w:rPr>
        <w:rFonts w:ascii="Wingdings" w:hAnsi="Wingdings" w:hint="default"/>
      </w:rPr>
    </w:lvl>
    <w:lvl w:ilvl="3" w:tplc="1E365A24" w:tentative="1">
      <w:start w:val="1"/>
      <w:numFmt w:val="bullet"/>
      <w:lvlText w:val=""/>
      <w:lvlJc w:val="left"/>
      <w:pPr>
        <w:tabs>
          <w:tab w:val="num" w:pos="2880"/>
        </w:tabs>
        <w:ind w:left="2880" w:hanging="360"/>
      </w:pPr>
      <w:rPr>
        <w:rFonts w:ascii="Symbol" w:hAnsi="Symbol" w:hint="default"/>
      </w:rPr>
    </w:lvl>
    <w:lvl w:ilvl="4" w:tplc="88D268F2" w:tentative="1">
      <w:start w:val="1"/>
      <w:numFmt w:val="bullet"/>
      <w:lvlText w:val="o"/>
      <w:lvlJc w:val="left"/>
      <w:pPr>
        <w:tabs>
          <w:tab w:val="num" w:pos="3600"/>
        </w:tabs>
        <w:ind w:left="3600" w:hanging="360"/>
      </w:pPr>
      <w:rPr>
        <w:rFonts w:ascii="Courier New" w:hAnsi="Courier New" w:cs="Courier New" w:hint="default"/>
      </w:rPr>
    </w:lvl>
    <w:lvl w:ilvl="5" w:tplc="AC109552" w:tentative="1">
      <w:start w:val="1"/>
      <w:numFmt w:val="bullet"/>
      <w:lvlText w:val=""/>
      <w:lvlJc w:val="left"/>
      <w:pPr>
        <w:tabs>
          <w:tab w:val="num" w:pos="4320"/>
        </w:tabs>
        <w:ind w:left="4320" w:hanging="360"/>
      </w:pPr>
      <w:rPr>
        <w:rFonts w:ascii="Wingdings" w:hAnsi="Wingdings" w:hint="default"/>
      </w:rPr>
    </w:lvl>
    <w:lvl w:ilvl="6" w:tplc="DAE89650" w:tentative="1">
      <w:start w:val="1"/>
      <w:numFmt w:val="bullet"/>
      <w:lvlText w:val=""/>
      <w:lvlJc w:val="left"/>
      <w:pPr>
        <w:tabs>
          <w:tab w:val="num" w:pos="5040"/>
        </w:tabs>
        <w:ind w:left="5040" w:hanging="360"/>
      </w:pPr>
      <w:rPr>
        <w:rFonts w:ascii="Symbol" w:hAnsi="Symbol" w:hint="default"/>
      </w:rPr>
    </w:lvl>
    <w:lvl w:ilvl="7" w:tplc="19C642EE" w:tentative="1">
      <w:start w:val="1"/>
      <w:numFmt w:val="bullet"/>
      <w:lvlText w:val="o"/>
      <w:lvlJc w:val="left"/>
      <w:pPr>
        <w:tabs>
          <w:tab w:val="num" w:pos="5760"/>
        </w:tabs>
        <w:ind w:left="5760" w:hanging="360"/>
      </w:pPr>
      <w:rPr>
        <w:rFonts w:ascii="Courier New" w:hAnsi="Courier New" w:cs="Courier New" w:hint="default"/>
      </w:rPr>
    </w:lvl>
    <w:lvl w:ilvl="8" w:tplc="1A187B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7145368">
    <w:abstractNumId w:val="11"/>
  </w:num>
  <w:num w:numId="2" w16cid:durableId="989870829">
    <w:abstractNumId w:val="7"/>
  </w:num>
  <w:num w:numId="3" w16cid:durableId="370999517">
    <w:abstractNumId w:val="6"/>
  </w:num>
  <w:num w:numId="4" w16cid:durableId="2116366938">
    <w:abstractNumId w:val="5"/>
  </w:num>
  <w:num w:numId="5" w16cid:durableId="594216843">
    <w:abstractNumId w:val="4"/>
  </w:num>
  <w:num w:numId="6" w16cid:durableId="198856490">
    <w:abstractNumId w:val="8"/>
  </w:num>
  <w:num w:numId="7" w16cid:durableId="1350451491">
    <w:abstractNumId w:val="3"/>
  </w:num>
  <w:num w:numId="8" w16cid:durableId="39745388">
    <w:abstractNumId w:val="2"/>
  </w:num>
  <w:num w:numId="9" w16cid:durableId="1883011445">
    <w:abstractNumId w:val="1"/>
  </w:num>
  <w:num w:numId="10" w16cid:durableId="596866279">
    <w:abstractNumId w:val="0"/>
  </w:num>
  <w:num w:numId="11" w16cid:durableId="1239827942">
    <w:abstractNumId w:val="10"/>
  </w:num>
  <w:num w:numId="12" w16cid:durableId="834298242">
    <w:abstractNumId w:val="12"/>
  </w:num>
  <w:num w:numId="13" w16cid:durableId="1057782178">
    <w:abstractNumId w:val="14"/>
  </w:num>
  <w:num w:numId="14" w16cid:durableId="762535308">
    <w:abstractNumId w:val="13"/>
  </w:num>
  <w:num w:numId="15" w16cid:durableId="32763261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47E8"/>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0489"/>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3592"/>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5A3"/>
    <w:rsid w:val="0018193C"/>
    <w:rsid w:val="00181BE4"/>
    <w:rsid w:val="0018496F"/>
    <w:rsid w:val="00185576"/>
    <w:rsid w:val="00185951"/>
    <w:rsid w:val="00194A00"/>
    <w:rsid w:val="00196B8B"/>
    <w:rsid w:val="00197810"/>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E657A"/>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5A96"/>
    <w:rsid w:val="00236CFE"/>
    <w:rsid w:val="002428E3"/>
    <w:rsid w:val="0024430A"/>
    <w:rsid w:val="00245FF7"/>
    <w:rsid w:val="00253B65"/>
    <w:rsid w:val="00253C3B"/>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5FF"/>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55A7"/>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76C"/>
    <w:rsid w:val="00407991"/>
    <w:rsid w:val="0041019E"/>
    <w:rsid w:val="00413D48"/>
    <w:rsid w:val="00424A60"/>
    <w:rsid w:val="00434042"/>
    <w:rsid w:val="00434500"/>
    <w:rsid w:val="00435253"/>
    <w:rsid w:val="00437472"/>
    <w:rsid w:val="00441AC2"/>
    <w:rsid w:val="0044249B"/>
    <w:rsid w:val="004425A7"/>
    <w:rsid w:val="0044605E"/>
    <w:rsid w:val="00446B6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66C9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4681"/>
    <w:rsid w:val="005F62D3"/>
    <w:rsid w:val="005F6D11"/>
    <w:rsid w:val="00600CF0"/>
    <w:rsid w:val="006048F4"/>
    <w:rsid w:val="0060660A"/>
    <w:rsid w:val="00610A24"/>
    <w:rsid w:val="00613B1D"/>
    <w:rsid w:val="00617311"/>
    <w:rsid w:val="00617A44"/>
    <w:rsid w:val="006202B6"/>
    <w:rsid w:val="006205C0"/>
    <w:rsid w:val="0062216A"/>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3479"/>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6721"/>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24DD"/>
    <w:rsid w:val="00946703"/>
    <w:rsid w:val="00950170"/>
    <w:rsid w:val="0095167E"/>
    <w:rsid w:val="009528B2"/>
    <w:rsid w:val="009607C4"/>
    <w:rsid w:val="00962F2A"/>
    <w:rsid w:val="00963440"/>
    <w:rsid w:val="009716D8"/>
    <w:rsid w:val="009718F9"/>
    <w:rsid w:val="009724E4"/>
    <w:rsid w:val="00972FB9"/>
    <w:rsid w:val="00975112"/>
    <w:rsid w:val="0097668B"/>
    <w:rsid w:val="009812EB"/>
    <w:rsid w:val="00981768"/>
    <w:rsid w:val="009838BB"/>
    <w:rsid w:val="00983E8F"/>
    <w:rsid w:val="00992338"/>
    <w:rsid w:val="00994FDA"/>
    <w:rsid w:val="00997D15"/>
    <w:rsid w:val="009A31BF"/>
    <w:rsid w:val="009A3B71"/>
    <w:rsid w:val="009A5914"/>
    <w:rsid w:val="009A5C35"/>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38CC"/>
    <w:rsid w:val="009F541F"/>
    <w:rsid w:val="009F66D7"/>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1D33"/>
    <w:rsid w:val="00A741BA"/>
    <w:rsid w:val="00A773CC"/>
    <w:rsid w:val="00A77F6F"/>
    <w:rsid w:val="00A831FD"/>
    <w:rsid w:val="00A83352"/>
    <w:rsid w:val="00A850A2"/>
    <w:rsid w:val="00A91FA3"/>
    <w:rsid w:val="00A927D3"/>
    <w:rsid w:val="00A9429A"/>
    <w:rsid w:val="00A9635C"/>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1252"/>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2E4B"/>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2337"/>
    <w:rsid w:val="00C231E2"/>
    <w:rsid w:val="00C2703D"/>
    <w:rsid w:val="00C341B7"/>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133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3C14"/>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07992"/>
    <w:rsid w:val="00E10DC6"/>
    <w:rsid w:val="00E11F8E"/>
    <w:rsid w:val="00E13D95"/>
    <w:rsid w:val="00E14AA3"/>
    <w:rsid w:val="00E15881"/>
    <w:rsid w:val="00E16A8F"/>
    <w:rsid w:val="00E17CA2"/>
    <w:rsid w:val="00E20C25"/>
    <w:rsid w:val="00E210E0"/>
    <w:rsid w:val="00E21DE3"/>
    <w:rsid w:val="00E233D5"/>
    <w:rsid w:val="00E24324"/>
    <w:rsid w:val="00E307D1"/>
    <w:rsid w:val="00E35710"/>
    <w:rsid w:val="00E35CF4"/>
    <w:rsid w:val="00E3731D"/>
    <w:rsid w:val="00E37811"/>
    <w:rsid w:val="00E468E4"/>
    <w:rsid w:val="00E51469"/>
    <w:rsid w:val="00E526EB"/>
    <w:rsid w:val="00E54114"/>
    <w:rsid w:val="00E62709"/>
    <w:rsid w:val="00E634E3"/>
    <w:rsid w:val="00E717C4"/>
    <w:rsid w:val="00E74D10"/>
    <w:rsid w:val="00E75072"/>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253F"/>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E3F"/>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1191"/>
  <w15:docId w15:val="{8386B365-EEB6-4798-9A19-52B1260F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rsid w:val="00C341B7"/>
    <w:rPr>
      <w:rFonts w:ascii="Verdana" w:hAnsi="Verdana"/>
      <w:sz w:val="13"/>
      <w:lang w:val="nl-NL" w:eastAsia="nl-NL"/>
    </w:rPr>
  </w:style>
  <w:style w:type="paragraph" w:styleId="Geenafstand">
    <w:name w:val="No Spacing"/>
    <w:uiPriority w:val="1"/>
    <w:qFormat/>
    <w:rsid w:val="00C341B7"/>
    <w:rPr>
      <w:rFonts w:ascii="Verdana" w:hAnsi="Verdana"/>
      <w:sz w:val="18"/>
      <w:szCs w:val="24"/>
      <w:lang w:val="nl-NL" w:eastAsia="nl-NL"/>
    </w:rPr>
  </w:style>
  <w:style w:type="character" w:styleId="Voetnootmarkering">
    <w:name w:val="footnote reference"/>
    <w:basedOn w:val="Standaardalinea-lettertype"/>
    <w:uiPriority w:val="99"/>
    <w:qFormat/>
    <w:rsid w:val="00C341B7"/>
    <w:rPr>
      <w:vertAlign w:val="superscript"/>
    </w:rPr>
  </w:style>
  <w:style w:type="character" w:styleId="Verwijzingopmerking">
    <w:name w:val="annotation reference"/>
    <w:basedOn w:val="Standaardalinea-lettertype"/>
    <w:uiPriority w:val="99"/>
    <w:unhideWhenUsed/>
    <w:rsid w:val="00C341B7"/>
    <w:rPr>
      <w:sz w:val="16"/>
      <w:szCs w:val="16"/>
    </w:rPr>
  </w:style>
  <w:style w:type="paragraph" w:styleId="Tekstopmerking">
    <w:name w:val="annotation text"/>
    <w:basedOn w:val="Standaard"/>
    <w:link w:val="TekstopmerkingChar"/>
    <w:uiPriority w:val="99"/>
    <w:unhideWhenUsed/>
    <w:rsid w:val="00C341B7"/>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C341B7"/>
    <w:rPr>
      <w:rFonts w:asciiTheme="minorHAnsi" w:eastAsiaTheme="minorHAnsi" w:hAnsiTheme="minorHAnsi" w:cstheme="minorBid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7/04/tk-verzamelbrief-opvang-oekrain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1418</ap:Words>
  <ap:Characters>7804</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2025-09-01T12:24:00.0000000Z</dcterms:created>
  <dcterms:modified xsi:type="dcterms:W3CDTF">2025-09-01T12:24:00.0000000Z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o200alh</vt:lpwstr>
  </property>
  <property fmtid="{D5CDD505-2E9C-101B-9397-08002B2CF9AE}" pid="3" name="Author">
    <vt:lpwstr>o200alh</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Podt en Paternotte </vt:lpwstr>
  </property>
  <property fmtid="{D5CDD505-2E9C-101B-9397-08002B2CF9AE}" pid="9" name="ocw_directie">
    <vt:lpwstr>HOENS/D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o200alh</vt:lpwstr>
  </property>
</Properties>
</file>