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5C4" w:rsidP="007F75C4" w:rsidRDefault="007F75C4" w14:paraId="4D342E28" w14:textId="25BAB01B">
      <w:pPr>
        <w:pStyle w:val="standaard-tekst"/>
      </w:pPr>
      <w:r>
        <w:t>AH 2979</w:t>
      </w:r>
    </w:p>
    <w:p w:rsidR="007F75C4" w:rsidP="007F75C4" w:rsidRDefault="007F75C4" w14:paraId="4BF6BB6A" w14:textId="77777777">
      <w:pPr>
        <w:pStyle w:val="standaard-tekst"/>
      </w:pPr>
    </w:p>
    <w:p w:rsidR="007F75C4" w:rsidP="007F75C4" w:rsidRDefault="007F75C4" w14:paraId="35805657" w14:textId="2B090940">
      <w:pPr>
        <w:pStyle w:val="standaard-tekst"/>
      </w:pPr>
      <w:r>
        <w:t>2025Z14874</w:t>
      </w:r>
    </w:p>
    <w:p w:rsidR="007F75C4" w:rsidP="007F75C4" w:rsidRDefault="007F75C4" w14:paraId="0BD274A5" w14:textId="77777777">
      <w:pPr>
        <w:pStyle w:val="standaard-tekst"/>
      </w:pPr>
    </w:p>
    <w:p w:rsidR="007F75C4" w:rsidP="007F75C4" w:rsidRDefault="007F75C4" w14:paraId="71E2F73C" w14:textId="24925566">
      <w:pPr>
        <w:pStyle w:val="standaard-tekst"/>
      </w:pPr>
      <w:r w:rsidRPr="009B5FE1">
        <w:rPr>
          <w:sz w:val="24"/>
          <w:szCs w:val="24"/>
        </w:rPr>
        <w:t xml:space="preserve">Antwoord van minister </w:t>
      </w:r>
      <w:r>
        <w:rPr>
          <w:sz w:val="24"/>
          <w:szCs w:val="24"/>
        </w:rPr>
        <w:t>Hermans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2 september 2025)</w:t>
      </w:r>
    </w:p>
    <w:p w:rsidR="007F75C4" w:rsidP="007F75C4" w:rsidRDefault="007F75C4" w14:paraId="0D07BC7D" w14:textId="77777777">
      <w:pPr>
        <w:pStyle w:val="standaard-tekst"/>
      </w:pPr>
    </w:p>
    <w:p w:rsidR="007F75C4" w:rsidP="007F75C4" w:rsidRDefault="007F75C4" w14:paraId="5406110F" w14:textId="77777777">
      <w:pPr>
        <w:pStyle w:val="standaard-tekst"/>
      </w:pPr>
    </w:p>
    <w:p w:rsidR="007F75C4" w:rsidP="007F75C4" w:rsidRDefault="007F75C4" w14:paraId="51EA7BEA" w14:textId="77777777">
      <w:pPr>
        <w:pStyle w:val="standaard-tekst"/>
      </w:pPr>
    </w:p>
    <w:p w:rsidRPr="00E603A3" w:rsidR="007F75C4" w:rsidP="007F75C4" w:rsidRDefault="007F75C4" w14:paraId="4A6BF4D1" w14:textId="77777777">
      <w:pPr>
        <w:pStyle w:val="standaard-tekst"/>
      </w:pPr>
    </w:p>
    <w:p w:rsidRPr="00E603A3" w:rsidR="007F75C4" w:rsidP="007F75C4" w:rsidRDefault="007F75C4" w14:paraId="65DB903E" w14:textId="77777777">
      <w:pPr>
        <w:spacing w:line="240" w:lineRule="auto"/>
        <w:rPr>
          <w:szCs w:val="18"/>
        </w:rPr>
      </w:pPr>
      <w:r w:rsidRPr="00E603A3">
        <w:rPr>
          <w:szCs w:val="18"/>
        </w:rPr>
        <w:t>1</w:t>
      </w:r>
      <w:r w:rsidRPr="00E603A3">
        <w:rPr>
          <w:szCs w:val="18"/>
        </w:rPr>
        <w:br/>
      </w:r>
    </w:p>
    <w:p w:rsidRPr="00E603A3" w:rsidR="007F75C4" w:rsidP="007F75C4" w:rsidRDefault="007F75C4" w14:paraId="333980F4" w14:textId="77777777">
      <w:pPr>
        <w:spacing w:line="240" w:lineRule="auto"/>
        <w:rPr>
          <w:szCs w:val="18"/>
        </w:rPr>
      </w:pPr>
      <w:r w:rsidRPr="00E603A3">
        <w:rPr>
          <w:szCs w:val="18"/>
        </w:rPr>
        <w:t>Bent u bekend met de berichtgeving in de Leeuwarder Courant over het feit dat de adviescommissie Musea geen keuze heeft gemaakt tussen het Fries Landbouwmuseum en Museum Hindeloopen voor de resterende cultuursubsidie van € 228.000?</w:t>
      </w:r>
    </w:p>
    <w:p w:rsidRPr="00E603A3" w:rsidR="007F75C4" w:rsidP="007F75C4" w:rsidRDefault="007F75C4" w14:paraId="4014CFBB" w14:textId="77777777">
      <w:pPr>
        <w:spacing w:line="240" w:lineRule="auto"/>
        <w:rPr>
          <w:szCs w:val="18"/>
        </w:rPr>
      </w:pPr>
      <w:r w:rsidRPr="00E603A3">
        <w:rPr>
          <w:szCs w:val="18"/>
        </w:rPr>
        <w:t> </w:t>
      </w:r>
      <w:r w:rsidRPr="00E603A3">
        <w:rPr>
          <w:szCs w:val="18"/>
        </w:rPr>
        <w:br/>
        <w:t>Antwoord 1</w:t>
      </w:r>
    </w:p>
    <w:p w:rsidRPr="00E603A3" w:rsidR="007F75C4" w:rsidP="007F75C4" w:rsidRDefault="007F75C4" w14:paraId="79721086" w14:textId="77777777">
      <w:pPr>
        <w:spacing w:line="240" w:lineRule="auto"/>
        <w:rPr>
          <w:szCs w:val="18"/>
        </w:rPr>
      </w:pPr>
      <w:r w:rsidRPr="00E603A3">
        <w:rPr>
          <w:szCs w:val="18"/>
        </w:rPr>
        <w:br/>
        <w:t>Ja</w:t>
      </w:r>
      <w:r>
        <w:rPr>
          <w:szCs w:val="18"/>
        </w:rPr>
        <w:t>.</w:t>
      </w:r>
      <w:r w:rsidRPr="00E603A3">
        <w:rPr>
          <w:szCs w:val="18"/>
        </w:rPr>
        <w:br/>
      </w:r>
    </w:p>
    <w:p w:rsidRPr="00E603A3" w:rsidR="007F75C4" w:rsidP="007F75C4" w:rsidRDefault="007F75C4" w14:paraId="27F0CB7C" w14:textId="77777777">
      <w:pPr>
        <w:spacing w:line="240" w:lineRule="auto"/>
        <w:rPr>
          <w:szCs w:val="18"/>
        </w:rPr>
      </w:pPr>
      <w:r w:rsidRPr="00E603A3">
        <w:rPr>
          <w:szCs w:val="18"/>
        </w:rPr>
        <w:t>2</w:t>
      </w:r>
      <w:r w:rsidRPr="00E603A3">
        <w:rPr>
          <w:szCs w:val="18"/>
        </w:rPr>
        <w:br/>
      </w:r>
    </w:p>
    <w:p w:rsidRPr="00E603A3" w:rsidR="007F75C4" w:rsidP="007F75C4" w:rsidRDefault="007F75C4" w14:paraId="5BBB0F9D" w14:textId="77777777">
      <w:pPr>
        <w:spacing w:line="240" w:lineRule="auto"/>
        <w:rPr>
          <w:szCs w:val="18"/>
        </w:rPr>
      </w:pPr>
      <w:r w:rsidRPr="00E603A3">
        <w:rPr>
          <w:szCs w:val="18"/>
        </w:rPr>
        <w:t>Wat is uw reactie op het feit dat het enige professionele landbouwmuseum van Nederland, het Fries Landbouwmuseum, ondanks een sterke aanvraag van € 760.000 voor drie jaar, buiten de boot dreigt te vallen?</w:t>
      </w:r>
    </w:p>
    <w:p w:rsidRPr="00E603A3" w:rsidR="007F75C4" w:rsidP="007F75C4" w:rsidRDefault="007F75C4" w14:paraId="3252E363" w14:textId="77777777">
      <w:pPr>
        <w:spacing w:line="240" w:lineRule="auto"/>
        <w:rPr>
          <w:szCs w:val="18"/>
        </w:rPr>
      </w:pPr>
      <w:r w:rsidRPr="00E603A3">
        <w:rPr>
          <w:szCs w:val="18"/>
        </w:rPr>
        <w:br/>
        <w:t>Antwoord 2</w:t>
      </w:r>
    </w:p>
    <w:p w:rsidRPr="00E603A3" w:rsidR="007F75C4" w:rsidP="007F75C4" w:rsidRDefault="007F75C4" w14:paraId="30EA0F47" w14:textId="77777777">
      <w:pPr>
        <w:spacing w:line="240" w:lineRule="auto"/>
        <w:rPr>
          <w:szCs w:val="18"/>
        </w:rPr>
      </w:pPr>
      <w:r w:rsidRPr="00E603A3">
        <w:rPr>
          <w:szCs w:val="18"/>
        </w:rPr>
        <w:br/>
        <w:t xml:space="preserve">Ik begrijp dat de uitkomst van het adviesproces voor het Fries Landbouwmuseum teleurstellend is. Het betreft hier de verdeling van de provinciale cultuursubsidies. De provincie maakt een afweging binnen hun beleidskaders en beschikbare middelen. </w:t>
      </w:r>
      <w:r>
        <w:rPr>
          <w:szCs w:val="18"/>
        </w:rPr>
        <w:t xml:space="preserve"> Als Minister van OCW ga ik niet over de verdeling van Provinciale cultuursubsidies.</w:t>
      </w:r>
    </w:p>
    <w:p w:rsidRPr="00E603A3" w:rsidR="007F75C4" w:rsidP="007F75C4" w:rsidRDefault="007F75C4" w14:paraId="1E58E71E" w14:textId="77777777">
      <w:pPr>
        <w:spacing w:line="240" w:lineRule="auto"/>
        <w:rPr>
          <w:szCs w:val="18"/>
        </w:rPr>
      </w:pPr>
    </w:p>
    <w:p w:rsidRPr="00E603A3" w:rsidR="007F75C4" w:rsidP="007F75C4" w:rsidRDefault="007F75C4" w14:paraId="53A738F2" w14:textId="77777777">
      <w:pPr>
        <w:spacing w:line="240" w:lineRule="auto"/>
        <w:rPr>
          <w:szCs w:val="18"/>
        </w:rPr>
      </w:pPr>
      <w:r w:rsidRPr="00E603A3">
        <w:rPr>
          <w:szCs w:val="18"/>
        </w:rPr>
        <w:t>3</w:t>
      </w:r>
      <w:r w:rsidRPr="00E603A3">
        <w:rPr>
          <w:szCs w:val="18"/>
        </w:rPr>
        <w:br/>
      </w:r>
    </w:p>
    <w:p w:rsidRPr="00E603A3" w:rsidR="007F75C4" w:rsidP="007F75C4" w:rsidRDefault="007F75C4" w14:paraId="51408DF4" w14:textId="77777777">
      <w:pPr>
        <w:spacing w:line="240" w:lineRule="auto"/>
        <w:rPr>
          <w:szCs w:val="18"/>
        </w:rPr>
      </w:pPr>
      <w:r w:rsidRPr="00E603A3">
        <w:rPr>
          <w:szCs w:val="18"/>
        </w:rPr>
        <w:t>Deelt u de mening dat het Fries Landbouwmuseum een unieke rol speelt in het verbinden van boer en burger, stad en platteland, onder andere via symposia, educatie en publieksactiviteiten? Zo ja, hoe waardeert u deze rol in het licht van het landelijke cultuurbeleid?</w:t>
      </w:r>
    </w:p>
    <w:p w:rsidRPr="00E603A3" w:rsidR="007F75C4" w:rsidP="007F75C4" w:rsidRDefault="007F75C4" w14:paraId="3492B504" w14:textId="77777777">
      <w:pPr>
        <w:spacing w:line="240" w:lineRule="auto"/>
        <w:rPr>
          <w:szCs w:val="18"/>
        </w:rPr>
      </w:pPr>
    </w:p>
    <w:p w:rsidRPr="00E603A3" w:rsidR="007F75C4" w:rsidP="007F75C4" w:rsidRDefault="007F75C4" w14:paraId="7B371917" w14:textId="77777777">
      <w:pPr>
        <w:spacing w:line="240" w:lineRule="auto"/>
        <w:rPr>
          <w:szCs w:val="18"/>
        </w:rPr>
      </w:pPr>
      <w:r w:rsidRPr="00E603A3">
        <w:rPr>
          <w:szCs w:val="18"/>
        </w:rPr>
        <w:lastRenderedPageBreak/>
        <w:t>Antwoord 3</w:t>
      </w:r>
    </w:p>
    <w:p w:rsidRPr="00E603A3" w:rsidR="007F75C4" w:rsidP="007F75C4" w:rsidRDefault="007F75C4" w14:paraId="0BCA81DE" w14:textId="77777777">
      <w:pPr>
        <w:spacing w:line="240" w:lineRule="auto"/>
        <w:rPr>
          <w:szCs w:val="18"/>
        </w:rPr>
      </w:pPr>
      <w:r w:rsidRPr="00E603A3">
        <w:rPr>
          <w:szCs w:val="18"/>
        </w:rPr>
        <w:br/>
        <w:t>Culturele instellingen die inzetten op educatie, ontmoeting en erfgoed in de regio kunnen van grote betekenis zijn. Het beoordelen van aanvragen voor provinciale cultuursubsidies is echter de verantwoordelijkheid van de provincie zelf.</w:t>
      </w:r>
    </w:p>
    <w:p w:rsidRPr="00E603A3" w:rsidR="007F75C4" w:rsidP="007F75C4" w:rsidRDefault="007F75C4" w14:paraId="72E4D486" w14:textId="77777777">
      <w:pPr>
        <w:spacing w:line="240" w:lineRule="auto"/>
        <w:rPr>
          <w:szCs w:val="18"/>
        </w:rPr>
      </w:pPr>
    </w:p>
    <w:p w:rsidRPr="00E603A3" w:rsidR="007F75C4" w:rsidP="007F75C4" w:rsidRDefault="007F75C4" w14:paraId="4FB9FF55" w14:textId="77777777">
      <w:pPr>
        <w:spacing w:line="240" w:lineRule="auto"/>
        <w:rPr>
          <w:szCs w:val="18"/>
        </w:rPr>
      </w:pPr>
      <w:r>
        <w:rPr>
          <w:szCs w:val="18"/>
        </w:rPr>
        <w:t>Binnen</w:t>
      </w:r>
      <w:r w:rsidRPr="00E603A3">
        <w:rPr>
          <w:szCs w:val="18"/>
        </w:rPr>
        <w:t xml:space="preserve"> de landelijke culturele basisinfrastructuur (BIS)</w:t>
      </w:r>
      <w:r>
        <w:rPr>
          <w:szCs w:val="18"/>
        </w:rPr>
        <w:t xml:space="preserve"> </w:t>
      </w:r>
      <w:r w:rsidRPr="00E603A3">
        <w:rPr>
          <w:szCs w:val="18"/>
        </w:rPr>
        <w:t xml:space="preserve">is subsidie beschikbaar voor twaalf regionale musea. Iedere provincie kan per BIS-periode één museum voordragen. Op voordracht van de provincie Friesland ontvangt in de periode 2025–2028 het Fries Museum deze subsidie. </w:t>
      </w:r>
    </w:p>
    <w:p w:rsidRPr="00E603A3" w:rsidR="007F75C4" w:rsidP="007F75C4" w:rsidRDefault="007F75C4" w14:paraId="2D853406" w14:textId="77777777">
      <w:pPr>
        <w:spacing w:line="240" w:lineRule="auto"/>
        <w:rPr>
          <w:szCs w:val="18"/>
        </w:rPr>
      </w:pPr>
      <w:r w:rsidRPr="00E603A3">
        <w:rPr>
          <w:szCs w:val="18"/>
        </w:rPr>
        <w:br/>
        <w:t>4</w:t>
      </w:r>
      <w:r w:rsidRPr="00E603A3">
        <w:rPr>
          <w:szCs w:val="18"/>
        </w:rPr>
        <w:br/>
      </w:r>
    </w:p>
    <w:p w:rsidRPr="00E603A3" w:rsidR="007F75C4" w:rsidP="007F75C4" w:rsidRDefault="007F75C4" w14:paraId="6A29A358" w14:textId="77777777">
      <w:pPr>
        <w:spacing w:line="240" w:lineRule="auto"/>
        <w:rPr>
          <w:szCs w:val="18"/>
        </w:rPr>
      </w:pPr>
      <w:r w:rsidRPr="00E603A3">
        <w:rPr>
          <w:szCs w:val="18"/>
        </w:rPr>
        <w:t>Bent u bereid om in overleg te treden met de provincie Fryslân over aanvullende financiering voor het Fries Landbouwmuseum, mede gezien het feit dat het museum zonder deze steun mogelijk moet sluiten?</w:t>
      </w:r>
    </w:p>
    <w:p w:rsidR="007F75C4" w:rsidP="007F75C4" w:rsidRDefault="007F75C4" w14:paraId="5A6C46A7" w14:textId="77777777">
      <w:pPr>
        <w:spacing w:line="240" w:lineRule="auto"/>
        <w:rPr>
          <w:szCs w:val="18"/>
        </w:rPr>
      </w:pPr>
    </w:p>
    <w:p w:rsidR="007F75C4" w:rsidP="007F75C4" w:rsidRDefault="007F75C4" w14:paraId="06DF4CCA" w14:textId="77777777">
      <w:pPr>
        <w:spacing w:line="240" w:lineRule="auto"/>
        <w:rPr>
          <w:szCs w:val="18"/>
        </w:rPr>
      </w:pPr>
    </w:p>
    <w:p w:rsidR="007F75C4" w:rsidP="007F75C4" w:rsidRDefault="007F75C4" w14:paraId="3F9185E0" w14:textId="77777777">
      <w:pPr>
        <w:spacing w:line="240" w:lineRule="auto"/>
        <w:rPr>
          <w:szCs w:val="18"/>
        </w:rPr>
      </w:pPr>
    </w:p>
    <w:p w:rsidRPr="00E603A3" w:rsidR="007F75C4" w:rsidP="007F75C4" w:rsidRDefault="007F75C4" w14:paraId="4CC9A775" w14:textId="77777777">
      <w:pPr>
        <w:spacing w:line="240" w:lineRule="auto"/>
        <w:rPr>
          <w:szCs w:val="18"/>
        </w:rPr>
      </w:pPr>
    </w:p>
    <w:p w:rsidRPr="00E603A3" w:rsidR="007F75C4" w:rsidP="007F75C4" w:rsidRDefault="007F75C4" w14:paraId="6F2A1F79" w14:textId="77777777">
      <w:pPr>
        <w:spacing w:line="240" w:lineRule="auto"/>
        <w:rPr>
          <w:szCs w:val="18"/>
        </w:rPr>
      </w:pPr>
      <w:r w:rsidRPr="00E603A3">
        <w:rPr>
          <w:szCs w:val="18"/>
        </w:rPr>
        <w:t>Antwoord 4</w:t>
      </w:r>
    </w:p>
    <w:p w:rsidRPr="00E603A3" w:rsidR="007F75C4" w:rsidP="007F75C4" w:rsidRDefault="007F75C4" w14:paraId="3E065B58" w14:textId="77777777">
      <w:pPr>
        <w:spacing w:line="240" w:lineRule="auto"/>
        <w:rPr>
          <w:szCs w:val="18"/>
        </w:rPr>
      </w:pPr>
    </w:p>
    <w:p w:rsidRPr="00E603A3" w:rsidR="007F75C4" w:rsidP="007F75C4" w:rsidRDefault="007F75C4" w14:paraId="14EB1883" w14:textId="77777777">
      <w:pPr>
        <w:spacing w:line="240" w:lineRule="auto"/>
        <w:rPr>
          <w:color w:val="FF0000"/>
          <w:szCs w:val="18"/>
        </w:rPr>
      </w:pPr>
      <w:r>
        <w:rPr>
          <w:szCs w:val="18"/>
        </w:rPr>
        <w:t>H</w:t>
      </w:r>
      <w:r w:rsidRPr="00E603A3">
        <w:rPr>
          <w:szCs w:val="18"/>
        </w:rPr>
        <w:t>et is aan de provincie Fryslân om te bepalen hoe zij haar middelen inzet binnen het provinciale cultuurbeleid.</w:t>
      </w:r>
      <w:r>
        <w:rPr>
          <w:szCs w:val="18"/>
        </w:rPr>
        <w:t xml:space="preserve"> Voor wat betreft de BIS-subsidie</w:t>
      </w:r>
      <w:r w:rsidRPr="00E603A3">
        <w:rPr>
          <w:szCs w:val="18"/>
        </w:rPr>
        <w:t xml:space="preserve"> verwijs ik naar het antwoord op vraag 3. </w:t>
      </w:r>
    </w:p>
    <w:p w:rsidRPr="00E603A3" w:rsidR="007F75C4" w:rsidP="007F75C4" w:rsidRDefault="007F75C4" w14:paraId="1A180F64" w14:textId="77777777">
      <w:pPr>
        <w:spacing w:line="240" w:lineRule="auto"/>
        <w:rPr>
          <w:szCs w:val="18"/>
        </w:rPr>
      </w:pPr>
    </w:p>
    <w:p w:rsidRPr="00E603A3" w:rsidR="007F75C4" w:rsidP="007F75C4" w:rsidRDefault="007F75C4" w14:paraId="281332D7" w14:textId="77777777">
      <w:pPr>
        <w:spacing w:line="240" w:lineRule="auto"/>
        <w:rPr>
          <w:szCs w:val="18"/>
        </w:rPr>
      </w:pPr>
      <w:r w:rsidRPr="00E603A3">
        <w:rPr>
          <w:szCs w:val="18"/>
        </w:rPr>
        <w:t>5</w:t>
      </w:r>
      <w:r w:rsidRPr="00E603A3">
        <w:rPr>
          <w:szCs w:val="18"/>
        </w:rPr>
        <w:br/>
      </w:r>
    </w:p>
    <w:p w:rsidRPr="00E603A3" w:rsidR="007F75C4" w:rsidP="007F75C4" w:rsidRDefault="007F75C4" w14:paraId="03922ED6" w14:textId="77777777">
      <w:pPr>
        <w:spacing w:line="240" w:lineRule="auto"/>
        <w:rPr>
          <w:szCs w:val="18"/>
        </w:rPr>
      </w:pPr>
      <w:r w:rsidRPr="00E603A3">
        <w:rPr>
          <w:szCs w:val="18"/>
        </w:rPr>
        <w:t>Deelt u de zorg dat het verdwijnen van het educatieprogramma van het museum na afloop van de tijdelijke financiering door het Mondriaanfonds in 2025 een verlies betekent voor de verbinding tussen landbouw, natuur en educatie? Zo ja, welke mogelijkheden ziet u om dit programma te behouden?</w:t>
      </w:r>
    </w:p>
    <w:p w:rsidRPr="00E603A3" w:rsidR="007F75C4" w:rsidP="007F75C4" w:rsidRDefault="007F75C4" w14:paraId="1A1B7B38" w14:textId="77777777">
      <w:pPr>
        <w:spacing w:line="240" w:lineRule="auto"/>
        <w:rPr>
          <w:szCs w:val="18"/>
        </w:rPr>
      </w:pPr>
    </w:p>
    <w:p w:rsidRPr="00E603A3" w:rsidR="007F75C4" w:rsidP="007F75C4" w:rsidRDefault="007F75C4" w14:paraId="2B52E504" w14:textId="77777777">
      <w:pPr>
        <w:spacing w:line="240" w:lineRule="auto"/>
        <w:rPr>
          <w:szCs w:val="18"/>
        </w:rPr>
      </w:pPr>
      <w:r w:rsidRPr="00E603A3">
        <w:rPr>
          <w:szCs w:val="18"/>
        </w:rPr>
        <w:t>Antwoord 5</w:t>
      </w:r>
    </w:p>
    <w:p w:rsidRPr="00E603A3" w:rsidR="007F75C4" w:rsidP="007F75C4" w:rsidRDefault="007F75C4" w14:paraId="2628A3D8" w14:textId="77777777">
      <w:pPr>
        <w:spacing w:line="240" w:lineRule="auto"/>
        <w:rPr>
          <w:szCs w:val="18"/>
        </w:rPr>
      </w:pPr>
    </w:p>
    <w:p w:rsidRPr="00E603A3" w:rsidR="007F75C4" w:rsidP="007F75C4" w:rsidRDefault="007F75C4" w14:paraId="002263B3" w14:textId="77777777">
      <w:pPr>
        <w:spacing w:line="240" w:lineRule="auto"/>
        <w:rPr>
          <w:szCs w:val="18"/>
        </w:rPr>
      </w:pPr>
      <w:r w:rsidRPr="00E603A3">
        <w:rPr>
          <w:szCs w:val="18"/>
        </w:rPr>
        <w:lastRenderedPageBreak/>
        <w:t xml:space="preserve">Via het Mondriaan Fonds kan ik bijdragen aan tijdelijke ondersteuning van specifieke activiteiten voor </w:t>
      </w:r>
      <w:r>
        <w:rPr>
          <w:szCs w:val="18"/>
        </w:rPr>
        <w:t>een beperkte periode</w:t>
      </w:r>
      <w:r w:rsidRPr="00E603A3">
        <w:rPr>
          <w:szCs w:val="18"/>
        </w:rPr>
        <w:t xml:space="preserve">, zoals bij het Landbouwmuseum is gebeurd. </w:t>
      </w:r>
      <w:bookmarkStart w:name="_Hlk205981524" w:id="0"/>
      <w:r w:rsidRPr="00E603A3">
        <w:rPr>
          <w:szCs w:val="18"/>
        </w:rPr>
        <w:t>Structurele</w:t>
      </w:r>
      <w:r>
        <w:rPr>
          <w:szCs w:val="18"/>
        </w:rPr>
        <w:t xml:space="preserve"> en permanente </w:t>
      </w:r>
      <w:r w:rsidRPr="00E603A3">
        <w:rPr>
          <w:szCs w:val="18"/>
        </w:rPr>
        <w:t xml:space="preserve">ondersteuning van educatieve </w:t>
      </w:r>
      <w:r>
        <w:rPr>
          <w:szCs w:val="18"/>
        </w:rPr>
        <w:t>activiteiten vanuit de cultuurfondsen is</w:t>
      </w:r>
      <w:r w:rsidRPr="00E603A3">
        <w:rPr>
          <w:szCs w:val="18"/>
        </w:rPr>
        <w:t xml:space="preserve"> niet mogelijk.</w:t>
      </w:r>
      <w:bookmarkEnd w:id="0"/>
    </w:p>
    <w:p w:rsidRPr="00E603A3" w:rsidR="007F75C4" w:rsidP="007F75C4" w:rsidRDefault="007F75C4" w14:paraId="42576F6B" w14:textId="77777777">
      <w:pPr>
        <w:spacing w:line="240" w:lineRule="auto"/>
        <w:rPr>
          <w:szCs w:val="18"/>
        </w:rPr>
      </w:pPr>
    </w:p>
    <w:p w:rsidRPr="00E603A3" w:rsidR="007F75C4" w:rsidP="007F75C4" w:rsidRDefault="007F75C4" w14:paraId="2F5A27DA" w14:textId="77777777">
      <w:pPr>
        <w:spacing w:line="240" w:lineRule="auto"/>
        <w:rPr>
          <w:szCs w:val="18"/>
        </w:rPr>
      </w:pPr>
      <w:r w:rsidRPr="00E603A3">
        <w:rPr>
          <w:szCs w:val="18"/>
        </w:rPr>
        <w:t>6</w:t>
      </w:r>
      <w:r w:rsidRPr="00E603A3">
        <w:rPr>
          <w:szCs w:val="18"/>
        </w:rPr>
        <w:br/>
      </w:r>
    </w:p>
    <w:p w:rsidRPr="00E603A3" w:rsidR="007F75C4" w:rsidP="007F75C4" w:rsidRDefault="007F75C4" w14:paraId="30B79F1A" w14:textId="77777777">
      <w:pPr>
        <w:spacing w:line="240" w:lineRule="auto"/>
        <w:rPr>
          <w:szCs w:val="18"/>
        </w:rPr>
      </w:pPr>
      <w:r w:rsidRPr="00E603A3">
        <w:rPr>
          <w:szCs w:val="18"/>
        </w:rPr>
        <w:t xml:space="preserve">Deelt u de visie dat culturele instellingen in de regio bijdragen aan sociale cohesie, </w:t>
      </w:r>
      <w:proofErr w:type="spellStart"/>
      <w:r w:rsidRPr="00E603A3">
        <w:rPr>
          <w:szCs w:val="18"/>
        </w:rPr>
        <w:t>noaberschap</w:t>
      </w:r>
      <w:proofErr w:type="spellEnd"/>
      <w:r w:rsidRPr="00E603A3">
        <w:rPr>
          <w:szCs w:val="18"/>
        </w:rPr>
        <w:t xml:space="preserve"> en democratische betrokkenheid, en dat het behoud van deze instellingen essentieel is voor de leefbaarheid van het platteland?</w:t>
      </w:r>
    </w:p>
    <w:p w:rsidRPr="00E603A3" w:rsidR="007F75C4" w:rsidP="007F75C4" w:rsidRDefault="007F75C4" w14:paraId="0F5F782C" w14:textId="77777777">
      <w:pPr>
        <w:spacing w:line="240" w:lineRule="auto"/>
        <w:rPr>
          <w:szCs w:val="18"/>
        </w:rPr>
      </w:pPr>
    </w:p>
    <w:p w:rsidRPr="00E603A3" w:rsidR="007F75C4" w:rsidP="007F75C4" w:rsidRDefault="007F75C4" w14:paraId="5C91EDA6" w14:textId="77777777">
      <w:pPr>
        <w:spacing w:line="240" w:lineRule="auto"/>
        <w:rPr>
          <w:szCs w:val="18"/>
        </w:rPr>
      </w:pPr>
      <w:r w:rsidRPr="00E603A3">
        <w:rPr>
          <w:szCs w:val="18"/>
        </w:rPr>
        <w:t>Antwoord 6</w:t>
      </w:r>
    </w:p>
    <w:p w:rsidRPr="00E603A3" w:rsidR="007F75C4" w:rsidP="007F75C4" w:rsidRDefault="007F75C4" w14:paraId="6556E5F3" w14:textId="77777777">
      <w:pPr>
        <w:spacing w:line="240" w:lineRule="auto"/>
        <w:rPr>
          <w:szCs w:val="18"/>
        </w:rPr>
      </w:pPr>
    </w:p>
    <w:p w:rsidRPr="00E603A3" w:rsidR="007F75C4" w:rsidP="007F75C4" w:rsidRDefault="007F75C4" w14:paraId="51C083A7" w14:textId="77777777">
      <w:pPr>
        <w:spacing w:line="240" w:lineRule="auto"/>
        <w:rPr>
          <w:szCs w:val="18"/>
        </w:rPr>
      </w:pPr>
      <w:r w:rsidRPr="00E603A3">
        <w:rPr>
          <w:szCs w:val="18"/>
        </w:rPr>
        <w:t xml:space="preserve">Culturele instellingen kunnen een verbindende rol spelen in gemeenschappen, de lokale identiteit versterken en ruimte bieden voor ontmoeting en debat. </w:t>
      </w:r>
      <w:r>
        <w:rPr>
          <w:szCs w:val="18"/>
        </w:rPr>
        <w:t>Wel is het nodig te erkennen dat d</w:t>
      </w:r>
      <w:r w:rsidRPr="00E603A3">
        <w:rPr>
          <w:szCs w:val="18"/>
        </w:rPr>
        <w:t>e ondersteuning van musea met een regionale functie primair bij provincies en gemeenten</w:t>
      </w:r>
      <w:r>
        <w:rPr>
          <w:szCs w:val="18"/>
        </w:rPr>
        <w:t xml:space="preserve"> ligt</w:t>
      </w:r>
      <w:r w:rsidRPr="00E603A3">
        <w:rPr>
          <w:szCs w:val="18"/>
        </w:rPr>
        <w:t>.</w:t>
      </w:r>
    </w:p>
    <w:p w:rsidRPr="00E603A3" w:rsidR="007F75C4" w:rsidP="007F75C4" w:rsidRDefault="007F75C4" w14:paraId="6187787B" w14:textId="77777777">
      <w:pPr>
        <w:spacing w:line="240" w:lineRule="auto"/>
        <w:rPr>
          <w:szCs w:val="18"/>
        </w:rPr>
      </w:pPr>
      <w:r w:rsidRPr="00E603A3">
        <w:rPr>
          <w:szCs w:val="18"/>
        </w:rPr>
        <w:br/>
        <w:t>7</w:t>
      </w:r>
      <w:r w:rsidRPr="00E603A3">
        <w:rPr>
          <w:szCs w:val="18"/>
        </w:rPr>
        <w:br/>
      </w:r>
    </w:p>
    <w:p w:rsidRPr="00E603A3" w:rsidR="007F75C4" w:rsidP="007F75C4" w:rsidRDefault="007F75C4" w14:paraId="2525E638" w14:textId="77777777">
      <w:pPr>
        <w:spacing w:line="240" w:lineRule="auto"/>
        <w:rPr>
          <w:szCs w:val="18"/>
        </w:rPr>
      </w:pPr>
      <w:r w:rsidRPr="00E603A3">
        <w:rPr>
          <w:szCs w:val="18"/>
        </w:rPr>
        <w:t>Bent u bereid om het Fries Landbouwmuseum als voorbeeld van cultureel erfgoed met een sterke regionale en educatieve functie op te nemen in een structurele landelijke subsidieregeling, zodat het museum niet afhankelijk blijft van incidentele of competitieve fondsen?</w:t>
      </w:r>
    </w:p>
    <w:p w:rsidRPr="00E603A3" w:rsidR="007F75C4" w:rsidP="007F75C4" w:rsidRDefault="007F75C4" w14:paraId="39FDBC86" w14:textId="77777777">
      <w:pPr>
        <w:spacing w:line="240" w:lineRule="auto"/>
        <w:rPr>
          <w:szCs w:val="18"/>
        </w:rPr>
      </w:pPr>
    </w:p>
    <w:p w:rsidRPr="00E603A3" w:rsidR="007F75C4" w:rsidP="007F75C4" w:rsidRDefault="007F75C4" w14:paraId="563633C6" w14:textId="77777777">
      <w:pPr>
        <w:spacing w:line="240" w:lineRule="auto"/>
        <w:rPr>
          <w:szCs w:val="18"/>
        </w:rPr>
      </w:pPr>
      <w:r w:rsidRPr="00E603A3">
        <w:rPr>
          <w:szCs w:val="18"/>
        </w:rPr>
        <w:t>Antwoord 7</w:t>
      </w:r>
    </w:p>
    <w:p w:rsidRPr="00E603A3" w:rsidR="007F75C4" w:rsidP="007F75C4" w:rsidRDefault="007F75C4" w14:paraId="786D1DA0" w14:textId="77777777">
      <w:pPr>
        <w:spacing w:line="240" w:lineRule="auto"/>
        <w:rPr>
          <w:szCs w:val="18"/>
        </w:rPr>
      </w:pPr>
    </w:p>
    <w:p w:rsidRPr="00E603A3" w:rsidR="007F75C4" w:rsidP="007F75C4" w:rsidRDefault="007F75C4" w14:paraId="0D167625" w14:textId="77777777">
      <w:pPr>
        <w:spacing w:line="240" w:lineRule="auto"/>
        <w:rPr>
          <w:szCs w:val="18"/>
        </w:rPr>
      </w:pPr>
      <w:r w:rsidRPr="00E603A3">
        <w:rPr>
          <w:szCs w:val="18"/>
        </w:rPr>
        <w:t xml:space="preserve">Structurele financiering is voorbehouden aan de musea die Rijkscollectie beheren en aangewezen zijn als wettelijk beheerder via de Erfgoedwet. </w:t>
      </w:r>
      <w:r>
        <w:rPr>
          <w:szCs w:val="18"/>
        </w:rPr>
        <w:t>In dit geval is er geen sprake van een museum met Rijkscollectie.</w:t>
      </w:r>
    </w:p>
    <w:p w:rsidRPr="00E603A3" w:rsidR="007F75C4" w:rsidP="007F75C4" w:rsidRDefault="007F75C4" w14:paraId="31BF1606" w14:textId="77777777">
      <w:pPr>
        <w:spacing w:line="240" w:lineRule="auto"/>
        <w:rPr>
          <w:szCs w:val="18"/>
        </w:rPr>
      </w:pPr>
    </w:p>
    <w:p w:rsidRPr="00E603A3" w:rsidR="007F75C4" w:rsidP="007F75C4" w:rsidRDefault="007F75C4" w14:paraId="0ABCC0F2" w14:textId="77777777">
      <w:pPr>
        <w:spacing w:line="240" w:lineRule="auto"/>
        <w:rPr>
          <w:szCs w:val="18"/>
        </w:rPr>
      </w:pPr>
      <w:r w:rsidRPr="00E603A3">
        <w:rPr>
          <w:szCs w:val="18"/>
        </w:rPr>
        <w:t>8</w:t>
      </w:r>
      <w:r w:rsidRPr="00E603A3">
        <w:rPr>
          <w:szCs w:val="18"/>
        </w:rPr>
        <w:br/>
      </w:r>
    </w:p>
    <w:p w:rsidRPr="00E603A3" w:rsidR="007F75C4" w:rsidP="007F75C4" w:rsidRDefault="007F75C4" w14:paraId="0642B273" w14:textId="77777777">
      <w:pPr>
        <w:spacing w:line="240" w:lineRule="auto"/>
        <w:rPr>
          <w:szCs w:val="18"/>
        </w:rPr>
      </w:pPr>
      <w:r w:rsidRPr="00E603A3">
        <w:rPr>
          <w:szCs w:val="18"/>
        </w:rPr>
        <w:t>Bent u bereid om met vertegenwoordigers van het Fries Landbouwmuseum en andere regio-instellingen in gesprek te gaan over structurele ondersteuning?</w:t>
      </w:r>
    </w:p>
    <w:p w:rsidRPr="00E603A3" w:rsidR="007F75C4" w:rsidP="007F75C4" w:rsidRDefault="007F75C4" w14:paraId="47C49189" w14:textId="77777777">
      <w:pPr>
        <w:spacing w:line="240" w:lineRule="auto"/>
        <w:rPr>
          <w:szCs w:val="18"/>
        </w:rPr>
      </w:pPr>
      <w:r w:rsidRPr="00E603A3">
        <w:rPr>
          <w:szCs w:val="18"/>
        </w:rPr>
        <w:br/>
        <w:t>Antwoord 8</w:t>
      </w:r>
    </w:p>
    <w:p w:rsidRPr="00E603A3" w:rsidR="007F75C4" w:rsidP="007F75C4" w:rsidRDefault="007F75C4" w14:paraId="5B10119B" w14:textId="77777777">
      <w:pPr>
        <w:spacing w:line="240" w:lineRule="auto"/>
        <w:rPr>
          <w:szCs w:val="18"/>
        </w:rPr>
      </w:pPr>
    </w:p>
    <w:p w:rsidR="007F75C4" w:rsidP="007F75C4" w:rsidRDefault="007F75C4" w14:paraId="1280432C" w14:textId="77777777">
      <w:pPr>
        <w:spacing w:line="240" w:lineRule="auto"/>
        <w:rPr>
          <w:sz w:val="16"/>
          <w:szCs w:val="16"/>
        </w:rPr>
      </w:pPr>
      <w:r w:rsidRPr="00E603A3">
        <w:rPr>
          <w:szCs w:val="18"/>
        </w:rPr>
        <w:t xml:space="preserve">Zie hiervoor het antwoord bij vraag 7. </w:t>
      </w:r>
      <w:r>
        <w:rPr>
          <w:szCs w:val="18"/>
        </w:rPr>
        <w:br/>
      </w:r>
    </w:p>
    <w:p w:rsidR="007F75C4" w:rsidP="007F75C4" w:rsidRDefault="007F75C4" w14:paraId="5D9DBCFC" w14:textId="77777777">
      <w:pPr>
        <w:spacing w:line="240" w:lineRule="auto"/>
        <w:rPr>
          <w:sz w:val="16"/>
          <w:szCs w:val="16"/>
        </w:rPr>
      </w:pPr>
    </w:p>
    <w:p w:rsidR="000119B4" w:rsidRDefault="000119B4" w14:paraId="0767ECC3" w14:textId="77777777"/>
    <w:sectPr w:rsidR="000119B4" w:rsidSect="007F75C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EE80" w14:textId="77777777" w:rsidR="007F75C4" w:rsidRDefault="007F75C4" w:rsidP="007F75C4">
      <w:pPr>
        <w:spacing w:after="0" w:line="240" w:lineRule="auto"/>
      </w:pPr>
      <w:r>
        <w:separator/>
      </w:r>
    </w:p>
  </w:endnote>
  <w:endnote w:type="continuationSeparator" w:id="0">
    <w:p w14:paraId="03FFE17C" w14:textId="77777777" w:rsidR="007F75C4" w:rsidRDefault="007F75C4" w:rsidP="007F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31B1" w14:textId="77777777" w:rsidR="007F75C4" w:rsidRPr="007F75C4" w:rsidRDefault="007F75C4" w:rsidP="007F75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CAC9" w14:textId="77777777" w:rsidR="007F75C4" w:rsidRPr="007F75C4" w:rsidRDefault="007F75C4" w:rsidP="007F75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5C1A" w14:textId="77777777" w:rsidR="007F75C4" w:rsidRPr="007F75C4" w:rsidRDefault="007F75C4" w:rsidP="007F7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E834" w14:textId="77777777" w:rsidR="007F75C4" w:rsidRDefault="007F75C4" w:rsidP="007F75C4">
      <w:pPr>
        <w:spacing w:after="0" w:line="240" w:lineRule="auto"/>
      </w:pPr>
      <w:r>
        <w:separator/>
      </w:r>
    </w:p>
  </w:footnote>
  <w:footnote w:type="continuationSeparator" w:id="0">
    <w:p w14:paraId="6B8FC246" w14:textId="77777777" w:rsidR="007F75C4" w:rsidRDefault="007F75C4" w:rsidP="007F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A8D1" w14:textId="77777777" w:rsidR="007F75C4" w:rsidRPr="007F75C4" w:rsidRDefault="007F75C4" w:rsidP="007F75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BBD7" w14:textId="77777777" w:rsidR="007F75C4" w:rsidRPr="007F75C4" w:rsidRDefault="007F75C4" w:rsidP="007F75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C2EE" w14:textId="77777777" w:rsidR="007F75C4" w:rsidRPr="007F75C4" w:rsidRDefault="007F75C4" w:rsidP="007F75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C4"/>
    <w:rsid w:val="000119B4"/>
    <w:rsid w:val="007F75C4"/>
    <w:rsid w:val="00A9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E584"/>
  <w15:chartTrackingRefBased/>
  <w15:docId w15:val="{65830BD0-06E9-4073-A88C-04F43906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7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75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75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75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75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5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5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5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5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75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75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75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75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75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5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5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5C4"/>
    <w:rPr>
      <w:rFonts w:eastAsiaTheme="majorEastAsia" w:cstheme="majorBidi"/>
      <w:color w:val="272727" w:themeColor="text1" w:themeTint="D8"/>
    </w:rPr>
  </w:style>
  <w:style w:type="paragraph" w:styleId="Titel">
    <w:name w:val="Title"/>
    <w:basedOn w:val="Standaard"/>
    <w:next w:val="Standaard"/>
    <w:link w:val="TitelChar"/>
    <w:uiPriority w:val="10"/>
    <w:qFormat/>
    <w:rsid w:val="007F7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5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5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5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5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5C4"/>
    <w:rPr>
      <w:i/>
      <w:iCs/>
      <w:color w:val="404040" w:themeColor="text1" w:themeTint="BF"/>
    </w:rPr>
  </w:style>
  <w:style w:type="paragraph" w:styleId="Lijstalinea">
    <w:name w:val="List Paragraph"/>
    <w:basedOn w:val="Standaard"/>
    <w:uiPriority w:val="34"/>
    <w:qFormat/>
    <w:rsid w:val="007F75C4"/>
    <w:pPr>
      <w:ind w:left="720"/>
      <w:contextualSpacing/>
    </w:pPr>
  </w:style>
  <w:style w:type="character" w:styleId="Intensievebenadrukking">
    <w:name w:val="Intense Emphasis"/>
    <w:basedOn w:val="Standaardalinea-lettertype"/>
    <w:uiPriority w:val="21"/>
    <w:qFormat/>
    <w:rsid w:val="007F75C4"/>
    <w:rPr>
      <w:i/>
      <w:iCs/>
      <w:color w:val="2F5496" w:themeColor="accent1" w:themeShade="BF"/>
    </w:rPr>
  </w:style>
  <w:style w:type="paragraph" w:styleId="Duidelijkcitaat">
    <w:name w:val="Intense Quote"/>
    <w:basedOn w:val="Standaard"/>
    <w:next w:val="Standaard"/>
    <w:link w:val="DuidelijkcitaatChar"/>
    <w:uiPriority w:val="30"/>
    <w:qFormat/>
    <w:rsid w:val="007F7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75C4"/>
    <w:rPr>
      <w:i/>
      <w:iCs/>
      <w:color w:val="2F5496" w:themeColor="accent1" w:themeShade="BF"/>
    </w:rPr>
  </w:style>
  <w:style w:type="character" w:styleId="Intensieveverwijzing">
    <w:name w:val="Intense Reference"/>
    <w:basedOn w:val="Standaardalinea-lettertype"/>
    <w:uiPriority w:val="32"/>
    <w:qFormat/>
    <w:rsid w:val="007F75C4"/>
    <w:rPr>
      <w:b/>
      <w:bCs/>
      <w:smallCaps/>
      <w:color w:val="2F5496" w:themeColor="accent1" w:themeShade="BF"/>
      <w:spacing w:val="5"/>
    </w:rPr>
  </w:style>
  <w:style w:type="paragraph" w:styleId="Koptekst">
    <w:name w:val="header"/>
    <w:basedOn w:val="Standaard"/>
    <w:link w:val="KoptekstChar"/>
    <w:rsid w:val="007F75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F75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F75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F75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F75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75C4"/>
    <w:rPr>
      <w:rFonts w:ascii="Verdana" w:hAnsi="Verdana"/>
      <w:noProof/>
      <w:sz w:val="13"/>
      <w:szCs w:val="24"/>
      <w:lang w:eastAsia="nl-NL"/>
    </w:rPr>
  </w:style>
  <w:style w:type="paragraph" w:customStyle="1" w:styleId="Huisstijl-Gegeven">
    <w:name w:val="Huisstijl-Gegeven"/>
    <w:basedOn w:val="Standaard"/>
    <w:link w:val="Huisstijl-GegevenCharChar"/>
    <w:rsid w:val="007F75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75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F75C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F75C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7F75C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605</ap:Words>
  <ap:Characters>3333</ap:Characters>
  <ap:DocSecurity>0</ap:DocSecurity>
  <ap:Lines>27</ap:Lines>
  <ap:Paragraphs>7</ap:Paragraphs>
  <ap:ScaleCrop>false</ap:ScaleCrop>
  <ap:LinksUpToDate>false</ap:LinksUpToDate>
  <ap:CharactersWithSpaces>3931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2025-09-02T14:27:00.0000000Z</dcterms:created>
  <dcterms:modified xsi:type="dcterms:W3CDTF">2025-09-02T14:27:00.0000000Z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