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632AF" w14:paraId="4AE5ED0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AD235B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64463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632AF" w14:paraId="3D539CD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1C212A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632AF" w14:paraId="4997F7D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B3BE4A" w14:textId="77777777"/>
        </w:tc>
      </w:tr>
      <w:tr w:rsidR="00997775" w:rsidTr="000632AF" w14:paraId="76730D7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60C06F0" w14:textId="77777777"/>
        </w:tc>
      </w:tr>
      <w:tr w:rsidR="00997775" w:rsidTr="000632AF" w14:paraId="00FA05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D94841" w14:textId="77777777"/>
        </w:tc>
        <w:tc>
          <w:tcPr>
            <w:tcW w:w="7654" w:type="dxa"/>
            <w:gridSpan w:val="2"/>
          </w:tcPr>
          <w:p w:rsidR="00997775" w:rsidRDefault="00997775" w14:paraId="48B5C958" w14:textId="77777777"/>
        </w:tc>
      </w:tr>
      <w:tr w:rsidR="000632AF" w:rsidTr="000632AF" w14:paraId="102C60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2AF" w:rsidP="000632AF" w:rsidRDefault="000632AF" w14:paraId="12BB1C86" w14:textId="1FCAB014">
            <w:pPr>
              <w:rPr>
                <w:b/>
              </w:rPr>
            </w:pPr>
            <w:r>
              <w:rPr>
                <w:b/>
              </w:rPr>
              <w:t>24 446</w:t>
            </w:r>
          </w:p>
        </w:tc>
        <w:tc>
          <w:tcPr>
            <w:tcW w:w="7654" w:type="dxa"/>
            <w:gridSpan w:val="2"/>
          </w:tcPr>
          <w:p w:rsidR="000632AF" w:rsidP="000632AF" w:rsidRDefault="000632AF" w14:paraId="2F41F3A2" w14:textId="330BCEC4">
            <w:pPr>
              <w:rPr>
                <w:b/>
              </w:rPr>
            </w:pPr>
            <w:r w:rsidRPr="003D238A">
              <w:rPr>
                <w:b/>
                <w:bCs/>
              </w:rPr>
              <w:t>Ruimtevaartbeleid</w:t>
            </w:r>
          </w:p>
        </w:tc>
      </w:tr>
      <w:tr w:rsidR="000632AF" w:rsidTr="000632AF" w14:paraId="2344EE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2AF" w:rsidP="000632AF" w:rsidRDefault="000632AF" w14:paraId="11831F32" w14:textId="77777777"/>
        </w:tc>
        <w:tc>
          <w:tcPr>
            <w:tcW w:w="7654" w:type="dxa"/>
            <w:gridSpan w:val="2"/>
          </w:tcPr>
          <w:p w:rsidR="000632AF" w:rsidP="000632AF" w:rsidRDefault="000632AF" w14:paraId="6E508D2D" w14:textId="77777777"/>
        </w:tc>
      </w:tr>
      <w:tr w:rsidR="000632AF" w:rsidTr="000632AF" w14:paraId="07583E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2AF" w:rsidP="000632AF" w:rsidRDefault="000632AF" w14:paraId="268DACDF" w14:textId="77777777"/>
        </w:tc>
        <w:tc>
          <w:tcPr>
            <w:tcW w:w="7654" w:type="dxa"/>
            <w:gridSpan w:val="2"/>
          </w:tcPr>
          <w:p w:rsidR="000632AF" w:rsidP="000632AF" w:rsidRDefault="000632AF" w14:paraId="242DAD26" w14:textId="77777777"/>
        </w:tc>
      </w:tr>
      <w:tr w:rsidR="000632AF" w:rsidTr="000632AF" w14:paraId="3B4934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2AF" w:rsidP="000632AF" w:rsidRDefault="000632AF" w14:paraId="5F7120CB" w14:textId="0ABE7014">
            <w:pPr>
              <w:rPr>
                <w:b/>
              </w:rPr>
            </w:pPr>
            <w:r>
              <w:rPr>
                <w:b/>
              </w:rPr>
              <w:t>Nr. 96</w:t>
            </w:r>
          </w:p>
        </w:tc>
        <w:tc>
          <w:tcPr>
            <w:tcW w:w="7654" w:type="dxa"/>
            <w:gridSpan w:val="2"/>
          </w:tcPr>
          <w:p w:rsidR="000632AF" w:rsidP="000632AF" w:rsidRDefault="000632AF" w14:paraId="1203EA89" w14:textId="1FB2DE9E">
            <w:pPr>
              <w:rPr>
                <w:b/>
              </w:rPr>
            </w:pPr>
            <w:r>
              <w:rPr>
                <w:b/>
              </w:rPr>
              <w:t>MOTIE VAN DE LEDEN POSTMA EN THIJSSEN</w:t>
            </w:r>
          </w:p>
        </w:tc>
      </w:tr>
      <w:tr w:rsidR="000632AF" w:rsidTr="000632AF" w14:paraId="2A199E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2AF" w:rsidP="000632AF" w:rsidRDefault="000632AF" w14:paraId="0274DA6F" w14:textId="77777777"/>
        </w:tc>
        <w:tc>
          <w:tcPr>
            <w:tcW w:w="7654" w:type="dxa"/>
            <w:gridSpan w:val="2"/>
          </w:tcPr>
          <w:p w:rsidR="000632AF" w:rsidP="000632AF" w:rsidRDefault="000632AF" w14:paraId="57EC94E9" w14:textId="2EE3D5ED">
            <w:r>
              <w:t>Voorgesteld 2 september 2025</w:t>
            </w:r>
          </w:p>
        </w:tc>
      </w:tr>
      <w:tr w:rsidR="000632AF" w:rsidTr="000632AF" w14:paraId="7196DE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2AF" w:rsidP="000632AF" w:rsidRDefault="000632AF" w14:paraId="33E2FFB3" w14:textId="77777777"/>
        </w:tc>
        <w:tc>
          <w:tcPr>
            <w:tcW w:w="7654" w:type="dxa"/>
            <w:gridSpan w:val="2"/>
          </w:tcPr>
          <w:p w:rsidR="000632AF" w:rsidP="000632AF" w:rsidRDefault="000632AF" w14:paraId="26785663" w14:textId="77777777"/>
        </w:tc>
      </w:tr>
      <w:tr w:rsidR="000632AF" w:rsidTr="000632AF" w14:paraId="6C1906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2AF" w:rsidP="000632AF" w:rsidRDefault="000632AF" w14:paraId="43D224AB" w14:textId="77777777"/>
        </w:tc>
        <w:tc>
          <w:tcPr>
            <w:tcW w:w="7654" w:type="dxa"/>
            <w:gridSpan w:val="2"/>
          </w:tcPr>
          <w:p w:rsidR="000632AF" w:rsidP="000632AF" w:rsidRDefault="000632AF" w14:paraId="6FD57C93" w14:textId="19D08D92">
            <w:r>
              <w:t>De Kamer,</w:t>
            </w:r>
          </w:p>
        </w:tc>
      </w:tr>
      <w:tr w:rsidR="000632AF" w:rsidTr="000632AF" w14:paraId="7E57B4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2AF" w:rsidP="000632AF" w:rsidRDefault="000632AF" w14:paraId="1709AA8B" w14:textId="77777777"/>
        </w:tc>
        <w:tc>
          <w:tcPr>
            <w:tcW w:w="7654" w:type="dxa"/>
            <w:gridSpan w:val="2"/>
          </w:tcPr>
          <w:p w:rsidR="000632AF" w:rsidP="000632AF" w:rsidRDefault="000632AF" w14:paraId="68E0422D" w14:textId="77777777"/>
        </w:tc>
      </w:tr>
      <w:tr w:rsidR="000632AF" w:rsidTr="000632AF" w14:paraId="5F7F43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632AF" w:rsidP="000632AF" w:rsidRDefault="000632AF" w14:paraId="05B771C1" w14:textId="77777777"/>
        </w:tc>
        <w:tc>
          <w:tcPr>
            <w:tcW w:w="7654" w:type="dxa"/>
            <w:gridSpan w:val="2"/>
          </w:tcPr>
          <w:p w:rsidR="000632AF" w:rsidP="000632AF" w:rsidRDefault="000632AF" w14:paraId="6993A073" w14:textId="08019852">
            <w:r>
              <w:t>gehoord de beraadslaging,</w:t>
            </w:r>
          </w:p>
        </w:tc>
      </w:tr>
      <w:tr w:rsidR="00997775" w:rsidTr="000632AF" w14:paraId="10ECAD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4C8825" w14:textId="77777777"/>
        </w:tc>
        <w:tc>
          <w:tcPr>
            <w:tcW w:w="7654" w:type="dxa"/>
            <w:gridSpan w:val="2"/>
          </w:tcPr>
          <w:p w:rsidR="00997775" w:rsidRDefault="00997775" w14:paraId="030FD1B5" w14:textId="77777777"/>
        </w:tc>
      </w:tr>
      <w:tr w:rsidR="00997775" w:rsidTr="000632AF" w14:paraId="1356F9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BD49F4" w14:textId="77777777"/>
        </w:tc>
        <w:tc>
          <w:tcPr>
            <w:tcW w:w="7654" w:type="dxa"/>
            <w:gridSpan w:val="2"/>
          </w:tcPr>
          <w:p w:rsidR="000632AF" w:rsidP="000632AF" w:rsidRDefault="000632AF" w14:paraId="60FF023E" w14:textId="77777777">
            <w:r>
              <w:t>constaterende dat de kabinetsreactie op de lange-termijn ruimtevaartagenda de ontwikkeling en versterking van de NL Space Campus onderschrijft;</w:t>
            </w:r>
          </w:p>
          <w:p w:rsidR="000632AF" w:rsidP="000632AF" w:rsidRDefault="000632AF" w14:paraId="7274201A" w14:textId="77777777"/>
          <w:p w:rsidR="000632AF" w:rsidP="000632AF" w:rsidRDefault="000632AF" w14:paraId="3205EE79" w14:textId="77777777">
            <w:r>
              <w:t xml:space="preserve">overwegende dat de NL Space Campus klaarstaat om met steun van de provincie Zuid-Holland en de gemeente Noordwijk door te groeien tot toonaangevende internationale </w:t>
            </w:r>
            <w:proofErr w:type="spellStart"/>
            <w:r>
              <w:t>ruimtevaarthub</w:t>
            </w:r>
            <w:proofErr w:type="spellEnd"/>
            <w:r>
              <w:t>;</w:t>
            </w:r>
          </w:p>
          <w:p w:rsidR="000632AF" w:rsidP="000632AF" w:rsidRDefault="000632AF" w14:paraId="6A986889" w14:textId="77777777"/>
          <w:p w:rsidR="000632AF" w:rsidP="000632AF" w:rsidRDefault="000632AF" w14:paraId="289A6BA7" w14:textId="77777777">
            <w:r>
              <w:t>verzoekt de regering om samen met de provincie Zuid-Holland en de gemeente Noordwijk te werken aan een concreet uitvoeringsprogramma gericht op acceleratie van de NL Space Campus, waarin onder meer is opgenomen:</w:t>
            </w:r>
          </w:p>
          <w:p w:rsidR="000632AF" w:rsidP="000632AF" w:rsidRDefault="000632AF" w14:paraId="4720BB63" w14:textId="4EAECFA3">
            <w:pPr>
              <w:pStyle w:val="Lijstalinea"/>
              <w:numPr>
                <w:ilvl w:val="0"/>
                <w:numId w:val="1"/>
              </w:numPr>
            </w:pPr>
            <w:r>
              <w:t xml:space="preserve">een nadere uitwerking van de concrete initiatieven in de kabinetsreactie, zoals uitbreiding en rol GRC, optisch grondstation </w:t>
            </w:r>
            <w:proofErr w:type="spellStart"/>
            <w:r>
              <w:t>Eagle</w:t>
            </w:r>
            <w:proofErr w:type="spellEnd"/>
            <w:r>
              <w:t xml:space="preserve"> 1, en het Space </w:t>
            </w:r>
            <w:proofErr w:type="spellStart"/>
            <w:r>
              <w:t>for</w:t>
            </w:r>
            <w:proofErr w:type="spellEnd"/>
            <w:r>
              <w:t xml:space="preserve"> Talent-programma;</w:t>
            </w:r>
          </w:p>
          <w:p w:rsidR="000632AF" w:rsidP="000632AF" w:rsidRDefault="000632AF" w14:paraId="4DC19703" w14:textId="55BBF736">
            <w:pPr>
              <w:pStyle w:val="Lijstalinea"/>
              <w:numPr>
                <w:ilvl w:val="0"/>
                <w:numId w:val="1"/>
              </w:numPr>
            </w:pPr>
            <w:r>
              <w:t>hoe inhoudelijk en financieel bijgedragen kan worden aan een faciliteit voor onderwijs, onderzoek en gezamenlijke innovatie in samenwerking met ESA/ESTEC, EUSPA en de kennisinstellingen;</w:t>
            </w:r>
          </w:p>
          <w:p w:rsidR="000632AF" w:rsidP="000632AF" w:rsidRDefault="000632AF" w14:paraId="16CB23F6" w14:textId="6EBE0614">
            <w:pPr>
              <w:pStyle w:val="Lijstalinea"/>
              <w:numPr>
                <w:ilvl w:val="0"/>
                <w:numId w:val="1"/>
              </w:numPr>
            </w:pPr>
            <w:r>
              <w:t>een "Europastrategie" voor het aantrekken van financiering uit EU-programma's;</w:t>
            </w:r>
          </w:p>
          <w:p w:rsidR="000632AF" w:rsidP="000632AF" w:rsidRDefault="000632AF" w14:paraId="0A2F4DFE" w14:textId="5B13D9B8">
            <w:pPr>
              <w:pStyle w:val="Lijstalinea"/>
              <w:numPr>
                <w:ilvl w:val="0"/>
                <w:numId w:val="1"/>
              </w:numPr>
            </w:pPr>
            <w:r>
              <w:t>positionering van NL Space Campus om als één Europese Space Campus de positie van Nederland binnen de Europese ruimtevaartsector te versterken;</w:t>
            </w:r>
          </w:p>
          <w:p w:rsidR="000632AF" w:rsidP="000632AF" w:rsidRDefault="000632AF" w14:paraId="53CFB089" w14:textId="6C7039A9">
            <w:pPr>
              <w:pStyle w:val="Lijstalinea"/>
              <w:numPr>
                <w:ilvl w:val="0"/>
                <w:numId w:val="1"/>
              </w:numPr>
            </w:pPr>
            <w:r>
              <w:t xml:space="preserve">het voornemen tot een </w:t>
            </w:r>
            <w:proofErr w:type="spellStart"/>
            <w:r>
              <w:t>pledging</w:t>
            </w:r>
            <w:proofErr w:type="spellEnd"/>
            <w:r>
              <w:t xml:space="preserve"> conference vanuit EZ voor bedrijven, </w:t>
            </w:r>
            <w:proofErr w:type="spellStart"/>
            <w:r>
              <w:t>PPP's</w:t>
            </w:r>
            <w:proofErr w:type="spellEnd"/>
            <w:r>
              <w:t xml:space="preserve"> en (publieke) investeerders;</w:t>
            </w:r>
          </w:p>
          <w:p w:rsidR="000632AF" w:rsidP="000632AF" w:rsidRDefault="000632AF" w14:paraId="3C9CEEFF" w14:textId="77777777"/>
          <w:p w:rsidR="000632AF" w:rsidP="000632AF" w:rsidRDefault="000632AF" w14:paraId="61B45880" w14:textId="77777777">
            <w:r>
              <w:t>en de Kamer hierover te informeren per brief en vervolgens in de periodieke lange-termijn ruimtevaartagenda-voortgangsbrief,</w:t>
            </w:r>
          </w:p>
          <w:p w:rsidR="000632AF" w:rsidP="000632AF" w:rsidRDefault="000632AF" w14:paraId="12F66AA8" w14:textId="77777777"/>
          <w:p w:rsidR="000632AF" w:rsidP="000632AF" w:rsidRDefault="000632AF" w14:paraId="5EB41372" w14:textId="77777777">
            <w:r>
              <w:t>en gaat over tot de orde van de dag.</w:t>
            </w:r>
          </w:p>
          <w:p w:rsidR="000632AF" w:rsidP="000632AF" w:rsidRDefault="000632AF" w14:paraId="7B9BF561" w14:textId="77777777"/>
          <w:p w:rsidR="00554EBB" w:rsidP="000632AF" w:rsidRDefault="000632AF" w14:paraId="16377ED7" w14:textId="77777777">
            <w:r>
              <w:t>Postma</w:t>
            </w:r>
          </w:p>
          <w:p w:rsidR="00997775" w:rsidP="000632AF" w:rsidRDefault="000632AF" w14:paraId="12CB10FA" w14:textId="762D44C7">
            <w:r>
              <w:t>Thijssen</w:t>
            </w:r>
          </w:p>
        </w:tc>
      </w:tr>
    </w:tbl>
    <w:p w:rsidR="00997775" w:rsidRDefault="00997775" w14:paraId="0AB04894" w14:textId="77777777"/>
    <w:sectPr w:rsidR="00997775" w:rsidSect="00DE06F4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36869" w14:textId="77777777" w:rsidR="000632AF" w:rsidRDefault="000632AF">
      <w:pPr>
        <w:spacing w:line="20" w:lineRule="exact"/>
      </w:pPr>
    </w:p>
  </w:endnote>
  <w:endnote w:type="continuationSeparator" w:id="0">
    <w:p w14:paraId="43E1AF08" w14:textId="77777777" w:rsidR="000632AF" w:rsidRDefault="000632A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02C372B" w14:textId="77777777" w:rsidR="000632AF" w:rsidRDefault="000632A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45D0E" w14:textId="77777777" w:rsidR="000632AF" w:rsidRDefault="000632A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C5AE04D" w14:textId="77777777" w:rsidR="000632AF" w:rsidRDefault="00063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20343"/>
    <w:multiLevelType w:val="hybridMultilevel"/>
    <w:tmpl w:val="910AD2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E4F87"/>
    <w:multiLevelType w:val="hybridMultilevel"/>
    <w:tmpl w:val="879013F2"/>
    <w:lvl w:ilvl="0" w:tplc="B3D6A432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033348">
    <w:abstractNumId w:val="0"/>
  </w:num>
  <w:num w:numId="2" w16cid:durableId="1504202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AF"/>
    <w:rsid w:val="000632A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54EBB"/>
    <w:rsid w:val="00560113"/>
    <w:rsid w:val="00621F64"/>
    <w:rsid w:val="00644DED"/>
    <w:rsid w:val="006765BC"/>
    <w:rsid w:val="00710A7A"/>
    <w:rsid w:val="00744C6E"/>
    <w:rsid w:val="00765DF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06F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7BE3F"/>
  <w15:docId w15:val="{21D0D13D-93F6-4136-8FC7-1990860A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063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221</ap:Words>
  <ap:Characters>1408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1626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2025-09-03T08:57:00.0000000Z</dcterms:created>
  <dcterms:modified xsi:type="dcterms:W3CDTF">2025-09-03T09:42:00.0000000Z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