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5AB8" w14:paraId="24CC884A" w14:textId="77777777">
        <w:tc>
          <w:tcPr>
            <w:tcW w:w="6733" w:type="dxa"/>
            <w:gridSpan w:val="2"/>
            <w:tcBorders>
              <w:top w:val="nil"/>
              <w:left w:val="nil"/>
              <w:bottom w:val="nil"/>
              <w:right w:val="nil"/>
            </w:tcBorders>
            <w:vAlign w:val="center"/>
          </w:tcPr>
          <w:p w:rsidR="00997775" w:rsidP="00710A7A" w:rsidRDefault="00997775" w14:paraId="4F2403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9CE36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5AB8" w14:paraId="584F3E5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5953641" w14:textId="77777777">
            <w:r w:rsidRPr="008B0CC5">
              <w:t xml:space="preserve">Vergaderjaar </w:t>
            </w:r>
            <w:r w:rsidR="00AC6B87">
              <w:t>2024-2025</w:t>
            </w:r>
          </w:p>
        </w:tc>
      </w:tr>
      <w:tr w:rsidR="00997775" w:rsidTr="00215AB8" w14:paraId="0EC361F2" w14:textId="77777777">
        <w:trPr>
          <w:cantSplit/>
        </w:trPr>
        <w:tc>
          <w:tcPr>
            <w:tcW w:w="10985" w:type="dxa"/>
            <w:gridSpan w:val="3"/>
            <w:tcBorders>
              <w:top w:val="nil"/>
              <w:left w:val="nil"/>
              <w:bottom w:val="nil"/>
              <w:right w:val="nil"/>
            </w:tcBorders>
          </w:tcPr>
          <w:p w:rsidR="00997775" w:rsidRDefault="00997775" w14:paraId="7318856B" w14:textId="77777777"/>
        </w:tc>
      </w:tr>
      <w:tr w:rsidR="00997775" w:rsidTr="00215AB8" w14:paraId="74C4BB4F" w14:textId="77777777">
        <w:trPr>
          <w:cantSplit/>
        </w:trPr>
        <w:tc>
          <w:tcPr>
            <w:tcW w:w="10985" w:type="dxa"/>
            <w:gridSpan w:val="3"/>
            <w:tcBorders>
              <w:top w:val="nil"/>
              <w:left w:val="nil"/>
              <w:bottom w:val="single" w:color="auto" w:sz="4" w:space="0"/>
              <w:right w:val="nil"/>
            </w:tcBorders>
          </w:tcPr>
          <w:p w:rsidR="00997775" w:rsidRDefault="00997775" w14:paraId="78912EFE" w14:textId="77777777"/>
        </w:tc>
      </w:tr>
      <w:tr w:rsidR="00997775" w:rsidTr="00215AB8" w14:paraId="18C77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52BB6A" w14:textId="77777777"/>
        </w:tc>
        <w:tc>
          <w:tcPr>
            <w:tcW w:w="7654" w:type="dxa"/>
            <w:gridSpan w:val="2"/>
          </w:tcPr>
          <w:p w:rsidR="00997775" w:rsidRDefault="00997775" w14:paraId="12EC92C6" w14:textId="77777777"/>
        </w:tc>
      </w:tr>
      <w:tr w:rsidR="00215AB8" w:rsidTr="00215AB8" w14:paraId="3E091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5AB8" w:rsidP="00215AB8" w:rsidRDefault="00215AB8" w14:paraId="36571E9E" w14:textId="0FACD502">
            <w:pPr>
              <w:rPr>
                <w:b/>
              </w:rPr>
            </w:pPr>
            <w:r>
              <w:rPr>
                <w:b/>
              </w:rPr>
              <w:t>26 643</w:t>
            </w:r>
          </w:p>
        </w:tc>
        <w:tc>
          <w:tcPr>
            <w:tcW w:w="7654" w:type="dxa"/>
            <w:gridSpan w:val="2"/>
          </w:tcPr>
          <w:p w:rsidR="00215AB8" w:rsidP="00215AB8" w:rsidRDefault="00215AB8" w14:paraId="473E59D5" w14:textId="304333BE">
            <w:pPr>
              <w:rPr>
                <w:b/>
              </w:rPr>
            </w:pPr>
            <w:r w:rsidRPr="005E28DC">
              <w:rPr>
                <w:b/>
                <w:bCs/>
              </w:rPr>
              <w:t>Informatie- en communicatietechnologie (ICT)</w:t>
            </w:r>
          </w:p>
        </w:tc>
      </w:tr>
      <w:tr w:rsidR="00215AB8" w:rsidTr="00215AB8" w14:paraId="31A52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5AB8" w:rsidP="00215AB8" w:rsidRDefault="00215AB8" w14:paraId="7CC43915" w14:textId="77777777"/>
        </w:tc>
        <w:tc>
          <w:tcPr>
            <w:tcW w:w="7654" w:type="dxa"/>
            <w:gridSpan w:val="2"/>
          </w:tcPr>
          <w:p w:rsidR="00215AB8" w:rsidP="00215AB8" w:rsidRDefault="00215AB8" w14:paraId="0ECEE147" w14:textId="77777777"/>
        </w:tc>
      </w:tr>
      <w:tr w:rsidR="00215AB8" w:rsidTr="00215AB8" w14:paraId="6BB55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5AB8" w:rsidP="00215AB8" w:rsidRDefault="00215AB8" w14:paraId="27631195" w14:textId="77777777"/>
        </w:tc>
        <w:tc>
          <w:tcPr>
            <w:tcW w:w="7654" w:type="dxa"/>
            <w:gridSpan w:val="2"/>
          </w:tcPr>
          <w:p w:rsidR="00215AB8" w:rsidP="00215AB8" w:rsidRDefault="00215AB8" w14:paraId="1EA64517" w14:textId="77777777"/>
        </w:tc>
      </w:tr>
      <w:tr w:rsidR="00215AB8" w:rsidTr="00215AB8" w14:paraId="204B9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5AB8" w:rsidP="00215AB8" w:rsidRDefault="00215AB8" w14:paraId="26524985" w14:textId="1FE31565">
            <w:pPr>
              <w:rPr>
                <w:b/>
              </w:rPr>
            </w:pPr>
            <w:r>
              <w:rPr>
                <w:b/>
              </w:rPr>
              <w:t xml:space="preserve">Nr. </w:t>
            </w:r>
            <w:r>
              <w:rPr>
                <w:b/>
              </w:rPr>
              <w:t>1388</w:t>
            </w:r>
          </w:p>
        </w:tc>
        <w:tc>
          <w:tcPr>
            <w:tcW w:w="7654" w:type="dxa"/>
            <w:gridSpan w:val="2"/>
          </w:tcPr>
          <w:p w:rsidR="00215AB8" w:rsidP="00215AB8" w:rsidRDefault="00215AB8" w14:paraId="3DDB4750" w14:textId="245747B5">
            <w:pPr>
              <w:rPr>
                <w:b/>
              </w:rPr>
            </w:pPr>
            <w:r>
              <w:rPr>
                <w:b/>
              </w:rPr>
              <w:t>MOTIE VAN</w:t>
            </w:r>
            <w:r>
              <w:rPr>
                <w:b/>
              </w:rPr>
              <w:t xml:space="preserve"> HET LID KATHMANN C.S.</w:t>
            </w:r>
          </w:p>
        </w:tc>
      </w:tr>
      <w:tr w:rsidR="00215AB8" w:rsidTr="00215AB8" w14:paraId="5067C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5AB8" w:rsidP="00215AB8" w:rsidRDefault="00215AB8" w14:paraId="0E5E65D0" w14:textId="77777777"/>
        </w:tc>
        <w:tc>
          <w:tcPr>
            <w:tcW w:w="7654" w:type="dxa"/>
            <w:gridSpan w:val="2"/>
          </w:tcPr>
          <w:p w:rsidR="00215AB8" w:rsidP="00215AB8" w:rsidRDefault="00215AB8" w14:paraId="56748D91" w14:textId="39A2DB1E">
            <w:r>
              <w:t>Voorgesteld 2 september 2025</w:t>
            </w:r>
          </w:p>
        </w:tc>
      </w:tr>
      <w:tr w:rsidR="00215AB8" w:rsidTr="00215AB8" w14:paraId="36F62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5AB8" w:rsidP="00215AB8" w:rsidRDefault="00215AB8" w14:paraId="38136056" w14:textId="77777777"/>
        </w:tc>
        <w:tc>
          <w:tcPr>
            <w:tcW w:w="7654" w:type="dxa"/>
            <w:gridSpan w:val="2"/>
          </w:tcPr>
          <w:p w:rsidR="00215AB8" w:rsidP="00215AB8" w:rsidRDefault="00215AB8" w14:paraId="5A63851A" w14:textId="77777777"/>
        </w:tc>
      </w:tr>
      <w:tr w:rsidR="00215AB8" w:rsidTr="00215AB8" w14:paraId="5BEDC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5AB8" w:rsidP="00215AB8" w:rsidRDefault="00215AB8" w14:paraId="1CAA065A" w14:textId="77777777"/>
        </w:tc>
        <w:tc>
          <w:tcPr>
            <w:tcW w:w="7654" w:type="dxa"/>
            <w:gridSpan w:val="2"/>
          </w:tcPr>
          <w:p w:rsidR="00215AB8" w:rsidP="00215AB8" w:rsidRDefault="00215AB8" w14:paraId="41C27420" w14:textId="65974962">
            <w:r>
              <w:t>De Kamer,</w:t>
            </w:r>
          </w:p>
        </w:tc>
      </w:tr>
      <w:tr w:rsidR="00215AB8" w:rsidTr="00215AB8" w14:paraId="157D63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5AB8" w:rsidP="00215AB8" w:rsidRDefault="00215AB8" w14:paraId="4C622B62" w14:textId="77777777"/>
        </w:tc>
        <w:tc>
          <w:tcPr>
            <w:tcW w:w="7654" w:type="dxa"/>
            <w:gridSpan w:val="2"/>
          </w:tcPr>
          <w:p w:rsidR="00215AB8" w:rsidP="00215AB8" w:rsidRDefault="00215AB8" w14:paraId="6D273DDE" w14:textId="77777777"/>
        </w:tc>
      </w:tr>
      <w:tr w:rsidR="00215AB8" w:rsidTr="00215AB8" w14:paraId="44E26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5AB8" w:rsidP="00215AB8" w:rsidRDefault="00215AB8" w14:paraId="06680754" w14:textId="77777777"/>
        </w:tc>
        <w:tc>
          <w:tcPr>
            <w:tcW w:w="7654" w:type="dxa"/>
            <w:gridSpan w:val="2"/>
          </w:tcPr>
          <w:p w:rsidR="00215AB8" w:rsidP="00215AB8" w:rsidRDefault="00215AB8" w14:paraId="5FEDE7CC" w14:textId="7666D39E">
            <w:r>
              <w:t>gehoord de beraadslaging,</w:t>
            </w:r>
          </w:p>
        </w:tc>
      </w:tr>
      <w:tr w:rsidR="00997775" w:rsidTr="00215AB8" w14:paraId="10A48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5C20DC" w14:textId="77777777"/>
        </w:tc>
        <w:tc>
          <w:tcPr>
            <w:tcW w:w="7654" w:type="dxa"/>
            <w:gridSpan w:val="2"/>
          </w:tcPr>
          <w:p w:rsidR="00997775" w:rsidRDefault="00997775" w14:paraId="35657775" w14:textId="77777777"/>
        </w:tc>
      </w:tr>
      <w:tr w:rsidR="00997775" w:rsidTr="00215AB8" w14:paraId="628B9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DC45AC" w14:textId="77777777"/>
        </w:tc>
        <w:tc>
          <w:tcPr>
            <w:tcW w:w="7654" w:type="dxa"/>
            <w:gridSpan w:val="2"/>
          </w:tcPr>
          <w:p w:rsidR="00215AB8" w:rsidP="00215AB8" w:rsidRDefault="00215AB8" w14:paraId="28508809" w14:textId="77777777">
            <w:r>
              <w:t>constaterende dat de Nationale ombudsman keer op keer concludeert dat het Tijdelijk Noodfonds Energie niet digitaal toegankelijk is en dit in 2025 alweer het geval was;</w:t>
            </w:r>
          </w:p>
          <w:p w:rsidR="00215AB8" w:rsidP="00215AB8" w:rsidRDefault="00215AB8" w14:paraId="54F45EA8" w14:textId="77777777"/>
          <w:p w:rsidR="00215AB8" w:rsidP="00215AB8" w:rsidRDefault="00215AB8" w14:paraId="347F7A71" w14:textId="77777777">
            <w:r>
              <w:t>van mening dat digitaal vaardig zijn of beschikken over de juiste apparaten nooit een randvoorwaarde mag zijn om noodzakelijke inkomenssteun aan te vragen;</w:t>
            </w:r>
          </w:p>
          <w:p w:rsidR="00215AB8" w:rsidP="00215AB8" w:rsidRDefault="00215AB8" w14:paraId="5E11C291" w14:textId="77777777"/>
          <w:p w:rsidR="00215AB8" w:rsidP="00215AB8" w:rsidRDefault="00215AB8" w14:paraId="19890B3C" w14:textId="77777777">
            <w:r>
              <w:t xml:space="preserve">verzoekt de regering om in het vervolg het Tijdelijk Noodfonds Energie of een mogelijk alternatief volledig digitaal toegankelijk te maken en deze te laten voldoen aan de toegankelijkheidseisen voor alle overheidsdiensten, zodat aanvragen ook zonder </w:t>
            </w:r>
            <w:proofErr w:type="spellStart"/>
            <w:r>
              <w:t>DigiD</w:t>
            </w:r>
            <w:proofErr w:type="spellEnd"/>
            <w:r>
              <w:t xml:space="preserve"> kunnen plaatsvinden,</w:t>
            </w:r>
          </w:p>
          <w:p w:rsidR="00215AB8" w:rsidP="00215AB8" w:rsidRDefault="00215AB8" w14:paraId="5262E6A1" w14:textId="77777777"/>
          <w:p w:rsidR="00215AB8" w:rsidP="00215AB8" w:rsidRDefault="00215AB8" w14:paraId="3980A988" w14:textId="77777777">
            <w:r>
              <w:t>en gaat over tot de orde van de dag.</w:t>
            </w:r>
          </w:p>
          <w:p w:rsidR="00215AB8" w:rsidP="00215AB8" w:rsidRDefault="00215AB8" w14:paraId="41B9F475" w14:textId="77777777"/>
          <w:p w:rsidR="00215AB8" w:rsidP="00215AB8" w:rsidRDefault="00215AB8" w14:paraId="44E1D35A" w14:textId="77777777">
            <w:proofErr w:type="spellStart"/>
            <w:r>
              <w:t>Kathmann</w:t>
            </w:r>
            <w:proofErr w:type="spellEnd"/>
          </w:p>
          <w:p w:rsidR="00215AB8" w:rsidP="00215AB8" w:rsidRDefault="00215AB8" w14:paraId="5C7F5476" w14:textId="77777777">
            <w:proofErr w:type="spellStart"/>
            <w:r>
              <w:t>Lahlah</w:t>
            </w:r>
            <w:proofErr w:type="spellEnd"/>
          </w:p>
          <w:p w:rsidR="00997775" w:rsidP="00215AB8" w:rsidRDefault="00215AB8" w14:paraId="04699BD3" w14:textId="1BD81B3F">
            <w:proofErr w:type="spellStart"/>
            <w:r>
              <w:t>Kröger</w:t>
            </w:r>
            <w:proofErr w:type="spellEnd"/>
          </w:p>
        </w:tc>
      </w:tr>
    </w:tbl>
    <w:p w:rsidR="00997775" w:rsidRDefault="00997775" w14:paraId="1FB757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29ED" w14:textId="77777777" w:rsidR="00215AB8" w:rsidRDefault="00215AB8">
      <w:pPr>
        <w:spacing w:line="20" w:lineRule="exact"/>
      </w:pPr>
    </w:p>
  </w:endnote>
  <w:endnote w:type="continuationSeparator" w:id="0">
    <w:p w14:paraId="6676487E" w14:textId="77777777" w:rsidR="00215AB8" w:rsidRDefault="00215AB8">
      <w:pPr>
        <w:pStyle w:val="Amendement"/>
      </w:pPr>
      <w:r>
        <w:rPr>
          <w:b w:val="0"/>
        </w:rPr>
        <w:t xml:space="preserve"> </w:t>
      </w:r>
    </w:p>
  </w:endnote>
  <w:endnote w:type="continuationNotice" w:id="1">
    <w:p w14:paraId="2AE0EAC0" w14:textId="77777777" w:rsidR="00215AB8" w:rsidRDefault="00215A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058E" w14:textId="77777777" w:rsidR="00215AB8" w:rsidRDefault="00215AB8">
      <w:pPr>
        <w:pStyle w:val="Amendement"/>
      </w:pPr>
      <w:r>
        <w:rPr>
          <w:b w:val="0"/>
        </w:rPr>
        <w:separator/>
      </w:r>
    </w:p>
  </w:footnote>
  <w:footnote w:type="continuationSeparator" w:id="0">
    <w:p w14:paraId="42145D19" w14:textId="77777777" w:rsidR="00215AB8" w:rsidRDefault="00215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B8"/>
    <w:rsid w:val="00133FCE"/>
    <w:rsid w:val="001E482C"/>
    <w:rsid w:val="001E4877"/>
    <w:rsid w:val="0021105A"/>
    <w:rsid w:val="00215AB8"/>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E201"/>
  <w15:docId w15:val="{FC4BFAB3-8D7F-4BDB-9811-73FFC265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788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2025-09-03T11:38:00.0000000Z</dcterms:created>
  <dcterms:modified xsi:type="dcterms:W3CDTF">2025-09-03T11:51:00.0000000Z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