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3243" w:rsidP="00CB3243" w:rsidRDefault="00CB3243" w14:paraId="1258EAF7" w14:textId="77777777">
      <w:pPr>
        <w:pStyle w:val="Kop1"/>
        <w:rPr>
          <w:rFonts w:ascii="Arial" w:hAnsi="Arial" w:eastAsia="Times New Roman" w:cs="Arial"/>
        </w:rPr>
      </w:pPr>
      <w:r>
        <w:rPr>
          <w:rStyle w:val="Zwaar"/>
          <w:rFonts w:ascii="Arial" w:hAnsi="Arial" w:eastAsia="Times New Roman" w:cs="Arial"/>
          <w:b w:val="0"/>
          <w:bCs w:val="0"/>
        </w:rPr>
        <w:t xml:space="preserve">Beëdiging van de heer </w:t>
      </w:r>
      <w:proofErr w:type="spellStart"/>
      <w:r>
        <w:rPr>
          <w:rStyle w:val="Zwaar"/>
          <w:rFonts w:ascii="Arial" w:hAnsi="Arial" w:eastAsia="Times New Roman" w:cs="Arial"/>
          <w:b w:val="0"/>
          <w:bCs w:val="0"/>
        </w:rPr>
        <w:t>Verouden</w:t>
      </w:r>
      <w:proofErr w:type="spellEnd"/>
      <w:r>
        <w:rPr>
          <w:rStyle w:val="Zwaar"/>
          <w:rFonts w:ascii="Arial" w:hAnsi="Arial" w:eastAsia="Times New Roman" w:cs="Arial"/>
          <w:b w:val="0"/>
          <w:bCs w:val="0"/>
        </w:rPr>
        <w:t xml:space="preserve"> en de heer Van Hijum</w:t>
      </w:r>
    </w:p>
    <w:p w:rsidR="00CB3243" w:rsidP="00CB3243" w:rsidRDefault="00CB3243" w14:paraId="783ACB09" w14:textId="77777777">
      <w:pPr>
        <w:spacing w:after="240"/>
        <w:rPr>
          <w:rFonts w:ascii="Arial" w:hAnsi="Arial" w:eastAsia="Times New Roman" w:cs="Arial"/>
          <w:sz w:val="22"/>
          <w:szCs w:val="22"/>
        </w:rPr>
      </w:pPr>
      <w:r>
        <w:rPr>
          <w:rFonts w:ascii="Arial" w:hAnsi="Arial" w:eastAsia="Times New Roman" w:cs="Arial"/>
          <w:sz w:val="22"/>
          <w:szCs w:val="22"/>
        </w:rPr>
        <w:t xml:space="preserve">Beëdiging van 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en de heer Van Hijum</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de beëdiging van de heer V.C.H.M. </w:t>
      </w:r>
      <w:proofErr w:type="spellStart"/>
      <w:r>
        <w:rPr>
          <w:rStyle w:val="Zwaar"/>
          <w:rFonts w:ascii="Arial" w:hAnsi="Arial" w:eastAsia="Times New Roman" w:cs="Arial"/>
          <w:sz w:val="22"/>
          <w:szCs w:val="22"/>
        </w:rPr>
        <w:t>Verouden</w:t>
      </w:r>
      <w:proofErr w:type="spellEnd"/>
      <w:r>
        <w:rPr>
          <w:rStyle w:val="Zwaar"/>
          <w:rFonts w:ascii="Arial" w:hAnsi="Arial" w:eastAsia="Times New Roman" w:cs="Arial"/>
          <w:sz w:val="22"/>
          <w:szCs w:val="22"/>
        </w:rPr>
        <w:t xml:space="preserve"> (NSC) en de heer Y.J. van Hijum (NSC)</w:t>
      </w:r>
      <w:r>
        <w:rPr>
          <w:rFonts w:ascii="Arial" w:hAnsi="Arial" w:eastAsia="Times New Roman" w:cs="Arial"/>
          <w:sz w:val="22"/>
          <w:szCs w:val="22"/>
        </w:rPr>
        <w:t>.</w:t>
      </w:r>
    </w:p>
    <w:p w:rsidR="00CB3243" w:rsidP="00CB3243" w:rsidRDefault="00CB3243" w14:paraId="028C19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Ellian tot het uitbrengen van verslag namens de commissie voor het onderzoek van de Geloofsbrieven.</w:t>
      </w:r>
    </w:p>
    <w:p w:rsidR="00CB3243" w:rsidP="00CB3243" w:rsidRDefault="00CB3243" w14:paraId="53AD8A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(voorzitter van de commissie):</w:t>
      </w:r>
      <w:r>
        <w:rPr>
          <w:rFonts w:ascii="Arial" w:hAnsi="Arial" w:eastAsia="Times New Roman" w:cs="Arial"/>
          <w:sz w:val="22"/>
          <w:szCs w:val="22"/>
        </w:rPr>
        <w:br/>
        <w:t>De voorzitter maakt zich zorgen. Ik ga iets meer uitspreken, maar het zal kort blijven.</w:t>
      </w:r>
      <w:r>
        <w:rPr>
          <w:rFonts w:ascii="Arial" w:hAnsi="Arial" w:eastAsia="Times New Roman" w:cs="Arial"/>
          <w:sz w:val="22"/>
          <w:szCs w:val="22"/>
        </w:rPr>
        <w:br/>
      </w:r>
      <w:r>
        <w:rPr>
          <w:rFonts w:ascii="Arial" w:hAnsi="Arial" w:eastAsia="Times New Roman" w:cs="Arial"/>
          <w:sz w:val="22"/>
          <w:szCs w:val="22"/>
        </w:rPr>
        <w:br/>
        <w:t xml:space="preserve">De commissie voor het onderzoek van de Geloofsbrieven heeft de stukken onderzocht die betrekking hebben op de heer V.C.H.M.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te Brussel en de heer Y.J. van Hijum te Laag </w:t>
      </w:r>
      <w:proofErr w:type="spellStart"/>
      <w:r>
        <w:rPr>
          <w:rFonts w:ascii="Arial" w:hAnsi="Arial" w:eastAsia="Times New Roman" w:cs="Arial"/>
          <w:sz w:val="22"/>
          <w:szCs w:val="22"/>
        </w:rPr>
        <w:t>Zuthem</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Voordat ik toekom aan het advies van de commissie hecht ik eraan het volgende op te merken.</w:t>
      </w:r>
      <w:r>
        <w:rPr>
          <w:rFonts w:ascii="Arial" w:hAnsi="Arial" w:eastAsia="Times New Roman" w:cs="Arial"/>
          <w:sz w:val="22"/>
          <w:szCs w:val="22"/>
        </w:rPr>
        <w:br/>
      </w:r>
      <w:r>
        <w:rPr>
          <w:rFonts w:ascii="Arial" w:hAnsi="Arial" w:eastAsia="Times New Roman" w:cs="Arial"/>
          <w:sz w:val="22"/>
          <w:szCs w:val="22"/>
        </w:rPr>
        <w:br/>
        <w:t>Uit artikel V 3 van de Kieswet blijkt dat degenen die benoemd zijn verklaard en in Nederland wonen, een uittreksel uit het BRP moeten overleggen waarop hun nationaliteit vermeld staat. Voor degenen die buiten Nederland wonen, moet naast een uittreksel uit het geboorteregister een bewijs van Nederlanderschap worden overgelegd. Wat dat bewijs zou moeten zijn, staat nergens vermeld en is daarmee ter beoordeling van de Kamer. Een Verklaring van Nederlanderschap was als bewijs van Nederlanderschap onderdeel van het dossier waarop de commissie haar oordeel baseert. Complicerend is nu dat het ministerie van Buitenlandse Zaken deze verklaring sinds kort niet meer afgeeft. Een paspoort is voor benoemd verklaarden in Nederland niet genoeg; hun nationaliteit moet namelijk op het BRP-uittreksel staan. Echter, een paspoort is op dit moment wel het enige bewijs van Nederlanderschap dat benoemd verklaarden die in het buitenland wonen, kunnen overleggen. De commissie verzoekt de Kamer om aandacht voor dit hiaat.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heeft naar het oordeel van de commissie voldoende bewijs van Nederlanderschap overlegd, door naast een paspoort een eerder afgegeven Verklaring van Nederlanderschap te overleggen.</w:t>
      </w:r>
      <w:r>
        <w:rPr>
          <w:rFonts w:ascii="Arial" w:hAnsi="Arial" w:eastAsia="Times New Roman" w:cs="Arial"/>
          <w:sz w:val="22"/>
          <w:szCs w:val="22"/>
        </w:rPr>
        <w:br/>
      </w:r>
      <w:r>
        <w:rPr>
          <w:rFonts w:ascii="Arial" w:hAnsi="Arial" w:eastAsia="Times New Roman" w:cs="Arial"/>
          <w:sz w:val="22"/>
          <w:szCs w:val="22"/>
        </w:rPr>
        <w:br/>
        <w:t xml:space="preserve">De commissie is dan ook tot de conclusie gekomen dat de heer V.C.H.M.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te Brussel en de heer Van Hijum te Laag </w:t>
      </w:r>
      <w:proofErr w:type="spellStart"/>
      <w:r>
        <w:rPr>
          <w:rFonts w:ascii="Arial" w:hAnsi="Arial" w:eastAsia="Times New Roman" w:cs="Arial"/>
          <w:sz w:val="22"/>
          <w:szCs w:val="22"/>
        </w:rPr>
        <w:t>Zuthem</w:t>
      </w:r>
      <w:proofErr w:type="spellEnd"/>
      <w:r>
        <w:rPr>
          <w:rFonts w:ascii="Arial" w:hAnsi="Arial" w:eastAsia="Times New Roman" w:cs="Arial"/>
          <w:sz w:val="22"/>
          <w:szCs w:val="22"/>
        </w:rPr>
        <w:t xml:space="preserve"> terecht benoemd zijn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De commissie stelt u daarom voor om hen toe te laten als lid van de Kamer. Daartoe dienen zij wel eerst de eed, zoals die is voorgeschreven bij de Wet beëdiging ministers en leden Staten-Generaal,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CB3243" w:rsidP="00CB3243" w:rsidRDefault="00CB3243" w14:paraId="43A5D1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heer Ellian dat hij zich over deze netelige zaak heeft gebogen. Ik dank de commissie voor haar verslag en stel voor dienovereenkomstig te besluiten.</w:t>
      </w:r>
    </w:p>
    <w:p w:rsidR="00CB3243" w:rsidP="00CB3243" w:rsidRDefault="00CB3243" w14:paraId="4B7226CA"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CB3243" w:rsidP="00CB3243" w:rsidRDefault="00CB3243" w14:paraId="75470319"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CB3243" w:rsidP="00CB3243" w:rsidRDefault="00CB3243" w14:paraId="404ECF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en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en de heer Van Hijum zijn in het gebouw der Kamer aanwezig om de voorgeschreven eed af te leggen.</w:t>
      </w:r>
      <w:r>
        <w:rPr>
          <w:rFonts w:ascii="Arial" w:hAnsi="Arial" w:eastAsia="Times New Roman" w:cs="Arial"/>
          <w:sz w:val="22"/>
          <w:szCs w:val="22"/>
        </w:rPr>
        <w:br/>
      </w:r>
      <w:r>
        <w:rPr>
          <w:rFonts w:ascii="Arial" w:hAnsi="Arial" w:eastAsia="Times New Roman" w:cs="Arial"/>
          <w:sz w:val="22"/>
          <w:szCs w:val="22"/>
        </w:rPr>
        <w:br/>
        <w:t>Ik verzoek de Griffier hen binnen te leiden.</w:t>
      </w:r>
    </w:p>
    <w:p w:rsidR="00CB3243" w:rsidP="00CB3243" w:rsidRDefault="00CB3243" w14:paraId="2A7FA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Verouden</w:t>
      </w:r>
      <w:proofErr w:type="spellEnd"/>
      <w:r>
        <w:rPr>
          <w:rFonts w:ascii="Arial" w:hAnsi="Arial" w:eastAsia="Times New Roman" w:cs="Arial"/>
          <w:sz w:val="22"/>
          <w:szCs w:val="22"/>
        </w:rPr>
        <w:t xml:space="preserve"> en de heer Van Hijum worden binnengeleid door de Griffier.)</w:t>
      </w:r>
    </w:p>
    <w:p w:rsidR="00CB3243" w:rsidP="00CB3243" w:rsidRDefault="00CB3243" w14:paraId="7EF0A0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luiden als volgt:</w:t>
      </w:r>
      <w:r>
        <w:rPr>
          <w:rFonts w:ascii="Arial" w:hAnsi="Arial" w:eastAsia="Times New Roman" w:cs="Arial"/>
          <w:sz w:val="22"/>
          <w:szCs w:val="22"/>
        </w:rPr>
        <w:br/>
      </w:r>
      <w:r>
        <w:rPr>
          <w:rFonts w:ascii="Arial" w:hAnsi="Arial" w:eastAsia="Times New Roman" w:cs="Arial"/>
          <w:sz w:val="22"/>
          <w:szCs w:val="22"/>
        </w:rPr>
        <w:br/>
        <w:t>"Ik zweer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zweer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CB3243" w:rsidP="00CB3243" w:rsidRDefault="00CB3243" w14:paraId="705064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Hijum</w:t>
      </w:r>
      <w:r>
        <w:rPr>
          <w:rFonts w:ascii="Arial" w:hAnsi="Arial" w:eastAsia="Times New Roman" w:cs="Arial"/>
          <w:sz w:val="22"/>
          <w:szCs w:val="22"/>
        </w:rPr>
        <w:t xml:space="preserve"> (NSC):</w:t>
      </w:r>
      <w:r>
        <w:rPr>
          <w:rFonts w:ascii="Arial" w:hAnsi="Arial" w:eastAsia="Times New Roman" w:cs="Arial"/>
          <w:sz w:val="22"/>
          <w:szCs w:val="22"/>
        </w:rPr>
        <w:br/>
        <w:t>Zo waarlijk helpe mij God almachtig.</w:t>
      </w:r>
    </w:p>
    <w:p w:rsidR="00CB3243" w:rsidP="00CB3243" w:rsidRDefault="00CB3243" w14:paraId="57365F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Verouden</w:t>
      </w:r>
      <w:proofErr w:type="spellEnd"/>
      <w:r>
        <w:rPr>
          <w:rFonts w:ascii="Arial" w:hAnsi="Arial" w:eastAsia="Times New Roman" w:cs="Arial"/>
          <w:sz w:val="22"/>
          <w:szCs w:val="22"/>
        </w:rPr>
        <w:t xml:space="preserve"> (NSC):</w:t>
      </w:r>
      <w:r>
        <w:rPr>
          <w:rFonts w:ascii="Arial" w:hAnsi="Arial" w:eastAsia="Times New Roman" w:cs="Arial"/>
          <w:sz w:val="22"/>
          <w:szCs w:val="22"/>
        </w:rPr>
        <w:br/>
        <w:t>Zo waarlijk helpe mij God almachtig.</w:t>
      </w:r>
    </w:p>
    <w:p w:rsidR="00CB3243" w:rsidP="00CB3243" w:rsidRDefault="00CB3243" w14:paraId="5C0B3E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u van harte geluk met het lidmaatschap van deze Kamer. Ik schors de vergadering voor enige minuten voor felicitaties.</w:t>
      </w:r>
    </w:p>
    <w:p w:rsidR="00CB3243" w:rsidP="00CB3243" w:rsidRDefault="00CB3243" w14:paraId="366D473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D4635" w:rsidRDefault="004D4635" w14:paraId="2C8C8C42" w14:textId="77777777"/>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43"/>
    <w:rsid w:val="004D4635"/>
    <w:rsid w:val="00CB3243"/>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48B3"/>
  <w15:chartTrackingRefBased/>
  <w15:docId w15:val="{10E7B009-A639-4FAC-93CE-7D700B6B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24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B324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B324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B324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B324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B324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B32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B32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B32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B324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2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32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32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B32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B32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B32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32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32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3243"/>
    <w:rPr>
      <w:rFonts w:eastAsiaTheme="majorEastAsia" w:cstheme="majorBidi"/>
      <w:color w:val="272727" w:themeColor="text1" w:themeTint="D8"/>
    </w:rPr>
  </w:style>
  <w:style w:type="paragraph" w:styleId="Titel">
    <w:name w:val="Title"/>
    <w:basedOn w:val="Standaard"/>
    <w:next w:val="Standaard"/>
    <w:link w:val="TitelChar"/>
    <w:uiPriority w:val="10"/>
    <w:qFormat/>
    <w:rsid w:val="00CB324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B32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32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B32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32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B3243"/>
    <w:rPr>
      <w:i/>
      <w:iCs/>
      <w:color w:val="404040" w:themeColor="text1" w:themeTint="BF"/>
    </w:rPr>
  </w:style>
  <w:style w:type="paragraph" w:styleId="Lijstalinea">
    <w:name w:val="List Paragraph"/>
    <w:basedOn w:val="Standaard"/>
    <w:uiPriority w:val="34"/>
    <w:qFormat/>
    <w:rsid w:val="00CB324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B3243"/>
    <w:rPr>
      <w:i/>
      <w:iCs/>
      <w:color w:val="2F5496" w:themeColor="accent1" w:themeShade="BF"/>
    </w:rPr>
  </w:style>
  <w:style w:type="paragraph" w:styleId="Duidelijkcitaat">
    <w:name w:val="Intense Quote"/>
    <w:basedOn w:val="Standaard"/>
    <w:next w:val="Standaard"/>
    <w:link w:val="DuidelijkcitaatChar"/>
    <w:uiPriority w:val="30"/>
    <w:qFormat/>
    <w:rsid w:val="00CB324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B3243"/>
    <w:rPr>
      <w:i/>
      <w:iCs/>
      <w:color w:val="2F5496" w:themeColor="accent1" w:themeShade="BF"/>
    </w:rPr>
  </w:style>
  <w:style w:type="character" w:styleId="Intensieveverwijzing">
    <w:name w:val="Intense Reference"/>
    <w:basedOn w:val="Standaardalinea-lettertype"/>
    <w:uiPriority w:val="32"/>
    <w:qFormat/>
    <w:rsid w:val="00CB3243"/>
    <w:rPr>
      <w:b/>
      <w:bCs/>
      <w:smallCaps/>
      <w:color w:val="2F5496" w:themeColor="accent1" w:themeShade="BF"/>
      <w:spacing w:val="5"/>
    </w:rPr>
  </w:style>
  <w:style w:type="character" w:styleId="Zwaar">
    <w:name w:val="Strong"/>
    <w:basedOn w:val="Standaardalinea-lettertype"/>
    <w:uiPriority w:val="22"/>
    <w:qFormat/>
    <w:rsid w:val="00CB3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620</ap:Words>
  <ap:Characters>3414</ap:Characters>
  <ap:DocSecurity>0</ap:DocSecurity>
  <ap:Lines>28</ap:Lines>
  <ap:Paragraphs>8</ap:Paragraphs>
  <ap:ScaleCrop>false</ap:ScaleCrop>
  <ap:LinksUpToDate>false</ap:LinksUpToDate>
  <ap:CharactersWithSpaces>4026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2025-09-03T07:06:00.0000000Z</dcterms:created>
  <dcterms:modified xsi:type="dcterms:W3CDTF">2025-09-03T07:06:00.0000000Z</dcterms:modified>
  <version/>
  <category/>
</coreProperties>
</file>