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2025Z16054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september 2025)</w:t>
        <w:br/>
      </w:r>
    </w:p>
    <w:p>
      <w:r>
        <w:t xml:space="preserve">Vragen van het lid Dobbe (SP) aan de staatssecretaris van Volksgezondheid, Welzijn en Sport over het bericht ‘Anna (14) blijft altijd als baby, toch krijgt ze plots veel minder zorg: vader Jonas vreest zijn baan te moeten opzeggen’</w:t>
      </w:r>
      <w:r>
        <w:br/>
      </w:r>
    </w:p>
    <w:p>
      <w:pPr>
        <w:pStyle w:val="ListParagraph"/>
        <w:numPr>
          <w:ilvl w:val="0"/>
          <w:numId w:val="100485760"/>
        </w:numPr>
        <w:ind w:left="360"/>
      </w:pPr>
      <w:r>
        <w:t xml:space="preserve">Wat is uw reactie op het bericht ‘Anna (14) blijft altijd als baby, toch krijgt ze plots veel minder zorg: vader Jonas vreest zijn baan te moeten opzeggen’? 1)</w:t>
      </w:r>
      <w:r>
        <w:br/>
      </w:r>
    </w:p>
    <w:p>
      <w:pPr>
        <w:pStyle w:val="ListParagraph"/>
        <w:numPr>
          <w:ilvl w:val="0"/>
          <w:numId w:val="100485760"/>
        </w:numPr>
        <w:ind w:left="360"/>
      </w:pPr>
      <w:r>
        <w:t xml:space="preserve">Waarom wordt momenteel 50% van de aanvragen voor verlenging van meerzorg geweigerd?</w:t>
      </w:r>
      <w:r>
        <w:br/>
      </w:r>
    </w:p>
    <w:p>
      <w:pPr>
        <w:pStyle w:val="ListParagraph"/>
        <w:numPr>
          <w:ilvl w:val="0"/>
          <w:numId w:val="100485760"/>
        </w:numPr>
        <w:ind w:left="360"/>
      </w:pPr>
      <w:r>
        <w:t xml:space="preserve">Wat betekent dit voor de zorg die deze mensen krijgen?</w:t>
      </w:r>
      <w:r>
        <w:br/>
      </w:r>
    </w:p>
    <w:p>
      <w:pPr>
        <w:pStyle w:val="ListParagraph"/>
        <w:numPr>
          <w:ilvl w:val="0"/>
          <w:numId w:val="100485760"/>
        </w:numPr>
        <w:ind w:left="360"/>
      </w:pPr>
      <w:r>
        <w:t xml:space="preserve">Beseft u dat gezinnen in enorme problemen komen door deze besluiten? Wat is uw boodschap aan deze gezinnen? Wat moeten zij nu doen?</w:t>
      </w:r>
      <w:r>
        <w:br/>
      </w:r>
    </w:p>
    <w:p>
      <w:pPr>
        <w:pStyle w:val="ListParagraph"/>
        <w:numPr>
          <w:ilvl w:val="0"/>
          <w:numId w:val="100485760"/>
        </w:numPr>
        <w:ind w:left="360"/>
      </w:pPr>
      <w:r>
        <w:t xml:space="preserve">Bij hoeveel mensen is de aanvraag voor meerzorg dit jaar afgewezen?</w:t>
      </w:r>
      <w:r>
        <w:br/>
      </w:r>
    </w:p>
    <w:p>
      <w:pPr>
        <w:pStyle w:val="ListParagraph"/>
        <w:numPr>
          <w:ilvl w:val="0"/>
          <w:numId w:val="100485760"/>
        </w:numPr>
        <w:ind w:left="360"/>
      </w:pPr>
      <w:r>
        <w:t xml:space="preserve">Klopt het dat er tussen regio’s verschillen zijn bij de afhandeling van een vergelijkbare (verlengings)aanvraag voor meerzorg? Hoe komt dit? Deelt u de mening dat dit onwenselijk is?</w:t>
      </w:r>
      <w:r>
        <w:br/>
      </w:r>
    </w:p>
    <w:p>
      <w:pPr>
        <w:pStyle w:val="ListParagraph"/>
        <w:numPr>
          <w:ilvl w:val="0"/>
          <w:numId w:val="100485760"/>
        </w:numPr>
        <w:ind w:left="360"/>
      </w:pPr>
      <w:r>
        <w:t xml:space="preserve">Wat gaat u doen om ervoor te zorgen dat mensen wel de meerzorg krijgen toegekend die zij nodig hebben?</w:t>
      </w:r>
      <w:r>
        <w:br/>
      </w:r>
    </w:p>
    <w:p>
      <w:pPr>
        <w:pStyle w:val="ListParagraph"/>
        <w:numPr>
          <w:ilvl w:val="0"/>
          <w:numId w:val="100485760"/>
        </w:numPr>
        <w:ind w:left="360"/>
      </w:pPr>
      <w:r>
        <w:t xml:space="preserve">Bent u bereid om deze vragen te beantwoorden voor het commissiedebat gehandicaptenbeleid van 9 september a.s.?</w:t>
      </w:r>
      <w:r>
        <w:br/>
      </w:r>
    </w:p>
    <w:p>
      <w:r>
        <w:t xml:space="preserve"> </w:t>
      </w:r>
      <w:r>
        <w:br/>
      </w:r>
    </w:p>
    <w:p>
      <w:r>
        <w:t xml:space="preserve">1) AD, 28 augustus 2025, https://www.ad.nl/binnenland/anna-14-blijft-altijd-als-baby-toch-krijgt-ze-plots-veel-minder-zorg-vader-jonas-vreest-zijn-baan-te-moeten-opzeggen~a29eab73/?referrer=https%3A%2F%2Fwww.google.com%2F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57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5760">
    <w:abstractNumId w:val="1004857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