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D3EEA" w14:paraId="19F24A1F" w14:textId="77777777">
        <w:tc>
          <w:tcPr>
            <w:tcW w:w="6733" w:type="dxa"/>
            <w:gridSpan w:val="2"/>
            <w:tcBorders>
              <w:top w:val="nil"/>
              <w:left w:val="nil"/>
              <w:bottom w:val="nil"/>
              <w:right w:val="nil"/>
            </w:tcBorders>
            <w:vAlign w:val="center"/>
          </w:tcPr>
          <w:p w:rsidR="00997775" w:rsidP="00710A7A" w:rsidRDefault="00997775" w14:paraId="6F9647B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4ADC4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D3EEA" w14:paraId="794D375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123A22" w14:textId="77777777">
            <w:r w:rsidRPr="008B0CC5">
              <w:t xml:space="preserve">Vergaderjaar </w:t>
            </w:r>
            <w:r w:rsidR="00AC6B87">
              <w:t>2024-2025</w:t>
            </w:r>
          </w:p>
        </w:tc>
      </w:tr>
      <w:tr w:rsidR="00997775" w:rsidTr="00BD3EEA" w14:paraId="3AD6477D" w14:textId="77777777">
        <w:trPr>
          <w:cantSplit/>
        </w:trPr>
        <w:tc>
          <w:tcPr>
            <w:tcW w:w="10985" w:type="dxa"/>
            <w:gridSpan w:val="3"/>
            <w:tcBorders>
              <w:top w:val="nil"/>
              <w:left w:val="nil"/>
              <w:bottom w:val="nil"/>
              <w:right w:val="nil"/>
            </w:tcBorders>
          </w:tcPr>
          <w:p w:rsidR="00997775" w:rsidRDefault="00997775" w14:paraId="2251E54C" w14:textId="77777777"/>
        </w:tc>
      </w:tr>
      <w:tr w:rsidR="00997775" w:rsidTr="00BD3EEA" w14:paraId="7F821505" w14:textId="77777777">
        <w:trPr>
          <w:cantSplit/>
        </w:trPr>
        <w:tc>
          <w:tcPr>
            <w:tcW w:w="10985" w:type="dxa"/>
            <w:gridSpan w:val="3"/>
            <w:tcBorders>
              <w:top w:val="nil"/>
              <w:left w:val="nil"/>
              <w:bottom w:val="single" w:color="auto" w:sz="4" w:space="0"/>
              <w:right w:val="nil"/>
            </w:tcBorders>
          </w:tcPr>
          <w:p w:rsidR="00997775" w:rsidRDefault="00997775" w14:paraId="498146B3" w14:textId="77777777"/>
        </w:tc>
      </w:tr>
      <w:tr w:rsidR="00997775" w:rsidTr="00BD3EEA" w14:paraId="046EC2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6D5269" w14:textId="77777777"/>
        </w:tc>
        <w:tc>
          <w:tcPr>
            <w:tcW w:w="7654" w:type="dxa"/>
            <w:gridSpan w:val="2"/>
          </w:tcPr>
          <w:p w:rsidR="00997775" w:rsidRDefault="00997775" w14:paraId="48FF47B5" w14:textId="77777777"/>
        </w:tc>
      </w:tr>
      <w:tr w:rsidR="00BD3EEA" w:rsidTr="00BD3EEA" w14:paraId="325F7B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EEA" w:rsidP="00BD3EEA" w:rsidRDefault="00BD3EEA" w14:paraId="2819F129" w14:textId="36965990">
            <w:pPr>
              <w:rPr>
                <w:b/>
              </w:rPr>
            </w:pPr>
            <w:r>
              <w:rPr>
                <w:b/>
              </w:rPr>
              <w:t>25 883</w:t>
            </w:r>
          </w:p>
        </w:tc>
        <w:tc>
          <w:tcPr>
            <w:tcW w:w="7654" w:type="dxa"/>
            <w:gridSpan w:val="2"/>
          </w:tcPr>
          <w:p w:rsidR="00BD3EEA" w:rsidP="00BD3EEA" w:rsidRDefault="00BD3EEA" w14:paraId="064579D4" w14:textId="523148CD">
            <w:pPr>
              <w:rPr>
                <w:b/>
              </w:rPr>
            </w:pPr>
            <w:r w:rsidRPr="00A175B9">
              <w:rPr>
                <w:b/>
                <w:bCs/>
                <w:snapToGrid w:val="0"/>
                <w:szCs w:val="24"/>
              </w:rPr>
              <w:t>Arbeidsomstandigheden</w:t>
            </w:r>
          </w:p>
        </w:tc>
      </w:tr>
      <w:tr w:rsidR="00BD3EEA" w:rsidTr="00BD3EEA" w14:paraId="7FAAF5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EEA" w:rsidP="00BD3EEA" w:rsidRDefault="00BD3EEA" w14:paraId="1420339E" w14:textId="77777777"/>
        </w:tc>
        <w:tc>
          <w:tcPr>
            <w:tcW w:w="7654" w:type="dxa"/>
            <w:gridSpan w:val="2"/>
          </w:tcPr>
          <w:p w:rsidR="00BD3EEA" w:rsidP="00BD3EEA" w:rsidRDefault="00BD3EEA" w14:paraId="3268F5D0" w14:textId="77777777"/>
        </w:tc>
      </w:tr>
      <w:tr w:rsidR="00BD3EEA" w:rsidTr="00BD3EEA" w14:paraId="3A2417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EEA" w:rsidP="00BD3EEA" w:rsidRDefault="00BD3EEA" w14:paraId="5CABEB69" w14:textId="77777777"/>
        </w:tc>
        <w:tc>
          <w:tcPr>
            <w:tcW w:w="7654" w:type="dxa"/>
            <w:gridSpan w:val="2"/>
          </w:tcPr>
          <w:p w:rsidR="00BD3EEA" w:rsidP="00BD3EEA" w:rsidRDefault="00BD3EEA" w14:paraId="4A7308C4" w14:textId="77777777"/>
        </w:tc>
      </w:tr>
      <w:tr w:rsidR="00BD3EEA" w:rsidTr="00BD3EEA" w14:paraId="3C1DC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EEA" w:rsidP="00BD3EEA" w:rsidRDefault="00BD3EEA" w14:paraId="159625DF" w14:textId="7A1213A7">
            <w:pPr>
              <w:rPr>
                <w:b/>
              </w:rPr>
            </w:pPr>
            <w:r>
              <w:rPr>
                <w:b/>
              </w:rPr>
              <w:t xml:space="preserve">Nr. </w:t>
            </w:r>
            <w:r>
              <w:rPr>
                <w:b/>
              </w:rPr>
              <w:t>535</w:t>
            </w:r>
          </w:p>
        </w:tc>
        <w:tc>
          <w:tcPr>
            <w:tcW w:w="7654" w:type="dxa"/>
            <w:gridSpan w:val="2"/>
          </w:tcPr>
          <w:p w:rsidR="00BD3EEA" w:rsidP="00BD3EEA" w:rsidRDefault="00BD3EEA" w14:paraId="3C379A0E" w14:textId="531D8C43">
            <w:pPr>
              <w:rPr>
                <w:b/>
              </w:rPr>
            </w:pPr>
            <w:r>
              <w:rPr>
                <w:b/>
              </w:rPr>
              <w:t>MOTIE VAN</w:t>
            </w:r>
            <w:r>
              <w:rPr>
                <w:b/>
              </w:rPr>
              <w:t xml:space="preserve"> DE LEDEN KISTEMAN EN FLACH</w:t>
            </w:r>
          </w:p>
        </w:tc>
      </w:tr>
      <w:tr w:rsidR="00BD3EEA" w:rsidTr="00BD3EEA" w14:paraId="31225D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EEA" w:rsidP="00BD3EEA" w:rsidRDefault="00BD3EEA" w14:paraId="5E6ED19A" w14:textId="77777777"/>
        </w:tc>
        <w:tc>
          <w:tcPr>
            <w:tcW w:w="7654" w:type="dxa"/>
            <w:gridSpan w:val="2"/>
          </w:tcPr>
          <w:p w:rsidR="00BD3EEA" w:rsidP="00BD3EEA" w:rsidRDefault="00BD3EEA" w14:paraId="5C6BDDA1" w14:textId="0CFB7F5F">
            <w:r>
              <w:t>Voorgesteld 4 september 2025</w:t>
            </w:r>
          </w:p>
        </w:tc>
      </w:tr>
      <w:tr w:rsidR="00BD3EEA" w:rsidTr="00BD3EEA" w14:paraId="0AE8C3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EEA" w:rsidP="00BD3EEA" w:rsidRDefault="00BD3EEA" w14:paraId="0E74718A" w14:textId="77777777"/>
        </w:tc>
        <w:tc>
          <w:tcPr>
            <w:tcW w:w="7654" w:type="dxa"/>
            <w:gridSpan w:val="2"/>
          </w:tcPr>
          <w:p w:rsidR="00BD3EEA" w:rsidP="00BD3EEA" w:rsidRDefault="00BD3EEA" w14:paraId="2434713C" w14:textId="77777777"/>
        </w:tc>
      </w:tr>
      <w:tr w:rsidR="00BD3EEA" w:rsidTr="00BD3EEA" w14:paraId="7120D1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EEA" w:rsidP="00BD3EEA" w:rsidRDefault="00BD3EEA" w14:paraId="1EAD0B89" w14:textId="77777777"/>
        </w:tc>
        <w:tc>
          <w:tcPr>
            <w:tcW w:w="7654" w:type="dxa"/>
            <w:gridSpan w:val="2"/>
          </w:tcPr>
          <w:p w:rsidR="00BD3EEA" w:rsidP="00BD3EEA" w:rsidRDefault="00BD3EEA" w14:paraId="6FA03BBE" w14:textId="1119F7D2">
            <w:r>
              <w:t>De Kamer,</w:t>
            </w:r>
          </w:p>
        </w:tc>
      </w:tr>
      <w:tr w:rsidR="00BD3EEA" w:rsidTr="00BD3EEA" w14:paraId="6A13BC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EEA" w:rsidP="00BD3EEA" w:rsidRDefault="00BD3EEA" w14:paraId="1324114E" w14:textId="77777777"/>
        </w:tc>
        <w:tc>
          <w:tcPr>
            <w:tcW w:w="7654" w:type="dxa"/>
            <w:gridSpan w:val="2"/>
          </w:tcPr>
          <w:p w:rsidR="00BD3EEA" w:rsidP="00BD3EEA" w:rsidRDefault="00BD3EEA" w14:paraId="69B89AB3" w14:textId="77777777"/>
        </w:tc>
      </w:tr>
      <w:tr w:rsidR="00BD3EEA" w:rsidTr="00BD3EEA" w14:paraId="1F3545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EEA" w:rsidP="00BD3EEA" w:rsidRDefault="00BD3EEA" w14:paraId="122669C2" w14:textId="77777777"/>
        </w:tc>
        <w:tc>
          <w:tcPr>
            <w:tcW w:w="7654" w:type="dxa"/>
            <w:gridSpan w:val="2"/>
          </w:tcPr>
          <w:p w:rsidR="00BD3EEA" w:rsidP="00BD3EEA" w:rsidRDefault="00BD3EEA" w14:paraId="66B3EA6D" w14:textId="6B1C15F3">
            <w:r>
              <w:t>gehoord de beraadslaging,</w:t>
            </w:r>
          </w:p>
        </w:tc>
      </w:tr>
      <w:tr w:rsidR="00997775" w:rsidTr="00BD3EEA" w14:paraId="66D968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AD4537" w14:textId="77777777"/>
        </w:tc>
        <w:tc>
          <w:tcPr>
            <w:tcW w:w="7654" w:type="dxa"/>
            <w:gridSpan w:val="2"/>
          </w:tcPr>
          <w:p w:rsidR="00997775" w:rsidRDefault="00997775" w14:paraId="674540F2" w14:textId="77777777"/>
        </w:tc>
      </w:tr>
      <w:tr w:rsidR="00997775" w:rsidTr="00BD3EEA" w14:paraId="4CC60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83D48D" w14:textId="77777777"/>
        </w:tc>
        <w:tc>
          <w:tcPr>
            <w:tcW w:w="7654" w:type="dxa"/>
            <w:gridSpan w:val="2"/>
          </w:tcPr>
          <w:p w:rsidR="00BD3EEA" w:rsidP="00BD3EEA" w:rsidRDefault="00BD3EEA" w14:paraId="53CCE170" w14:textId="77777777">
            <w:r>
              <w:t>constaterende dat de eisen aan een RI&amp;E-rapport met het certificatieschema uit 2022 enorm zijn aangescherpt;</w:t>
            </w:r>
          </w:p>
          <w:p w:rsidR="00BD3EEA" w:rsidP="00BD3EEA" w:rsidRDefault="00BD3EEA" w14:paraId="5F77EE9F" w14:textId="77777777"/>
          <w:p w:rsidR="00BD3EEA" w:rsidP="00BD3EEA" w:rsidRDefault="00BD3EEA" w14:paraId="75F16D03" w14:textId="77777777">
            <w:r>
              <w:t>overwegende dat voor het toetsen van de betrouwbaarheid (1.4, tabel 1) van de RI&amp;E eisen gelden die voor het kleine mkb niet of nauwelijks uitvoerbaar zijn, waaronder op het niveau van alle componenten in een product;</w:t>
            </w:r>
          </w:p>
          <w:p w:rsidR="00BD3EEA" w:rsidP="00BD3EEA" w:rsidRDefault="00BD3EEA" w14:paraId="7E23B8A9" w14:textId="77777777"/>
          <w:p w:rsidR="00BD3EEA" w:rsidP="00BD3EEA" w:rsidRDefault="00BD3EEA" w14:paraId="49EFF870" w14:textId="77777777">
            <w:r>
              <w:t>overwegende dat deze eisen in de praktijk zodanig worden geïnterpreteerd dat in alle gevallen, dus ook door kleine bedrijven, voor alle componenten waarmee gewerkt wordt dergelijke beoordelingen moeten worden uitgevoerd;</w:t>
            </w:r>
          </w:p>
          <w:p w:rsidR="00BD3EEA" w:rsidP="00BD3EEA" w:rsidRDefault="00BD3EEA" w14:paraId="59FD560D" w14:textId="77777777"/>
          <w:p w:rsidR="00BD3EEA" w:rsidP="00BD3EEA" w:rsidRDefault="00BD3EEA" w14:paraId="161AAD58" w14:textId="77777777">
            <w:r>
              <w:t>overwegende dat een dergelijke eis voor grote organisaties al nauwelijks haalbaar is en voor kleine organisaties compleet onuitvoerbaar en onbetaalbaar;</w:t>
            </w:r>
          </w:p>
          <w:p w:rsidR="00BD3EEA" w:rsidP="00BD3EEA" w:rsidRDefault="00BD3EEA" w14:paraId="7DE31474" w14:textId="77777777"/>
          <w:p w:rsidR="00BD3EEA" w:rsidP="00BD3EEA" w:rsidRDefault="00BD3EEA" w14:paraId="1878B57B" w14:textId="77777777">
            <w:r>
              <w:t>constaterende dat het draagvlak om op basis van deze eisen werk te maken van gezond werken met gevaarlijke stoffen, zeker in het mkb, geheel ontbreekt;</w:t>
            </w:r>
          </w:p>
          <w:p w:rsidR="00BD3EEA" w:rsidP="00BD3EEA" w:rsidRDefault="00BD3EEA" w14:paraId="5F683F07" w14:textId="77777777"/>
          <w:p w:rsidR="00BD3EEA" w:rsidP="00BD3EEA" w:rsidRDefault="00BD3EEA" w14:paraId="69D6DF1C" w14:textId="77777777">
            <w:r>
              <w:t>verzoekt de regering ervoor te zorgen dat gehandhaafd wordt op naleving van de gevarensymbolen op het etiket van het product waarmee gewerkt wordt, ervan uitgaande dat deze voldoende waarschuwing geven om gezond en veilig werken te garanderen,</w:t>
            </w:r>
          </w:p>
          <w:p w:rsidR="00BD3EEA" w:rsidP="00BD3EEA" w:rsidRDefault="00BD3EEA" w14:paraId="6417F330" w14:textId="77777777"/>
          <w:p w:rsidR="00BD3EEA" w:rsidP="00BD3EEA" w:rsidRDefault="00BD3EEA" w14:paraId="733A348C" w14:textId="77777777">
            <w:r>
              <w:t>en gaat over tot de orde van de dag.</w:t>
            </w:r>
          </w:p>
          <w:p w:rsidR="00BD3EEA" w:rsidP="00BD3EEA" w:rsidRDefault="00BD3EEA" w14:paraId="00697A9C" w14:textId="77777777"/>
          <w:p w:rsidR="00BD3EEA" w:rsidP="00BD3EEA" w:rsidRDefault="00BD3EEA" w14:paraId="21600383" w14:textId="77777777">
            <w:proofErr w:type="spellStart"/>
            <w:r>
              <w:t>Kisteman</w:t>
            </w:r>
            <w:proofErr w:type="spellEnd"/>
          </w:p>
          <w:p w:rsidR="00997775" w:rsidP="00BD3EEA" w:rsidRDefault="00BD3EEA" w14:paraId="057DF8FF" w14:textId="7B7387C9">
            <w:proofErr w:type="spellStart"/>
            <w:r>
              <w:t>Flach</w:t>
            </w:r>
            <w:proofErr w:type="spellEnd"/>
          </w:p>
        </w:tc>
      </w:tr>
    </w:tbl>
    <w:p w:rsidR="00997775" w:rsidRDefault="00997775" w14:paraId="63B91F4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F7DE" w14:textId="77777777" w:rsidR="00BD3EEA" w:rsidRDefault="00BD3EEA">
      <w:pPr>
        <w:spacing w:line="20" w:lineRule="exact"/>
      </w:pPr>
    </w:p>
  </w:endnote>
  <w:endnote w:type="continuationSeparator" w:id="0">
    <w:p w14:paraId="30ADEEE7" w14:textId="77777777" w:rsidR="00BD3EEA" w:rsidRDefault="00BD3EEA">
      <w:pPr>
        <w:pStyle w:val="Amendement"/>
      </w:pPr>
      <w:r>
        <w:rPr>
          <w:b w:val="0"/>
        </w:rPr>
        <w:t xml:space="preserve"> </w:t>
      </w:r>
    </w:p>
  </w:endnote>
  <w:endnote w:type="continuationNotice" w:id="1">
    <w:p w14:paraId="392D0A99" w14:textId="77777777" w:rsidR="00BD3EEA" w:rsidRDefault="00BD3EE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D5E0" w14:textId="77777777" w:rsidR="00BD3EEA" w:rsidRDefault="00BD3EEA">
      <w:pPr>
        <w:pStyle w:val="Amendement"/>
      </w:pPr>
      <w:r>
        <w:rPr>
          <w:b w:val="0"/>
        </w:rPr>
        <w:separator/>
      </w:r>
    </w:p>
  </w:footnote>
  <w:footnote w:type="continuationSeparator" w:id="0">
    <w:p w14:paraId="661D244C" w14:textId="77777777" w:rsidR="00BD3EEA" w:rsidRDefault="00BD3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EA"/>
    <w:rsid w:val="00133FCE"/>
    <w:rsid w:val="001E482C"/>
    <w:rsid w:val="001E4877"/>
    <w:rsid w:val="0021105A"/>
    <w:rsid w:val="00231DDF"/>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D3EE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D5B56"/>
  <w15:docId w15:val="{3F78B07D-8BFF-45BB-ACF1-A2E76EF6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1186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2025-09-05T09:28:00.0000000Z</dcterms:created>
  <dcterms:modified xsi:type="dcterms:W3CDTF">2025-09-05T09:43:00.0000000Z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