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654DE" w14:paraId="4C6E613A" w14:textId="77777777">
        <w:tc>
          <w:tcPr>
            <w:tcW w:w="6733" w:type="dxa"/>
            <w:gridSpan w:val="2"/>
            <w:tcBorders>
              <w:top w:val="nil"/>
              <w:left w:val="nil"/>
              <w:bottom w:val="nil"/>
              <w:right w:val="nil"/>
            </w:tcBorders>
            <w:vAlign w:val="center"/>
          </w:tcPr>
          <w:p w:rsidR="00997775" w:rsidP="00710A7A" w:rsidRDefault="00997775" w14:paraId="35D4DB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201718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654DE" w14:paraId="036CEB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94C596" w14:textId="77777777">
            <w:r w:rsidRPr="008B0CC5">
              <w:t xml:space="preserve">Vergaderjaar </w:t>
            </w:r>
            <w:r w:rsidR="00AC6B87">
              <w:t>2024-2025</w:t>
            </w:r>
          </w:p>
        </w:tc>
      </w:tr>
      <w:tr w:rsidR="00997775" w:rsidTr="001654DE" w14:paraId="251074DE" w14:textId="77777777">
        <w:trPr>
          <w:cantSplit/>
        </w:trPr>
        <w:tc>
          <w:tcPr>
            <w:tcW w:w="10985" w:type="dxa"/>
            <w:gridSpan w:val="3"/>
            <w:tcBorders>
              <w:top w:val="nil"/>
              <w:left w:val="nil"/>
              <w:bottom w:val="nil"/>
              <w:right w:val="nil"/>
            </w:tcBorders>
          </w:tcPr>
          <w:p w:rsidR="00997775" w:rsidRDefault="00997775" w14:paraId="048CB535" w14:textId="77777777"/>
        </w:tc>
      </w:tr>
      <w:tr w:rsidR="00997775" w:rsidTr="001654DE" w14:paraId="1BE4099D" w14:textId="77777777">
        <w:trPr>
          <w:cantSplit/>
        </w:trPr>
        <w:tc>
          <w:tcPr>
            <w:tcW w:w="10985" w:type="dxa"/>
            <w:gridSpan w:val="3"/>
            <w:tcBorders>
              <w:top w:val="nil"/>
              <w:left w:val="nil"/>
              <w:bottom w:val="single" w:color="auto" w:sz="4" w:space="0"/>
              <w:right w:val="nil"/>
            </w:tcBorders>
          </w:tcPr>
          <w:p w:rsidR="00997775" w:rsidRDefault="00997775" w14:paraId="03602E7C" w14:textId="77777777"/>
        </w:tc>
      </w:tr>
      <w:tr w:rsidR="00997775" w:rsidTr="001654DE" w14:paraId="790A42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519937" w14:textId="77777777"/>
        </w:tc>
        <w:tc>
          <w:tcPr>
            <w:tcW w:w="7654" w:type="dxa"/>
            <w:gridSpan w:val="2"/>
          </w:tcPr>
          <w:p w:rsidR="00997775" w:rsidRDefault="00997775" w14:paraId="536F89E7" w14:textId="77777777"/>
        </w:tc>
      </w:tr>
      <w:tr w:rsidR="001654DE" w:rsidTr="001654DE" w14:paraId="4F83B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4DE" w:rsidP="001654DE" w:rsidRDefault="001654DE" w14:paraId="199B86B6" w14:textId="7B658665">
            <w:pPr>
              <w:rPr>
                <w:b/>
              </w:rPr>
            </w:pPr>
            <w:r>
              <w:rPr>
                <w:b/>
              </w:rPr>
              <w:t>31 322</w:t>
            </w:r>
          </w:p>
        </w:tc>
        <w:tc>
          <w:tcPr>
            <w:tcW w:w="7654" w:type="dxa"/>
            <w:gridSpan w:val="2"/>
          </w:tcPr>
          <w:p w:rsidR="001654DE" w:rsidP="001654DE" w:rsidRDefault="001654DE" w14:paraId="7E8BAD49" w14:textId="6F2694D2">
            <w:pPr>
              <w:rPr>
                <w:b/>
              </w:rPr>
            </w:pPr>
            <w:r w:rsidRPr="00980352">
              <w:rPr>
                <w:b/>
                <w:bCs/>
              </w:rPr>
              <w:t>Kinderopvang</w:t>
            </w:r>
          </w:p>
        </w:tc>
      </w:tr>
      <w:tr w:rsidR="001654DE" w:rsidTr="001654DE" w14:paraId="74130D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4DE" w:rsidP="001654DE" w:rsidRDefault="001654DE" w14:paraId="0B85CB10" w14:textId="77777777"/>
        </w:tc>
        <w:tc>
          <w:tcPr>
            <w:tcW w:w="7654" w:type="dxa"/>
            <w:gridSpan w:val="2"/>
          </w:tcPr>
          <w:p w:rsidR="001654DE" w:rsidP="001654DE" w:rsidRDefault="001654DE" w14:paraId="26CBD0B9" w14:textId="77777777"/>
        </w:tc>
      </w:tr>
      <w:tr w:rsidR="001654DE" w:rsidTr="001654DE" w14:paraId="5190B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4DE" w:rsidP="001654DE" w:rsidRDefault="001654DE" w14:paraId="19FE3A05" w14:textId="77777777"/>
        </w:tc>
        <w:tc>
          <w:tcPr>
            <w:tcW w:w="7654" w:type="dxa"/>
            <w:gridSpan w:val="2"/>
          </w:tcPr>
          <w:p w:rsidR="001654DE" w:rsidP="001654DE" w:rsidRDefault="001654DE" w14:paraId="4904A091" w14:textId="77777777"/>
        </w:tc>
      </w:tr>
      <w:tr w:rsidR="001654DE" w:rsidTr="001654DE" w14:paraId="52388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4DE" w:rsidP="001654DE" w:rsidRDefault="001654DE" w14:paraId="36DD23F6" w14:textId="2093E41D">
            <w:pPr>
              <w:rPr>
                <w:b/>
              </w:rPr>
            </w:pPr>
            <w:r>
              <w:rPr>
                <w:b/>
              </w:rPr>
              <w:t xml:space="preserve">Nr. </w:t>
            </w:r>
            <w:r>
              <w:rPr>
                <w:b/>
              </w:rPr>
              <w:t>568</w:t>
            </w:r>
          </w:p>
        </w:tc>
        <w:tc>
          <w:tcPr>
            <w:tcW w:w="7654" w:type="dxa"/>
            <w:gridSpan w:val="2"/>
          </w:tcPr>
          <w:p w:rsidR="001654DE" w:rsidP="001654DE" w:rsidRDefault="001654DE" w14:paraId="5CB977DF" w14:textId="2AA39ACC">
            <w:pPr>
              <w:rPr>
                <w:b/>
              </w:rPr>
            </w:pPr>
            <w:r>
              <w:rPr>
                <w:b/>
              </w:rPr>
              <w:t xml:space="preserve">MOTIE VAN </w:t>
            </w:r>
            <w:r>
              <w:rPr>
                <w:b/>
              </w:rPr>
              <w:t>DE LEDEN WELZIJN EN HAAGE</w:t>
            </w:r>
          </w:p>
        </w:tc>
      </w:tr>
      <w:tr w:rsidR="001654DE" w:rsidTr="001654DE" w14:paraId="1F3B21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4DE" w:rsidP="001654DE" w:rsidRDefault="001654DE" w14:paraId="5DCF9162" w14:textId="77777777"/>
        </w:tc>
        <w:tc>
          <w:tcPr>
            <w:tcW w:w="7654" w:type="dxa"/>
            <w:gridSpan w:val="2"/>
          </w:tcPr>
          <w:p w:rsidR="001654DE" w:rsidP="001654DE" w:rsidRDefault="001654DE" w14:paraId="7F0934CA" w14:textId="613B3030">
            <w:r>
              <w:t>Voorgesteld 4 september 2025</w:t>
            </w:r>
          </w:p>
        </w:tc>
      </w:tr>
      <w:tr w:rsidR="001654DE" w:rsidTr="001654DE" w14:paraId="188EB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4DE" w:rsidP="001654DE" w:rsidRDefault="001654DE" w14:paraId="3A839F01" w14:textId="77777777"/>
        </w:tc>
        <w:tc>
          <w:tcPr>
            <w:tcW w:w="7654" w:type="dxa"/>
            <w:gridSpan w:val="2"/>
          </w:tcPr>
          <w:p w:rsidR="001654DE" w:rsidP="001654DE" w:rsidRDefault="001654DE" w14:paraId="6677AF58" w14:textId="77777777"/>
        </w:tc>
      </w:tr>
      <w:tr w:rsidR="001654DE" w:rsidTr="001654DE" w14:paraId="7BA5A7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4DE" w:rsidP="001654DE" w:rsidRDefault="001654DE" w14:paraId="35E297AD" w14:textId="77777777"/>
        </w:tc>
        <w:tc>
          <w:tcPr>
            <w:tcW w:w="7654" w:type="dxa"/>
            <w:gridSpan w:val="2"/>
          </w:tcPr>
          <w:p w:rsidR="001654DE" w:rsidP="001654DE" w:rsidRDefault="001654DE" w14:paraId="50E1A5E2" w14:textId="4631D5B9">
            <w:r>
              <w:t>De Kamer,</w:t>
            </w:r>
          </w:p>
        </w:tc>
      </w:tr>
      <w:tr w:rsidR="001654DE" w:rsidTr="001654DE" w14:paraId="71C91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4DE" w:rsidP="001654DE" w:rsidRDefault="001654DE" w14:paraId="1D1299F1" w14:textId="77777777"/>
        </w:tc>
        <w:tc>
          <w:tcPr>
            <w:tcW w:w="7654" w:type="dxa"/>
            <w:gridSpan w:val="2"/>
          </w:tcPr>
          <w:p w:rsidR="001654DE" w:rsidP="001654DE" w:rsidRDefault="001654DE" w14:paraId="6DA86F77" w14:textId="77777777"/>
        </w:tc>
      </w:tr>
      <w:tr w:rsidR="001654DE" w:rsidTr="001654DE" w14:paraId="17694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4DE" w:rsidP="001654DE" w:rsidRDefault="001654DE" w14:paraId="4B40F198" w14:textId="77777777"/>
        </w:tc>
        <w:tc>
          <w:tcPr>
            <w:tcW w:w="7654" w:type="dxa"/>
            <w:gridSpan w:val="2"/>
          </w:tcPr>
          <w:p w:rsidR="001654DE" w:rsidP="001654DE" w:rsidRDefault="001654DE" w14:paraId="15812B5D" w14:textId="4F83D31A">
            <w:r>
              <w:t>gehoord de beraadslaging,</w:t>
            </w:r>
          </w:p>
        </w:tc>
      </w:tr>
      <w:tr w:rsidR="00997775" w:rsidTr="001654DE" w14:paraId="6B14A8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8CE596" w14:textId="77777777"/>
        </w:tc>
        <w:tc>
          <w:tcPr>
            <w:tcW w:w="7654" w:type="dxa"/>
            <w:gridSpan w:val="2"/>
          </w:tcPr>
          <w:p w:rsidR="00997775" w:rsidRDefault="00997775" w14:paraId="61509298" w14:textId="77777777"/>
        </w:tc>
      </w:tr>
      <w:tr w:rsidR="00997775" w:rsidTr="001654DE" w14:paraId="5B110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973443" w14:textId="77777777"/>
        </w:tc>
        <w:tc>
          <w:tcPr>
            <w:tcW w:w="7654" w:type="dxa"/>
            <w:gridSpan w:val="2"/>
          </w:tcPr>
          <w:p w:rsidR="001654DE" w:rsidP="001654DE" w:rsidRDefault="001654DE" w14:paraId="36A2A20D" w14:textId="77777777">
            <w:r>
              <w:t>overwegende dat er een nieuw financieringsstelsel wordt ontwikkeld voor de kinderopvang, waarbij er maximale uurtarieven voor kinderopvang worden vastgesteld die vergoed worden door de overheid;</w:t>
            </w:r>
          </w:p>
          <w:p w:rsidR="001654DE" w:rsidP="001654DE" w:rsidRDefault="001654DE" w14:paraId="14528CB6" w14:textId="77777777"/>
          <w:p w:rsidR="001654DE" w:rsidP="001654DE" w:rsidRDefault="001654DE" w14:paraId="182FAF68" w14:textId="77777777">
            <w:r>
              <w:t>overwegende dat voorkomen moet worden dat kinderopvangorganisaties, net zoals nu het geval is, per uur meer vragen dan het maximale uurtarief, waardoor ouders van kinderen met een kleine beurs financieel in de problemen kunnen komen;</w:t>
            </w:r>
          </w:p>
          <w:p w:rsidR="001654DE" w:rsidP="001654DE" w:rsidRDefault="001654DE" w14:paraId="44491D2E" w14:textId="77777777"/>
          <w:p w:rsidR="001654DE" w:rsidP="001654DE" w:rsidRDefault="001654DE" w14:paraId="7868E4B9" w14:textId="77777777">
            <w:r>
              <w:t>overwegende dat de kinderopvang juist ook voor kinderen van ouders met een laag inkomen bereikbaar moet zijn en de kans op tweedeling in de samenleving moet worden tegengegaan;</w:t>
            </w:r>
          </w:p>
          <w:p w:rsidR="001654DE" w:rsidP="001654DE" w:rsidRDefault="001654DE" w14:paraId="1B21B496" w14:textId="77777777"/>
          <w:p w:rsidR="001654DE" w:rsidP="001654DE" w:rsidRDefault="001654DE" w14:paraId="6B1B7308" w14:textId="77777777">
            <w:r>
              <w:t>verzoekt de regering om bij de ontwikkeling van het nieuwe financieringsstelsel uit te gaan van een door ouders te betalen wettelijk maximaal uurtarief, zodat zij niet meer hoeven te betalen dan wettelijk is vastgelegd,</w:t>
            </w:r>
          </w:p>
          <w:p w:rsidR="001654DE" w:rsidP="001654DE" w:rsidRDefault="001654DE" w14:paraId="2C7757F4" w14:textId="77777777"/>
          <w:p w:rsidR="001654DE" w:rsidP="001654DE" w:rsidRDefault="001654DE" w14:paraId="1718F46B" w14:textId="77777777">
            <w:r>
              <w:t>en gaat over tot de orde van de dag.</w:t>
            </w:r>
          </w:p>
          <w:p w:rsidR="001654DE" w:rsidP="001654DE" w:rsidRDefault="001654DE" w14:paraId="3FDF8FCE" w14:textId="77777777"/>
          <w:p w:rsidR="001654DE" w:rsidP="001654DE" w:rsidRDefault="001654DE" w14:paraId="6092C343" w14:textId="77777777">
            <w:r>
              <w:t>Welzijn</w:t>
            </w:r>
          </w:p>
          <w:p w:rsidR="00997775" w:rsidP="001654DE" w:rsidRDefault="001654DE" w14:paraId="4DBCB24D" w14:textId="7959D1BB">
            <w:r>
              <w:t>Haage</w:t>
            </w:r>
          </w:p>
        </w:tc>
      </w:tr>
    </w:tbl>
    <w:p w:rsidR="00997775" w:rsidRDefault="00997775" w14:paraId="36D8E6E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5C62" w14:textId="77777777" w:rsidR="001654DE" w:rsidRDefault="001654DE">
      <w:pPr>
        <w:spacing w:line="20" w:lineRule="exact"/>
      </w:pPr>
    </w:p>
  </w:endnote>
  <w:endnote w:type="continuationSeparator" w:id="0">
    <w:p w14:paraId="77D38A0F" w14:textId="77777777" w:rsidR="001654DE" w:rsidRDefault="001654DE">
      <w:pPr>
        <w:pStyle w:val="Amendement"/>
      </w:pPr>
      <w:r>
        <w:rPr>
          <w:b w:val="0"/>
        </w:rPr>
        <w:t xml:space="preserve"> </w:t>
      </w:r>
    </w:p>
  </w:endnote>
  <w:endnote w:type="continuationNotice" w:id="1">
    <w:p w14:paraId="67A1DC6A" w14:textId="77777777" w:rsidR="001654DE" w:rsidRDefault="001654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9681" w14:textId="77777777" w:rsidR="001654DE" w:rsidRDefault="001654DE">
      <w:pPr>
        <w:pStyle w:val="Amendement"/>
      </w:pPr>
      <w:r>
        <w:rPr>
          <w:b w:val="0"/>
        </w:rPr>
        <w:separator/>
      </w:r>
    </w:p>
  </w:footnote>
  <w:footnote w:type="continuationSeparator" w:id="0">
    <w:p w14:paraId="6A22C7A2" w14:textId="77777777" w:rsidR="001654DE" w:rsidRDefault="00165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DE"/>
    <w:rsid w:val="00133FCE"/>
    <w:rsid w:val="001654D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80482"/>
  <w15:docId w15:val="{759DED16-5A6A-47C9-9AF9-D003D2D1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943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2025-09-05T09:51:00.0000000Z</dcterms:created>
  <dcterms:modified xsi:type="dcterms:W3CDTF">2025-09-05T09:58:00.0000000Z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