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25BFB" w14:paraId="2745C1F1" w14:textId="77777777">
        <w:tc>
          <w:tcPr>
            <w:tcW w:w="6733" w:type="dxa"/>
            <w:gridSpan w:val="2"/>
            <w:tcBorders>
              <w:top w:val="nil"/>
              <w:left w:val="nil"/>
              <w:bottom w:val="nil"/>
              <w:right w:val="nil"/>
            </w:tcBorders>
            <w:vAlign w:val="center"/>
          </w:tcPr>
          <w:p w:rsidR="00997775" w:rsidP="00710A7A" w:rsidRDefault="00997775" w14:paraId="56E0F16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E9939A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25BFB" w14:paraId="11F1331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A2E0135" w14:textId="77777777">
            <w:r w:rsidRPr="008B0CC5">
              <w:t xml:space="preserve">Vergaderjaar </w:t>
            </w:r>
            <w:r w:rsidR="00AC6B87">
              <w:t>2024-2025</w:t>
            </w:r>
          </w:p>
        </w:tc>
      </w:tr>
      <w:tr w:rsidR="00997775" w:rsidTr="00925BFB" w14:paraId="2B1D8DA6" w14:textId="77777777">
        <w:trPr>
          <w:cantSplit/>
        </w:trPr>
        <w:tc>
          <w:tcPr>
            <w:tcW w:w="10985" w:type="dxa"/>
            <w:gridSpan w:val="3"/>
            <w:tcBorders>
              <w:top w:val="nil"/>
              <w:left w:val="nil"/>
              <w:bottom w:val="nil"/>
              <w:right w:val="nil"/>
            </w:tcBorders>
          </w:tcPr>
          <w:p w:rsidR="00997775" w:rsidRDefault="00997775" w14:paraId="6D427F61" w14:textId="77777777"/>
        </w:tc>
      </w:tr>
      <w:tr w:rsidR="00997775" w:rsidTr="00925BFB" w14:paraId="6AB35D88" w14:textId="77777777">
        <w:trPr>
          <w:cantSplit/>
        </w:trPr>
        <w:tc>
          <w:tcPr>
            <w:tcW w:w="10985" w:type="dxa"/>
            <w:gridSpan w:val="3"/>
            <w:tcBorders>
              <w:top w:val="nil"/>
              <w:left w:val="nil"/>
              <w:bottom w:val="single" w:color="auto" w:sz="4" w:space="0"/>
              <w:right w:val="nil"/>
            </w:tcBorders>
          </w:tcPr>
          <w:p w:rsidR="00997775" w:rsidRDefault="00997775" w14:paraId="27CFD1E1" w14:textId="77777777"/>
        </w:tc>
      </w:tr>
      <w:tr w:rsidR="00997775" w:rsidTr="00925BFB" w14:paraId="3C182B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181E77" w14:textId="77777777"/>
        </w:tc>
        <w:tc>
          <w:tcPr>
            <w:tcW w:w="7654" w:type="dxa"/>
            <w:gridSpan w:val="2"/>
          </w:tcPr>
          <w:p w:rsidR="00997775" w:rsidRDefault="00997775" w14:paraId="7E55C94B" w14:textId="77777777"/>
        </w:tc>
      </w:tr>
      <w:tr w:rsidR="00925BFB" w:rsidTr="00925BFB" w14:paraId="089E0A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5BFB" w:rsidP="00925BFB" w:rsidRDefault="00925BFB" w14:paraId="06392FE1" w14:textId="4E6A4208">
            <w:pPr>
              <w:rPr>
                <w:b/>
              </w:rPr>
            </w:pPr>
            <w:r>
              <w:rPr>
                <w:b/>
              </w:rPr>
              <w:t>22 112</w:t>
            </w:r>
          </w:p>
        </w:tc>
        <w:tc>
          <w:tcPr>
            <w:tcW w:w="7654" w:type="dxa"/>
            <w:gridSpan w:val="2"/>
          </w:tcPr>
          <w:p w:rsidR="00925BFB" w:rsidP="00925BFB" w:rsidRDefault="00925BFB" w14:paraId="5AEE7226" w14:textId="47AF397F">
            <w:pPr>
              <w:rPr>
                <w:b/>
              </w:rPr>
            </w:pPr>
            <w:r w:rsidRPr="009C6B77">
              <w:rPr>
                <w:b/>
                <w:bCs/>
              </w:rPr>
              <w:t>Nieuwe Commissievoorstellen en initiatieven van de lidstaten van de Europese Unie</w:t>
            </w:r>
          </w:p>
        </w:tc>
      </w:tr>
      <w:tr w:rsidR="00925BFB" w:rsidTr="00925BFB" w14:paraId="310A08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5BFB" w:rsidP="00925BFB" w:rsidRDefault="00925BFB" w14:paraId="3204A8A9" w14:textId="77777777"/>
        </w:tc>
        <w:tc>
          <w:tcPr>
            <w:tcW w:w="7654" w:type="dxa"/>
            <w:gridSpan w:val="2"/>
          </w:tcPr>
          <w:p w:rsidR="00925BFB" w:rsidP="00925BFB" w:rsidRDefault="00925BFB" w14:paraId="77C73A07" w14:textId="77777777"/>
        </w:tc>
      </w:tr>
      <w:tr w:rsidR="00925BFB" w:rsidTr="00925BFB" w14:paraId="7AA494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5BFB" w:rsidP="00925BFB" w:rsidRDefault="00925BFB" w14:paraId="68E91E22" w14:textId="77777777"/>
        </w:tc>
        <w:tc>
          <w:tcPr>
            <w:tcW w:w="7654" w:type="dxa"/>
            <w:gridSpan w:val="2"/>
          </w:tcPr>
          <w:p w:rsidR="00925BFB" w:rsidP="00925BFB" w:rsidRDefault="00925BFB" w14:paraId="5235F27D" w14:textId="77777777"/>
        </w:tc>
      </w:tr>
      <w:tr w:rsidR="00925BFB" w:rsidTr="00925BFB" w14:paraId="356CD0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5BFB" w:rsidP="00925BFB" w:rsidRDefault="00925BFB" w14:paraId="16D1A7F9" w14:textId="381A3320">
            <w:pPr>
              <w:rPr>
                <w:b/>
              </w:rPr>
            </w:pPr>
            <w:r>
              <w:rPr>
                <w:b/>
              </w:rPr>
              <w:t xml:space="preserve">Nr. </w:t>
            </w:r>
            <w:r>
              <w:rPr>
                <w:b/>
              </w:rPr>
              <w:t>4124</w:t>
            </w:r>
          </w:p>
        </w:tc>
        <w:tc>
          <w:tcPr>
            <w:tcW w:w="7654" w:type="dxa"/>
            <w:gridSpan w:val="2"/>
          </w:tcPr>
          <w:p w:rsidR="00925BFB" w:rsidP="00925BFB" w:rsidRDefault="00925BFB" w14:paraId="0425B3BB" w14:textId="3977BF59">
            <w:pPr>
              <w:rPr>
                <w:b/>
              </w:rPr>
            </w:pPr>
            <w:r>
              <w:rPr>
                <w:b/>
              </w:rPr>
              <w:t xml:space="preserve">MOTIE VAN </w:t>
            </w:r>
            <w:r>
              <w:rPr>
                <w:b/>
              </w:rPr>
              <w:t>HET LID VAN NISPEN</w:t>
            </w:r>
          </w:p>
        </w:tc>
      </w:tr>
      <w:tr w:rsidR="00925BFB" w:rsidTr="00925BFB" w14:paraId="121020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5BFB" w:rsidP="00925BFB" w:rsidRDefault="00925BFB" w14:paraId="2A7CD288" w14:textId="77777777"/>
        </w:tc>
        <w:tc>
          <w:tcPr>
            <w:tcW w:w="7654" w:type="dxa"/>
            <w:gridSpan w:val="2"/>
          </w:tcPr>
          <w:p w:rsidR="00925BFB" w:rsidP="00925BFB" w:rsidRDefault="00925BFB" w14:paraId="11A56B40" w14:textId="64ABB7C4">
            <w:r>
              <w:t>Voorgesteld 4 september 2025</w:t>
            </w:r>
          </w:p>
        </w:tc>
      </w:tr>
      <w:tr w:rsidR="00925BFB" w:rsidTr="00925BFB" w14:paraId="546E83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5BFB" w:rsidP="00925BFB" w:rsidRDefault="00925BFB" w14:paraId="0FB92648" w14:textId="77777777"/>
        </w:tc>
        <w:tc>
          <w:tcPr>
            <w:tcW w:w="7654" w:type="dxa"/>
            <w:gridSpan w:val="2"/>
          </w:tcPr>
          <w:p w:rsidR="00925BFB" w:rsidP="00925BFB" w:rsidRDefault="00925BFB" w14:paraId="4CFE5778" w14:textId="77777777"/>
        </w:tc>
      </w:tr>
      <w:tr w:rsidR="00925BFB" w:rsidTr="00925BFB" w14:paraId="58E328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5BFB" w:rsidP="00925BFB" w:rsidRDefault="00925BFB" w14:paraId="2EA7E3CC" w14:textId="77777777"/>
        </w:tc>
        <w:tc>
          <w:tcPr>
            <w:tcW w:w="7654" w:type="dxa"/>
            <w:gridSpan w:val="2"/>
          </w:tcPr>
          <w:p w:rsidR="00925BFB" w:rsidP="00925BFB" w:rsidRDefault="00925BFB" w14:paraId="79DAC5CC" w14:textId="1A2A4041">
            <w:r>
              <w:t>De Kamer,</w:t>
            </w:r>
          </w:p>
        </w:tc>
      </w:tr>
      <w:tr w:rsidR="00925BFB" w:rsidTr="00925BFB" w14:paraId="291683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5BFB" w:rsidP="00925BFB" w:rsidRDefault="00925BFB" w14:paraId="1D8C3D47" w14:textId="77777777"/>
        </w:tc>
        <w:tc>
          <w:tcPr>
            <w:tcW w:w="7654" w:type="dxa"/>
            <w:gridSpan w:val="2"/>
          </w:tcPr>
          <w:p w:rsidR="00925BFB" w:rsidP="00925BFB" w:rsidRDefault="00925BFB" w14:paraId="28178358" w14:textId="77777777"/>
        </w:tc>
      </w:tr>
      <w:tr w:rsidR="00925BFB" w:rsidTr="00925BFB" w14:paraId="030248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25BFB" w:rsidP="00925BFB" w:rsidRDefault="00925BFB" w14:paraId="5FBD2991" w14:textId="77777777"/>
        </w:tc>
        <w:tc>
          <w:tcPr>
            <w:tcW w:w="7654" w:type="dxa"/>
            <w:gridSpan w:val="2"/>
          </w:tcPr>
          <w:p w:rsidR="00925BFB" w:rsidP="00925BFB" w:rsidRDefault="00925BFB" w14:paraId="76F07D42" w14:textId="44A5C2CD">
            <w:r>
              <w:t>gehoord de beraadslaging,</w:t>
            </w:r>
          </w:p>
        </w:tc>
      </w:tr>
      <w:tr w:rsidR="00997775" w:rsidTr="00925BFB" w14:paraId="1975C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97180D" w14:textId="77777777"/>
        </w:tc>
        <w:tc>
          <w:tcPr>
            <w:tcW w:w="7654" w:type="dxa"/>
            <w:gridSpan w:val="2"/>
          </w:tcPr>
          <w:p w:rsidR="00997775" w:rsidRDefault="00997775" w14:paraId="04826553" w14:textId="77777777"/>
        </w:tc>
      </w:tr>
      <w:tr w:rsidR="00997775" w:rsidTr="00925BFB" w14:paraId="0454A7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5C91D8" w14:textId="77777777"/>
        </w:tc>
        <w:tc>
          <w:tcPr>
            <w:tcW w:w="7654" w:type="dxa"/>
            <w:gridSpan w:val="2"/>
          </w:tcPr>
          <w:p w:rsidR="00925BFB" w:rsidP="00925BFB" w:rsidRDefault="00925BFB" w14:paraId="40913DD3" w14:textId="77777777">
            <w:r>
              <w:t>constaterende dat het momenteel onduidelijk is welke initiële en structurele kosten zijn verbonden aan de Nederlandse uitwerking van de Terugkeerverordening;</w:t>
            </w:r>
          </w:p>
          <w:p w:rsidR="00925BFB" w:rsidP="00925BFB" w:rsidRDefault="00925BFB" w14:paraId="5D042492" w14:textId="77777777"/>
          <w:p w:rsidR="00925BFB" w:rsidP="00925BFB" w:rsidRDefault="00925BFB" w14:paraId="1EFD93C8" w14:textId="77777777">
            <w:r>
              <w:t>overwegende dat het faciliteren van terugkeerhubs door derde landen kan worden ingezet als een verdienmodel waarmee veel geld aan Nederland en Europa kan worden gevraagd voor de opvang, zeker gezien het feit dat landen zoals Nederland consequent spreken van een asielcrisis;</w:t>
            </w:r>
          </w:p>
          <w:p w:rsidR="00925BFB" w:rsidP="00925BFB" w:rsidRDefault="00925BFB" w14:paraId="144A3C3D" w14:textId="77777777"/>
          <w:p w:rsidR="00925BFB" w:rsidP="00925BFB" w:rsidRDefault="00925BFB" w14:paraId="011B281E" w14:textId="77777777">
            <w:r>
              <w:t>verzoekt de regering op korte termijn een doorrekening te maken van de kosten van de Nederlandse beleidsinzet op terugkeer, waarbij zowel de extra benodigde bewaringscapaciteit (cellen en medewerkers) in Nederland als de kosten van de Europese inzet, zoals de terugkeerhubs, worden meegenomen,</w:t>
            </w:r>
          </w:p>
          <w:p w:rsidR="00925BFB" w:rsidP="00925BFB" w:rsidRDefault="00925BFB" w14:paraId="2F405C27" w14:textId="77777777"/>
          <w:p w:rsidR="00925BFB" w:rsidP="00925BFB" w:rsidRDefault="00925BFB" w14:paraId="09DEACD1" w14:textId="77777777">
            <w:r>
              <w:t>en gaat over tot de orde van de dag.</w:t>
            </w:r>
          </w:p>
          <w:p w:rsidR="00925BFB" w:rsidP="00925BFB" w:rsidRDefault="00925BFB" w14:paraId="7570AA29" w14:textId="77777777"/>
          <w:p w:rsidR="00997775" w:rsidP="00925BFB" w:rsidRDefault="00925BFB" w14:paraId="3853DD11" w14:textId="356E2E03">
            <w:r>
              <w:t>Van Nispen</w:t>
            </w:r>
          </w:p>
        </w:tc>
      </w:tr>
    </w:tbl>
    <w:p w:rsidR="00997775" w:rsidRDefault="00997775" w14:paraId="3EAE6AE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7C537" w14:textId="77777777" w:rsidR="00925BFB" w:rsidRDefault="00925BFB">
      <w:pPr>
        <w:spacing w:line="20" w:lineRule="exact"/>
      </w:pPr>
    </w:p>
  </w:endnote>
  <w:endnote w:type="continuationSeparator" w:id="0">
    <w:p w14:paraId="64DA66D7" w14:textId="77777777" w:rsidR="00925BFB" w:rsidRDefault="00925BFB">
      <w:pPr>
        <w:pStyle w:val="Amendement"/>
      </w:pPr>
      <w:r>
        <w:rPr>
          <w:b w:val="0"/>
        </w:rPr>
        <w:t xml:space="preserve"> </w:t>
      </w:r>
    </w:p>
  </w:endnote>
  <w:endnote w:type="continuationNotice" w:id="1">
    <w:p w14:paraId="338D8530" w14:textId="77777777" w:rsidR="00925BFB" w:rsidRDefault="00925BF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8C29B" w14:textId="77777777" w:rsidR="00925BFB" w:rsidRDefault="00925BFB">
      <w:pPr>
        <w:pStyle w:val="Amendement"/>
      </w:pPr>
      <w:r>
        <w:rPr>
          <w:b w:val="0"/>
        </w:rPr>
        <w:separator/>
      </w:r>
    </w:p>
  </w:footnote>
  <w:footnote w:type="continuationSeparator" w:id="0">
    <w:p w14:paraId="09750BF9" w14:textId="77777777" w:rsidR="00925BFB" w:rsidRDefault="00925B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BF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25BFB"/>
    <w:rsid w:val="00930A04"/>
    <w:rsid w:val="009925E9"/>
    <w:rsid w:val="00997775"/>
    <w:rsid w:val="009E7F14"/>
    <w:rsid w:val="00A079BF"/>
    <w:rsid w:val="00A07C71"/>
    <w:rsid w:val="00A4034A"/>
    <w:rsid w:val="00A60256"/>
    <w:rsid w:val="00A95259"/>
    <w:rsid w:val="00AA558D"/>
    <w:rsid w:val="00AB75BE"/>
    <w:rsid w:val="00AC6B87"/>
    <w:rsid w:val="00B47E63"/>
    <w:rsid w:val="00B511EE"/>
    <w:rsid w:val="00B74E9D"/>
    <w:rsid w:val="00BF5690"/>
    <w:rsid w:val="00CA1CCF"/>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E7402"/>
  <w15:docId w15:val="{4E04F447-BFFB-401F-A822-DBD834706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913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2025-09-05T11:04:00.0000000Z</dcterms:created>
  <dcterms:modified xsi:type="dcterms:W3CDTF">2025-09-05T11:27:00.0000000Z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