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7349" w:rsidR="0074552B" w:rsidRDefault="00393998" w14:paraId="237965B4" w14:textId="54A4E755">
      <w:pPr>
        <w:rPr>
          <w:rFonts w:ascii="Calibri" w:hAnsi="Calibri" w:cs="Calibri"/>
        </w:rPr>
      </w:pPr>
      <w:r w:rsidRPr="00767349">
        <w:rPr>
          <w:rFonts w:ascii="Calibri" w:hAnsi="Calibri" w:cs="Calibri"/>
        </w:rPr>
        <w:t>34</w:t>
      </w:r>
      <w:r w:rsidRPr="00767349" w:rsidR="003730D5">
        <w:rPr>
          <w:rFonts w:ascii="Calibri" w:hAnsi="Calibri" w:cs="Calibri"/>
        </w:rPr>
        <w:t xml:space="preserve"> </w:t>
      </w:r>
      <w:r w:rsidRPr="00767349">
        <w:rPr>
          <w:rFonts w:ascii="Calibri" w:hAnsi="Calibri" w:cs="Calibri"/>
        </w:rPr>
        <w:t>225</w:t>
      </w:r>
      <w:r w:rsidRPr="00767349" w:rsidR="0074552B">
        <w:rPr>
          <w:rFonts w:ascii="Calibri" w:hAnsi="Calibri" w:cs="Calibri"/>
        </w:rPr>
        <w:tab/>
      </w:r>
      <w:r w:rsidRPr="00767349" w:rsidR="0074552B">
        <w:rPr>
          <w:rFonts w:ascii="Calibri" w:hAnsi="Calibri" w:cs="Calibri"/>
        </w:rPr>
        <w:tab/>
        <w:t>Toekomst van de Nederlandse onderzeedienst</w:t>
      </w:r>
    </w:p>
    <w:p w:rsidRPr="00767349" w:rsidR="0074552B" w:rsidP="004474D9" w:rsidRDefault="0074552B" w14:paraId="7E6E3196" w14:textId="77777777">
      <w:pPr>
        <w:rPr>
          <w:rFonts w:ascii="Calibri" w:hAnsi="Calibri" w:cs="Calibri"/>
          <w:color w:val="000000"/>
        </w:rPr>
      </w:pPr>
      <w:r w:rsidRPr="00767349">
        <w:rPr>
          <w:rFonts w:ascii="Calibri" w:hAnsi="Calibri" w:cs="Calibri"/>
        </w:rPr>
        <w:t xml:space="preserve">Nr. </w:t>
      </w:r>
      <w:r w:rsidRPr="00767349" w:rsidR="00393998">
        <w:rPr>
          <w:rFonts w:ascii="Calibri" w:hAnsi="Calibri" w:cs="Calibri"/>
        </w:rPr>
        <w:t>76</w:t>
      </w:r>
      <w:r w:rsidRPr="00767349">
        <w:rPr>
          <w:rFonts w:ascii="Calibri" w:hAnsi="Calibri" w:cs="Calibri"/>
        </w:rPr>
        <w:tab/>
      </w:r>
      <w:r w:rsidRPr="00767349">
        <w:rPr>
          <w:rFonts w:ascii="Calibri" w:hAnsi="Calibri" w:cs="Calibri"/>
        </w:rPr>
        <w:tab/>
        <w:t>Brief van de staatssecretaris van Defensie</w:t>
      </w:r>
    </w:p>
    <w:p w:rsidRPr="00767349" w:rsidR="00ED5D7A" w:rsidP="00ED5D7A" w:rsidRDefault="0074552B" w14:paraId="15458B26" w14:textId="56769093">
      <w:pPr>
        <w:spacing w:after="240"/>
        <w:rPr>
          <w:rFonts w:ascii="Calibri" w:hAnsi="Calibri" w:cs="Calibri"/>
        </w:rPr>
      </w:pPr>
      <w:r w:rsidRPr="00767349">
        <w:rPr>
          <w:rFonts w:ascii="Calibri" w:hAnsi="Calibri" w:cs="Calibri"/>
        </w:rPr>
        <w:t>Aan de Voorzitter van de Tweede Kamer der Staten-Generaal</w:t>
      </w:r>
    </w:p>
    <w:p w:rsidRPr="00767349" w:rsidR="0074552B" w:rsidP="00ED5D7A" w:rsidRDefault="0074552B" w14:paraId="02C7E415" w14:textId="00546CFF">
      <w:pPr>
        <w:spacing w:after="240"/>
        <w:rPr>
          <w:rFonts w:ascii="Calibri" w:hAnsi="Calibri" w:cs="Calibri"/>
        </w:rPr>
      </w:pPr>
      <w:r w:rsidRPr="00767349">
        <w:rPr>
          <w:rFonts w:ascii="Calibri" w:hAnsi="Calibri" w:cs="Calibri"/>
        </w:rPr>
        <w:t>Den Haag, 8 september 2025</w:t>
      </w:r>
    </w:p>
    <w:p w:rsidRPr="00767349" w:rsidR="0074552B" w:rsidP="00767349" w:rsidRDefault="0074552B" w14:paraId="71CB454D" w14:textId="77777777">
      <w:pPr>
        <w:pStyle w:val="Geenafstand"/>
        <w:rPr>
          <w:rFonts w:ascii="Calibri" w:hAnsi="Calibri" w:cs="Calibri"/>
        </w:rPr>
      </w:pPr>
    </w:p>
    <w:p w:rsidRPr="00767349" w:rsidR="00ED5D7A" w:rsidP="00ED5D7A" w:rsidRDefault="00ED5D7A" w14:paraId="688042D7" w14:textId="498197B9">
      <w:pPr>
        <w:spacing w:after="240"/>
        <w:rPr>
          <w:rFonts w:ascii="Calibri" w:hAnsi="Calibri" w:cs="Calibri"/>
        </w:rPr>
      </w:pPr>
      <w:r w:rsidRPr="00767349">
        <w:rPr>
          <w:rFonts w:ascii="Calibri" w:hAnsi="Calibri" w:cs="Calibri"/>
        </w:rPr>
        <w:t xml:space="preserve">Met deze brief ontvangt u de reactie van de Auditdienst Rijk op vragen van de vaste commissie voor Defensie (Kamerstuk 34225, nr. 73/ 2025D02678) bij het ADR onderzoeksvoorstel programma vervanging onderzeebootcapaciteit (Kamerstuk 34225, nr. 73).  </w:t>
      </w:r>
    </w:p>
    <w:p w:rsidRPr="00767349" w:rsidR="00ED5D7A" w:rsidP="00ED5D7A" w:rsidRDefault="00ED5D7A" w14:paraId="1B912AD1" w14:textId="6B7370E5">
      <w:pPr>
        <w:rPr>
          <w:rFonts w:ascii="Calibri" w:hAnsi="Calibri" w:cs="Calibri"/>
        </w:rPr>
      </w:pPr>
      <w:r w:rsidRPr="00767349">
        <w:rPr>
          <w:rFonts w:ascii="Calibri" w:hAnsi="Calibri" w:cs="Calibri"/>
        </w:rPr>
        <w:t>In deze reactie citeert de ADR uit het met de Naval Group gesloten contract. Omdat dit contract een vertrouwelijke status heeft, is ook aan deze reactie een vertrouwelijke status toegekend</w:t>
      </w:r>
      <w:r w:rsidRPr="00767349">
        <w:rPr>
          <w:rStyle w:val="Voetnootmarkering"/>
          <w:rFonts w:ascii="Calibri" w:hAnsi="Calibri" w:cs="Calibri"/>
        </w:rPr>
        <w:footnoteReference w:id="1"/>
      </w:r>
      <w:r w:rsidRPr="00767349">
        <w:rPr>
          <w:rFonts w:ascii="Calibri" w:hAnsi="Calibri" w:cs="Calibri"/>
        </w:rPr>
        <w:t>.</w:t>
      </w:r>
    </w:p>
    <w:p w:rsidRPr="00767349" w:rsidR="00ED5D7A" w:rsidP="003730D5" w:rsidRDefault="00ED5D7A" w14:paraId="2B245F4E" w14:textId="77777777">
      <w:pPr>
        <w:pStyle w:val="Geenafstand"/>
        <w:rPr>
          <w:rFonts w:ascii="Calibri" w:hAnsi="Calibri" w:cs="Calibri"/>
        </w:rPr>
      </w:pPr>
    </w:p>
    <w:p w:rsidRPr="00767349" w:rsidR="00ED5D7A" w:rsidP="003730D5" w:rsidRDefault="003730D5" w14:paraId="309E9ADE" w14:textId="1119718F">
      <w:pPr>
        <w:pStyle w:val="Geenafstand"/>
        <w:rPr>
          <w:rFonts w:ascii="Calibri" w:hAnsi="Calibri" w:cs="Calibri"/>
          <w:color w:val="000000" w:themeColor="text1"/>
        </w:rPr>
      </w:pPr>
      <w:r w:rsidRPr="00767349">
        <w:rPr>
          <w:rFonts w:ascii="Calibri" w:hAnsi="Calibri" w:cs="Calibri"/>
          <w:color w:val="000000" w:themeColor="text1"/>
        </w:rPr>
        <w:t>De staatssecretaris van Defensie,</w:t>
      </w:r>
    </w:p>
    <w:p w:rsidRPr="00767349" w:rsidR="00ED5D7A" w:rsidP="003730D5" w:rsidRDefault="00ED5D7A" w14:paraId="4FA8094B" w14:textId="32967A61">
      <w:pPr>
        <w:pStyle w:val="Geenafstand"/>
        <w:rPr>
          <w:rFonts w:ascii="Calibri" w:hAnsi="Calibri" w:cs="Calibri"/>
          <w:color w:val="000000" w:themeColor="text1"/>
        </w:rPr>
      </w:pPr>
      <w:r w:rsidRPr="00767349">
        <w:rPr>
          <w:rFonts w:ascii="Calibri" w:hAnsi="Calibri" w:cs="Calibri"/>
          <w:color w:val="000000" w:themeColor="text1"/>
        </w:rPr>
        <w:t>G</w:t>
      </w:r>
      <w:r w:rsidRPr="00767349" w:rsidR="003730D5">
        <w:rPr>
          <w:rFonts w:ascii="Calibri" w:hAnsi="Calibri" w:cs="Calibri"/>
          <w:color w:val="000000" w:themeColor="text1"/>
        </w:rPr>
        <w:t xml:space="preserve">.P. </w:t>
      </w:r>
      <w:r w:rsidRPr="00767349">
        <w:rPr>
          <w:rFonts w:ascii="Calibri" w:hAnsi="Calibri" w:cs="Calibri"/>
          <w:color w:val="000000" w:themeColor="text1"/>
        </w:rPr>
        <w:t>Tuinman</w:t>
      </w:r>
    </w:p>
    <w:p w:rsidRPr="00767349" w:rsidR="006F53E6" w:rsidP="003730D5" w:rsidRDefault="006F53E6" w14:paraId="7C79697E" w14:textId="77777777">
      <w:pPr>
        <w:pStyle w:val="Geenafstand"/>
        <w:rPr>
          <w:rFonts w:ascii="Calibri" w:hAnsi="Calibri" w:cs="Calibri"/>
        </w:rPr>
      </w:pPr>
    </w:p>
    <w:sectPr w:rsidRPr="00767349" w:rsidR="006F53E6" w:rsidSect="00ED5D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898B" w14:textId="77777777" w:rsidR="00ED5D7A" w:rsidRDefault="00ED5D7A" w:rsidP="00ED5D7A">
      <w:pPr>
        <w:spacing w:after="0" w:line="240" w:lineRule="auto"/>
      </w:pPr>
      <w:r>
        <w:separator/>
      </w:r>
    </w:p>
  </w:endnote>
  <w:endnote w:type="continuationSeparator" w:id="0">
    <w:p w14:paraId="0EFEDC4E" w14:textId="77777777" w:rsidR="00ED5D7A" w:rsidRDefault="00ED5D7A" w:rsidP="00ED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26B1" w14:textId="77777777" w:rsidR="00393998" w:rsidRPr="00ED5D7A" w:rsidRDefault="00393998" w:rsidP="00ED5D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503D" w14:textId="77777777" w:rsidR="00393998" w:rsidRPr="00ED5D7A" w:rsidRDefault="00393998" w:rsidP="00ED5D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0DDC" w14:textId="77777777" w:rsidR="00393998" w:rsidRPr="00ED5D7A" w:rsidRDefault="00393998" w:rsidP="00ED5D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C933" w14:textId="77777777" w:rsidR="00ED5D7A" w:rsidRDefault="00ED5D7A" w:rsidP="00ED5D7A">
      <w:pPr>
        <w:spacing w:after="0" w:line="240" w:lineRule="auto"/>
      </w:pPr>
      <w:r>
        <w:separator/>
      </w:r>
    </w:p>
  </w:footnote>
  <w:footnote w:type="continuationSeparator" w:id="0">
    <w:p w14:paraId="34EF0F07" w14:textId="77777777" w:rsidR="00ED5D7A" w:rsidRDefault="00ED5D7A" w:rsidP="00ED5D7A">
      <w:pPr>
        <w:spacing w:after="0" w:line="240" w:lineRule="auto"/>
      </w:pPr>
      <w:r>
        <w:continuationSeparator/>
      </w:r>
    </w:p>
  </w:footnote>
  <w:footnote w:id="1">
    <w:p w14:paraId="46BEFB1A" w14:textId="190EE298" w:rsidR="00ED5D7A" w:rsidRPr="00767349" w:rsidRDefault="00ED5D7A">
      <w:pPr>
        <w:pStyle w:val="Voetnoottekst"/>
        <w:rPr>
          <w:rFonts w:ascii="Calibri" w:hAnsi="Calibri" w:cs="Calibri"/>
        </w:rPr>
      </w:pPr>
      <w:r w:rsidRPr="00767349">
        <w:rPr>
          <w:rStyle w:val="Voetnootmarkering"/>
          <w:rFonts w:ascii="Calibri" w:hAnsi="Calibri" w:cs="Calibri"/>
        </w:rPr>
        <w:footnoteRef/>
      </w:r>
      <w:r w:rsidRPr="00767349">
        <w:rPr>
          <w:rFonts w:ascii="Calibri" w:hAnsi="Calibri" w:cs="Calibri"/>
        </w:rPr>
        <w:t xml:space="preserve"> Ter vertrouwelijke inzage gelegd, alleen voor de leden, bij het Centraal Informatiepunt Tweede Kamer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BBAC" w14:textId="77777777" w:rsidR="00393998" w:rsidRPr="00ED5D7A" w:rsidRDefault="00393998" w:rsidP="00ED5D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1AE7" w14:textId="77777777" w:rsidR="00393998" w:rsidRPr="00ED5D7A" w:rsidRDefault="00393998" w:rsidP="00ED5D7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CCD4" w14:textId="77777777" w:rsidR="00393998" w:rsidRPr="00ED5D7A" w:rsidRDefault="00393998" w:rsidP="00ED5D7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7A"/>
    <w:rsid w:val="00354536"/>
    <w:rsid w:val="003730D5"/>
    <w:rsid w:val="00393998"/>
    <w:rsid w:val="006F53E6"/>
    <w:rsid w:val="0074552B"/>
    <w:rsid w:val="00767349"/>
    <w:rsid w:val="00A6082E"/>
    <w:rsid w:val="00ED03AA"/>
    <w:rsid w:val="00E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2421"/>
  <w15:chartTrackingRefBased/>
  <w15:docId w15:val="{1474DAEF-DE28-4383-B82B-AB92C691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5D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5D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5D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5D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5D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5D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5D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5D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5D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5D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5D7A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ED5D7A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D5D7A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D5D7A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D5D7A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D5D7A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D5D7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D5D7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D5D7A"/>
    <w:rPr>
      <w:vertAlign w:val="superscript"/>
    </w:rPr>
  </w:style>
  <w:style w:type="paragraph" w:styleId="Geenafstand">
    <w:name w:val="No Spacing"/>
    <w:uiPriority w:val="1"/>
    <w:qFormat/>
    <w:rsid w:val="003730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2025-09-19T14:47:00.0000000Z</dcterms:created>
  <dcterms:modified xsi:type="dcterms:W3CDTF">2025-09-19T14:47:00.0000000Z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