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2025Z16519</w:t>
        <w:br/>
      </w:r>
      <w:proofErr w:type="spellEnd"/>
    </w:p>
    <w:p>
      <w:pPr>
        <w:pStyle w:val="Normal"/>
        <w:rPr>
          <w:b w:val="1"/>
          <w:bCs w:val="1"/>
        </w:rPr>
      </w:pPr>
      <w:r w:rsidR="250AE766">
        <w:rPr>
          <w:b w:val="0"/>
          <w:bCs w:val="0"/>
        </w:rPr>
        <w:t>(ingezonden 10 september 2025)</w:t>
        <w:br/>
      </w:r>
    </w:p>
    <w:p>
      <w:r>
        <w:t xml:space="preserve">Vragen van het lid Becker (VVD) aan de staatssecretaris van Sociale Zaken en Werkgelegenheid en de minister van Justitie en Veiligheid over het bericht 'Islamisering van het Westen: Turkse religieuze autoriteit roept op tot een wereldwijde jihad'</w:t>
      </w:r>
      <w:r>
        <w:br/>
      </w:r>
    </w:p>
    <w:p>
      <w:pPr>
        <w:pStyle w:val="ListParagraph"/>
        <w:numPr>
          <w:ilvl w:val="0"/>
          <w:numId w:val="100486230"/>
        </w:numPr>
        <w:ind w:left="360"/>
      </w:pPr>
      <w:r>
        <w:t xml:space="preserve">Bent u bekend met het bericht 'Islamisering van het Westen: Turkse religieuze autoriteit roept op tot een wereldwijde jihad'? 1)</w:t>
      </w:r>
      <w:r>
        <w:br/>
      </w:r>
    </w:p>
    <w:p>
      <w:pPr>
        <w:pStyle w:val="ListParagraph"/>
        <w:numPr>
          <w:ilvl w:val="0"/>
          <w:numId w:val="100486230"/>
        </w:numPr>
        <w:ind w:left="360"/>
      </w:pPr>
      <w:r>
        <w:t xml:space="preserve">Bent u op de hoogte van de oproep die Diyanet heeft gedaan om een wereldwijde jihad voor elkaar te krijgen met alle mogelijke middelen? Zo ja, hoe ziet u deze oproep?</w:t>
      </w:r>
      <w:r>
        <w:br/>
      </w:r>
    </w:p>
    <w:p>
      <w:pPr>
        <w:pStyle w:val="ListParagraph"/>
        <w:numPr>
          <w:ilvl w:val="0"/>
          <w:numId w:val="100486230"/>
        </w:numPr>
        <w:ind w:left="360"/>
      </w:pPr>
      <w:r>
        <w:t xml:space="preserve">Bent u al in gesprek getreden of bent u bereid dit te doen, met de moskeeën die in Nederland gelieerd zijn aan Diyanet en aan Islamitische Stichting Nederland (ISN) om hen te vragen of zij zich distantiëren van de oproep van Diyanet zoals ook in Duitsland is gebeurd?</w:t>
      </w:r>
      <w:r>
        <w:br/>
      </w:r>
    </w:p>
    <w:p>
      <w:pPr>
        <w:pStyle w:val="ListParagraph"/>
        <w:numPr>
          <w:ilvl w:val="0"/>
          <w:numId w:val="100486230"/>
        </w:numPr>
        <w:ind w:left="360"/>
      </w:pPr>
      <w:r>
        <w:t xml:space="preserve">Welke gevolgen ziet u indien ISN zich niet distantieert van deze extremistische oproepen?</w:t>
      </w:r>
      <w:r>
        <w:br/>
      </w:r>
    </w:p>
    <w:p>
      <w:pPr>
        <w:pStyle w:val="ListParagraph"/>
        <w:numPr>
          <w:ilvl w:val="0"/>
          <w:numId w:val="100486230"/>
        </w:numPr>
        <w:ind w:left="360"/>
      </w:pPr>
      <w:r>
        <w:t xml:space="preserve">Deelt u de mening dat overheidssteun (subsidies of inspraak in overlegorganen) niet kunnen blijven voortbestaan als organisaties zich niet distantiëren van zulke extremistische oproepen?</w:t>
      </w:r>
      <w:r>
        <w:br/>
      </w:r>
    </w:p>
    <w:p>
      <w:pPr>
        <w:pStyle w:val="ListParagraph"/>
        <w:numPr>
          <w:ilvl w:val="0"/>
          <w:numId w:val="100486230"/>
        </w:numPr>
        <w:ind w:left="360"/>
      </w:pPr>
      <w:r>
        <w:t xml:space="preserve">Hoe ziet u de analyse van prof. dr. Ruud Koopmans dat islamitische radicalisering sinds de Iraanse Revolutie in 1979 terrein wint onder andere ook in West-Europa?</w:t>
      </w:r>
      <w:r>
        <w:br/>
      </w:r>
    </w:p>
    <w:p>
      <w:pPr>
        <w:pStyle w:val="ListParagraph"/>
        <w:numPr>
          <w:ilvl w:val="0"/>
          <w:numId w:val="100486230"/>
        </w:numPr>
        <w:ind w:left="360"/>
      </w:pPr>
      <w:r>
        <w:t xml:space="preserve">Op welke manier werkt u samen met gemeenten, veiligheidsdiensten en moskeeën om radicalisering en verspreiding van extremisme tegen te gaan?</w:t>
      </w:r>
      <w:r>
        <w:br/>
      </w:r>
    </w:p>
    <w:p>
      <w:pPr>
        <w:pStyle w:val="ListParagraph"/>
        <w:numPr>
          <w:ilvl w:val="0"/>
          <w:numId w:val="100486230"/>
        </w:numPr>
        <w:ind w:left="360"/>
      </w:pPr>
      <w:r>
        <w:t xml:space="preserve">Hoe wordt er vanuit de overheid gemonitord of oproepen van buitenlandse (religieuze) autoriteiten tot haat of geweld leiden in de Nederlandse samenleving?</w:t>
      </w:r>
      <w:r>
        <w:br/>
      </w:r>
    </w:p>
    <w:p>
      <w:pPr>
        <w:pStyle w:val="ListParagraph"/>
        <w:numPr>
          <w:ilvl w:val="0"/>
          <w:numId w:val="100486230"/>
        </w:numPr>
        <w:ind w:left="360"/>
      </w:pPr>
      <w:r>
        <w:t xml:space="preserve">Bent u bereid de Kamer snel de uitkomsten te doen toekomen van het onderzoek naar mogelijkheden voor een slim verbod op buitenlandse financiering van religieuze instellingen, waarbij instellingen voor een groot deel afhankelijk zijn van de financiering vanuit onvrije regimes zoals Turkije?</w:t>
      </w:r>
      <w:r>
        <w:br/>
      </w:r>
    </w:p>
    <w:p>
      <w:r>
        <w:t xml:space="preserve"> </w:t>
      </w:r>
      <w:r>
        <w:br/>
      </w:r>
    </w:p>
    <w:p>
      <w:r>
        <w:t xml:space="preserve">1) NPO Radio 1, 5 september 2025, 'Islamisering van het Westen: 'Turkse religieuze autoriteit roept op tot een wereldwijde jihad'', www.nporadio1.nl/nieuws/opinie-commentaar/f46e4aca-724b-479c-9d4c-e5af9452ba38/islamisering-van-het-westen-turkse-religieuze-autoriteit-roept-op-tot-een-wereldwijde-jihad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210">
    <w:abstractNumId w:val="100486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