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5CBE" w:rsidR="008926F3" w:rsidP="002863A9" w:rsidRDefault="0BFE7405" w14:paraId="13A36C25" w14:textId="7F5D455C">
      <w:pPr>
        <w:spacing w:after="0"/>
        <w:rPr>
          <w:rFonts w:ascii="Verdana" w:hAnsi="Verdana"/>
          <w:sz w:val="18"/>
          <w:szCs w:val="18"/>
        </w:rPr>
      </w:pPr>
      <w:r w:rsidRPr="002B5CBE">
        <w:rPr>
          <w:rFonts w:ascii="Verdana" w:hAnsi="Verdana"/>
          <w:b/>
          <w:bCs/>
          <w:sz w:val="18"/>
          <w:szCs w:val="18"/>
        </w:rPr>
        <w:t>2025Z15278</w:t>
      </w:r>
      <w:r w:rsidRPr="002B5CBE">
        <w:rPr>
          <w:rFonts w:ascii="Verdana" w:hAnsi="Verdana"/>
          <w:sz w:val="18"/>
          <w:szCs w:val="18"/>
        </w:rPr>
        <w:t xml:space="preserve"> </w:t>
      </w:r>
    </w:p>
    <w:p w:rsidRPr="002B5CBE" w:rsidR="00247DC3" w:rsidP="00F468D2" w:rsidRDefault="0BFE7405" w14:paraId="699538BC" w14:textId="37255334">
      <w:pPr>
        <w:spacing w:after="0"/>
        <w:rPr>
          <w:rFonts w:ascii="Verdana" w:hAnsi="Verdana"/>
          <w:sz w:val="18"/>
          <w:szCs w:val="18"/>
        </w:rPr>
      </w:pPr>
      <w:r w:rsidRPr="002B5CBE">
        <w:rPr>
          <w:rFonts w:ascii="Verdana" w:hAnsi="Verdana"/>
          <w:sz w:val="18"/>
          <w:szCs w:val="18"/>
        </w:rPr>
        <w:t xml:space="preserve">Vragen van het lid Vermeer (BBB) aan de minister van Financiën over het artikel 'De transformatie van Volksbank naar ASN Bank is niet goedkoop' (ingezonden 21 augustus 2025). </w:t>
      </w:r>
    </w:p>
    <w:p w:rsidRPr="002B5CBE" w:rsidR="00F468D2" w:rsidP="002863A9" w:rsidRDefault="00F468D2" w14:paraId="64227AFE" w14:textId="77777777">
      <w:pPr>
        <w:spacing w:after="0"/>
        <w:rPr>
          <w:rFonts w:ascii="Verdana" w:hAnsi="Verdana"/>
          <w:sz w:val="18"/>
          <w:szCs w:val="18"/>
        </w:rPr>
      </w:pPr>
    </w:p>
    <w:p w:rsidRPr="002B5CBE" w:rsidR="00247DC3" w:rsidP="0BFE7405" w:rsidRDefault="0BFE7405" w14:paraId="1039776D" w14:textId="77777777">
      <w:pPr>
        <w:spacing w:after="0"/>
        <w:rPr>
          <w:rFonts w:ascii="Verdana" w:hAnsi="Verdana"/>
          <w:b/>
          <w:bCs/>
          <w:sz w:val="18"/>
          <w:szCs w:val="18"/>
        </w:rPr>
      </w:pPr>
      <w:r w:rsidRPr="002B5CBE">
        <w:rPr>
          <w:rFonts w:ascii="Verdana" w:hAnsi="Verdana"/>
          <w:b/>
          <w:bCs/>
          <w:sz w:val="18"/>
          <w:szCs w:val="18"/>
        </w:rPr>
        <w:t>Vraag 1</w:t>
      </w:r>
    </w:p>
    <w:p w:rsidRPr="002B5CBE" w:rsidR="00247DC3" w:rsidP="00F468D2" w:rsidRDefault="00247DC3" w14:paraId="1800C4C2" w14:textId="2ABAE889">
      <w:pPr>
        <w:spacing w:after="0"/>
        <w:rPr>
          <w:rFonts w:ascii="Verdana" w:hAnsi="Verdana"/>
          <w:sz w:val="18"/>
          <w:szCs w:val="18"/>
        </w:rPr>
      </w:pPr>
      <w:r w:rsidRPr="002B5CBE">
        <w:rPr>
          <w:rFonts w:ascii="Verdana" w:hAnsi="Verdana"/>
          <w:sz w:val="18"/>
          <w:szCs w:val="18"/>
        </w:rPr>
        <w:t>Het artikel beschrijft hoe de Volksbank een kostbare transitie doormaakt die gericht is op verkoop; is volgens u de huidige reorganisatie gericht op verkoop?</w:t>
      </w:r>
      <w:r w:rsidRPr="002B5CBE" w:rsidR="008F422E">
        <w:rPr>
          <w:rStyle w:val="Voetnootmarkering"/>
          <w:rFonts w:ascii="Verdana" w:hAnsi="Verdana"/>
          <w:sz w:val="18"/>
          <w:szCs w:val="18"/>
        </w:rPr>
        <w:footnoteReference w:id="1"/>
      </w:r>
    </w:p>
    <w:p w:rsidRPr="002B5CBE" w:rsidR="00F468D2" w:rsidP="002863A9" w:rsidRDefault="00F468D2" w14:paraId="3F14FE5F" w14:textId="77777777">
      <w:pPr>
        <w:spacing w:after="0"/>
        <w:rPr>
          <w:rFonts w:ascii="Verdana" w:hAnsi="Verdana"/>
          <w:sz w:val="18"/>
          <w:szCs w:val="18"/>
        </w:rPr>
      </w:pPr>
    </w:p>
    <w:p w:rsidRPr="002B5CBE" w:rsidR="00602BC8" w:rsidP="0BFE7405" w:rsidRDefault="0BFE7405" w14:paraId="09FCBC8E" w14:textId="70DF98EE">
      <w:pPr>
        <w:spacing w:after="0"/>
        <w:rPr>
          <w:rFonts w:ascii="Verdana" w:hAnsi="Verdana"/>
          <w:b/>
          <w:bCs/>
          <w:sz w:val="18"/>
          <w:szCs w:val="18"/>
        </w:rPr>
      </w:pPr>
      <w:r w:rsidRPr="002B5CBE">
        <w:rPr>
          <w:rFonts w:ascii="Verdana" w:hAnsi="Verdana"/>
          <w:b/>
          <w:bCs/>
          <w:sz w:val="18"/>
          <w:szCs w:val="18"/>
        </w:rPr>
        <w:t>Antwoord 1</w:t>
      </w:r>
    </w:p>
    <w:p w:rsidRPr="002B5CBE" w:rsidR="00217D90" w:rsidP="00F468D2" w:rsidRDefault="0BFE7405" w14:paraId="43DB65C0" w14:textId="7A0C5A80">
      <w:pPr>
        <w:spacing w:after="0"/>
        <w:rPr>
          <w:rFonts w:ascii="Verdana" w:hAnsi="Verdana"/>
          <w:sz w:val="18"/>
          <w:szCs w:val="18"/>
        </w:rPr>
      </w:pPr>
      <w:r w:rsidRPr="002B5CBE">
        <w:rPr>
          <w:rFonts w:ascii="Verdana" w:hAnsi="Verdana"/>
          <w:sz w:val="18"/>
          <w:szCs w:val="18"/>
        </w:rPr>
        <w:t>ASN Bank, de voormalige Volksbank, heeft aangegeven dat het transformatietraject, waaronder deze reorganisatie valt, noodzakelijk is voor het voortzetten van haar missie van een duurzame en toegankelijke bank. De bank geeft aan dat de transformatie haar in staat moet stellen haar 3 miljoen klanten beter te bedienen, haar datakwaliteit en IT-systemen te verbeteren, structureel te voldoen aan toenemende wet- en regelgeving en een kostenreductie te realiseren.</w:t>
      </w:r>
    </w:p>
    <w:p w:rsidRPr="002B5CBE" w:rsidR="00F468D2" w:rsidP="002863A9" w:rsidRDefault="00F468D2" w14:paraId="0BA29D68" w14:textId="77777777">
      <w:pPr>
        <w:spacing w:after="0"/>
        <w:rPr>
          <w:rFonts w:ascii="Verdana" w:hAnsi="Verdana"/>
          <w:sz w:val="18"/>
          <w:szCs w:val="18"/>
        </w:rPr>
      </w:pPr>
    </w:p>
    <w:p w:rsidRPr="002B5CBE" w:rsidR="00F468D2" w:rsidP="002863A9" w:rsidRDefault="00217D90" w14:paraId="75EE1914" w14:textId="6C11D544">
      <w:pPr>
        <w:spacing w:after="0"/>
        <w:rPr>
          <w:rFonts w:ascii="Verdana" w:hAnsi="Verdana"/>
          <w:sz w:val="18"/>
          <w:szCs w:val="18"/>
        </w:rPr>
      </w:pPr>
      <w:r w:rsidRPr="002B5CBE">
        <w:rPr>
          <w:rFonts w:ascii="Verdana" w:hAnsi="Verdana"/>
          <w:sz w:val="18"/>
          <w:szCs w:val="18"/>
        </w:rPr>
        <w:t>Zoals ik ook genoemd heb in mijn brief Voortgangsrapportage de Volksbank over 2024 van 8 juli 2025, staat deze transformatie op zichzelf als onderdeel van de commerciële strategie van ASN. De transformatie staat dus los van de voorbereiding voor de privatisering.</w:t>
      </w:r>
      <w:r w:rsidRPr="002B5CBE">
        <w:rPr>
          <w:rStyle w:val="Voetnootmarkering"/>
          <w:rFonts w:ascii="Verdana" w:hAnsi="Verdana"/>
          <w:sz w:val="18"/>
          <w:szCs w:val="18"/>
        </w:rPr>
        <w:footnoteReference w:id="2"/>
      </w:r>
      <w:r w:rsidRPr="002B5CBE">
        <w:rPr>
          <w:rFonts w:ascii="Verdana" w:hAnsi="Verdana"/>
          <w:sz w:val="18"/>
          <w:szCs w:val="18"/>
        </w:rPr>
        <w:t xml:space="preserve"> Noch ik, noch NLFI zijn betrokken geweest bij dit operationele besluit. Op grond van maatregelen van de ACM mogen NLFI en de staat </w:t>
      </w:r>
      <w:r w:rsidRPr="002B5CBE" w:rsidR="00944A9E">
        <w:rPr>
          <w:rFonts w:ascii="Verdana" w:hAnsi="Verdana"/>
          <w:sz w:val="18"/>
          <w:szCs w:val="18"/>
        </w:rPr>
        <w:t>ook</w:t>
      </w:r>
      <w:r w:rsidRPr="002B5CBE">
        <w:rPr>
          <w:rFonts w:ascii="Verdana" w:hAnsi="Verdana"/>
          <w:sz w:val="18"/>
          <w:szCs w:val="18"/>
        </w:rPr>
        <w:t xml:space="preserve"> geen invloed uitoefenen op de commerciële strategie van de bank.</w:t>
      </w:r>
    </w:p>
    <w:p w:rsidRPr="002B5CBE" w:rsidR="00F468D2" w:rsidP="002863A9" w:rsidRDefault="00F468D2" w14:paraId="7B59DD76" w14:textId="77777777">
      <w:pPr>
        <w:spacing w:after="0"/>
        <w:rPr>
          <w:rFonts w:ascii="Verdana" w:hAnsi="Verdana"/>
          <w:sz w:val="18"/>
          <w:szCs w:val="18"/>
        </w:rPr>
      </w:pPr>
    </w:p>
    <w:p w:rsidRPr="002B5CBE" w:rsidR="00247DC3" w:rsidP="0BFE7405" w:rsidRDefault="0BFE7405" w14:paraId="7AF1CC77" w14:textId="1EA517B8">
      <w:pPr>
        <w:spacing w:after="0"/>
        <w:rPr>
          <w:rFonts w:ascii="Verdana" w:hAnsi="Verdana"/>
          <w:b/>
          <w:bCs/>
          <w:sz w:val="18"/>
          <w:szCs w:val="18"/>
        </w:rPr>
      </w:pPr>
      <w:r w:rsidRPr="002B5CBE">
        <w:rPr>
          <w:rFonts w:ascii="Verdana" w:hAnsi="Verdana"/>
          <w:b/>
          <w:bCs/>
          <w:sz w:val="18"/>
          <w:szCs w:val="18"/>
        </w:rPr>
        <w:t>Vraag 2</w:t>
      </w:r>
    </w:p>
    <w:p w:rsidRPr="002B5CBE" w:rsidR="00247DC3" w:rsidP="002863A9" w:rsidRDefault="0BFE7405" w14:paraId="70890A6F" w14:textId="15C18202">
      <w:pPr>
        <w:spacing w:after="0"/>
        <w:rPr>
          <w:rFonts w:ascii="Verdana" w:hAnsi="Verdana"/>
          <w:sz w:val="18"/>
          <w:szCs w:val="18"/>
        </w:rPr>
      </w:pPr>
      <w:r w:rsidRPr="002B5CBE">
        <w:rPr>
          <w:rFonts w:ascii="Verdana" w:hAnsi="Verdana"/>
          <w:sz w:val="18"/>
          <w:szCs w:val="18"/>
        </w:rPr>
        <w:t>Hoeveel middelen worden in totaal uitgegeven aan de reorganisatie?</w:t>
      </w:r>
    </w:p>
    <w:p w:rsidRPr="002B5CBE" w:rsidR="00F468D2" w:rsidP="00F468D2" w:rsidRDefault="00F468D2" w14:paraId="29288958" w14:textId="77777777">
      <w:pPr>
        <w:spacing w:after="0"/>
        <w:rPr>
          <w:rFonts w:ascii="Verdana" w:hAnsi="Verdana"/>
          <w:b/>
          <w:bCs/>
          <w:sz w:val="18"/>
          <w:szCs w:val="18"/>
        </w:rPr>
      </w:pPr>
    </w:p>
    <w:p w:rsidRPr="002B5CBE" w:rsidR="00602BC8" w:rsidP="0BFE7405" w:rsidRDefault="0BFE7405" w14:paraId="43CEDD93" w14:textId="274F52CF">
      <w:pPr>
        <w:spacing w:after="0"/>
        <w:rPr>
          <w:rFonts w:ascii="Verdana" w:hAnsi="Verdana"/>
          <w:b/>
          <w:bCs/>
          <w:sz w:val="18"/>
          <w:szCs w:val="18"/>
        </w:rPr>
      </w:pPr>
      <w:r w:rsidRPr="002B5CBE">
        <w:rPr>
          <w:rFonts w:ascii="Verdana" w:hAnsi="Verdana"/>
          <w:b/>
          <w:bCs/>
          <w:sz w:val="18"/>
          <w:szCs w:val="18"/>
        </w:rPr>
        <w:t>Antwoord 2</w:t>
      </w:r>
    </w:p>
    <w:p w:rsidRPr="002B5CBE" w:rsidR="00602BC8" w:rsidP="00F468D2" w:rsidRDefault="00944A9E" w14:paraId="65421E42" w14:textId="0DFFBF97">
      <w:pPr>
        <w:spacing w:after="0"/>
        <w:rPr>
          <w:rFonts w:ascii="Verdana" w:hAnsi="Verdana"/>
          <w:sz w:val="18"/>
          <w:szCs w:val="18"/>
        </w:rPr>
      </w:pPr>
      <w:r w:rsidRPr="002B5CBE">
        <w:rPr>
          <w:rFonts w:ascii="Verdana" w:hAnsi="Verdana"/>
          <w:sz w:val="18"/>
          <w:szCs w:val="18"/>
        </w:rPr>
        <w:t>Uit de halfjaarcijfers van ASN Bank van 8 augustus</w:t>
      </w:r>
      <w:r w:rsidRPr="002B5CBE" w:rsidR="0023053E">
        <w:rPr>
          <w:rFonts w:ascii="Verdana" w:hAnsi="Verdana"/>
          <w:sz w:val="18"/>
          <w:szCs w:val="18"/>
        </w:rPr>
        <w:t xml:space="preserve"> 2025</w:t>
      </w:r>
      <w:r w:rsidRPr="002B5CBE">
        <w:rPr>
          <w:rFonts w:ascii="Verdana" w:hAnsi="Verdana"/>
          <w:sz w:val="18"/>
          <w:szCs w:val="18"/>
        </w:rPr>
        <w:t xml:space="preserve"> blijkt dat ASN Bank €144 miljoen heeft gereserveerd voor het transformatietraject. Hiervan was op 30 juni 2025 €35 miljoen uitgegeven.</w:t>
      </w:r>
      <w:r w:rsidRPr="002B5CBE" w:rsidR="004C10FD">
        <w:rPr>
          <w:rStyle w:val="Voetnootmarkering"/>
          <w:rFonts w:ascii="Verdana" w:hAnsi="Verdana"/>
          <w:sz w:val="18"/>
          <w:szCs w:val="18"/>
        </w:rPr>
        <w:footnoteReference w:id="3"/>
      </w:r>
    </w:p>
    <w:p w:rsidRPr="002B5CBE" w:rsidR="00F468D2" w:rsidP="002863A9" w:rsidRDefault="00F468D2" w14:paraId="722DDDBE" w14:textId="77777777">
      <w:pPr>
        <w:spacing w:after="0"/>
        <w:rPr>
          <w:rFonts w:ascii="Verdana" w:hAnsi="Verdana"/>
          <w:sz w:val="18"/>
          <w:szCs w:val="18"/>
        </w:rPr>
      </w:pPr>
    </w:p>
    <w:p w:rsidRPr="002B5CBE" w:rsidR="00247DC3" w:rsidP="0BFE7405" w:rsidRDefault="0BFE7405" w14:paraId="0F43C7FE" w14:textId="4F688F86">
      <w:pPr>
        <w:spacing w:after="0"/>
        <w:rPr>
          <w:rFonts w:ascii="Verdana" w:hAnsi="Verdana"/>
          <w:b/>
          <w:bCs/>
          <w:sz w:val="18"/>
          <w:szCs w:val="18"/>
        </w:rPr>
      </w:pPr>
      <w:r w:rsidRPr="002B5CBE">
        <w:rPr>
          <w:rFonts w:ascii="Verdana" w:hAnsi="Verdana"/>
          <w:b/>
          <w:bCs/>
          <w:sz w:val="18"/>
          <w:szCs w:val="18"/>
        </w:rPr>
        <w:t>Vraag 3</w:t>
      </w:r>
    </w:p>
    <w:p w:rsidRPr="002B5CBE" w:rsidR="00247DC3" w:rsidP="00F468D2" w:rsidRDefault="0BFE7405" w14:paraId="33CD1057" w14:textId="43EDA7B6">
      <w:pPr>
        <w:spacing w:after="0"/>
        <w:rPr>
          <w:rFonts w:ascii="Verdana" w:hAnsi="Verdana"/>
          <w:sz w:val="18"/>
          <w:szCs w:val="18"/>
        </w:rPr>
      </w:pPr>
      <w:r w:rsidRPr="002B5CBE">
        <w:rPr>
          <w:rFonts w:ascii="Verdana" w:hAnsi="Verdana"/>
          <w:sz w:val="18"/>
          <w:szCs w:val="18"/>
        </w:rPr>
        <w:t>Waarom worden deze middelen uitgegeven aan een reorganisatie die door de Kamer als ongewenst wordt gezien?</w:t>
      </w:r>
    </w:p>
    <w:p w:rsidRPr="002B5CBE" w:rsidR="008926F3" w:rsidP="00F468D2" w:rsidRDefault="008926F3" w14:paraId="7690277E" w14:textId="77777777">
      <w:pPr>
        <w:spacing w:after="0"/>
        <w:rPr>
          <w:rFonts w:ascii="Verdana" w:hAnsi="Verdana"/>
          <w:sz w:val="18"/>
          <w:szCs w:val="18"/>
        </w:rPr>
      </w:pPr>
    </w:p>
    <w:p w:rsidRPr="002B5CBE" w:rsidR="008926F3" w:rsidP="0BFE7405" w:rsidRDefault="0BFE7405" w14:paraId="0C10A5FF" w14:textId="77777777">
      <w:pPr>
        <w:spacing w:after="0"/>
        <w:rPr>
          <w:rFonts w:ascii="Verdana" w:hAnsi="Verdana"/>
          <w:b/>
          <w:bCs/>
          <w:sz w:val="18"/>
          <w:szCs w:val="18"/>
        </w:rPr>
      </w:pPr>
      <w:r w:rsidRPr="002B5CBE">
        <w:rPr>
          <w:rFonts w:ascii="Verdana" w:hAnsi="Verdana"/>
          <w:b/>
          <w:bCs/>
          <w:sz w:val="18"/>
          <w:szCs w:val="18"/>
        </w:rPr>
        <w:t>Vraag 4</w:t>
      </w:r>
    </w:p>
    <w:p w:rsidRPr="002B5CBE" w:rsidR="008926F3" w:rsidP="008926F3" w:rsidRDefault="0BFE7405" w14:paraId="75BCF21D" w14:textId="77777777">
      <w:pPr>
        <w:spacing w:after="0"/>
        <w:rPr>
          <w:rFonts w:ascii="Verdana" w:hAnsi="Verdana"/>
          <w:sz w:val="18"/>
          <w:szCs w:val="18"/>
        </w:rPr>
      </w:pPr>
      <w:r w:rsidRPr="002B5CBE">
        <w:rPr>
          <w:rFonts w:ascii="Verdana" w:hAnsi="Verdana"/>
          <w:sz w:val="18"/>
          <w:szCs w:val="18"/>
        </w:rPr>
        <w:t>Is dat wat u betreft een verantwoordelijke omgang met belastinggeld?</w:t>
      </w:r>
    </w:p>
    <w:p w:rsidRPr="002B5CBE" w:rsidR="00F468D2" w:rsidP="00F468D2" w:rsidRDefault="00F468D2" w14:paraId="7B536F12" w14:textId="77777777">
      <w:pPr>
        <w:spacing w:after="0"/>
        <w:rPr>
          <w:rFonts w:ascii="Verdana" w:hAnsi="Verdana"/>
          <w:b/>
          <w:bCs/>
          <w:sz w:val="18"/>
          <w:szCs w:val="18"/>
        </w:rPr>
      </w:pPr>
    </w:p>
    <w:p w:rsidRPr="002B5CBE" w:rsidR="0068029D" w:rsidP="002863A9" w:rsidRDefault="0BFE7405" w14:paraId="32A51C3A" w14:textId="604FCE57">
      <w:pPr>
        <w:spacing w:after="0"/>
        <w:rPr>
          <w:rFonts w:ascii="Verdana" w:hAnsi="Verdana"/>
          <w:sz w:val="18"/>
          <w:szCs w:val="18"/>
        </w:rPr>
      </w:pPr>
      <w:r w:rsidRPr="002B5CBE">
        <w:rPr>
          <w:rFonts w:ascii="Verdana" w:hAnsi="Verdana"/>
          <w:b/>
          <w:bCs/>
          <w:sz w:val="18"/>
          <w:szCs w:val="18"/>
        </w:rPr>
        <w:t xml:space="preserve">Antwoord 3 en 4 </w:t>
      </w:r>
    </w:p>
    <w:p w:rsidRPr="002B5CBE" w:rsidR="0068029D" w:rsidP="00F468D2" w:rsidRDefault="0BFE7405" w14:paraId="396B4CD0" w14:textId="6214D7A4">
      <w:pPr>
        <w:spacing w:after="0"/>
        <w:rPr>
          <w:rFonts w:ascii="Verdana" w:hAnsi="Verdana"/>
          <w:sz w:val="18"/>
          <w:szCs w:val="18"/>
        </w:rPr>
      </w:pPr>
      <w:r w:rsidRPr="002B5CBE">
        <w:rPr>
          <w:rFonts w:ascii="Verdana" w:hAnsi="Verdana"/>
          <w:sz w:val="18"/>
          <w:szCs w:val="18"/>
        </w:rPr>
        <w:t xml:space="preserve">Zoals ik in het antwoord op vraag 1 heb genoemd, is het besluit tot het transformatietraject een operationeel besluit in de context van de commerciële strategie van ASN Bank. Op grond van de ACM-maatregelen mogen NLFI, de staat en daarmee ook de Kamer geen invloed uitoefenen op deze commerciële strategie. Ik heb hier dan ook geen opvatting over. </w:t>
      </w:r>
    </w:p>
    <w:p w:rsidRPr="002B5CBE" w:rsidR="00E077A2" w:rsidP="002863A9" w:rsidRDefault="00E077A2" w14:paraId="44DC98A2" w14:textId="7BEBABB6">
      <w:pPr>
        <w:spacing w:after="0"/>
        <w:rPr>
          <w:rFonts w:ascii="Verdana" w:hAnsi="Verdana"/>
          <w:sz w:val="18"/>
          <w:szCs w:val="18"/>
        </w:rPr>
      </w:pPr>
    </w:p>
    <w:p w:rsidRPr="002B5CBE" w:rsidR="00247DC3" w:rsidP="0BFE7405" w:rsidRDefault="0BFE7405" w14:paraId="5E8D0823" w14:textId="4DEB1503">
      <w:pPr>
        <w:spacing w:after="0"/>
        <w:rPr>
          <w:rFonts w:ascii="Verdana" w:hAnsi="Verdana"/>
          <w:b/>
          <w:bCs/>
          <w:sz w:val="18"/>
          <w:szCs w:val="18"/>
        </w:rPr>
      </w:pPr>
      <w:r w:rsidRPr="002B5CBE">
        <w:rPr>
          <w:rFonts w:ascii="Verdana" w:hAnsi="Verdana"/>
          <w:b/>
          <w:bCs/>
          <w:sz w:val="18"/>
          <w:szCs w:val="18"/>
        </w:rPr>
        <w:t>Vraag 5</w:t>
      </w:r>
    </w:p>
    <w:p w:rsidRPr="002B5CBE" w:rsidR="00247DC3" w:rsidP="00F468D2" w:rsidRDefault="0BFE7405" w14:paraId="132481CC" w14:textId="6CB0B2E4">
      <w:pPr>
        <w:spacing w:after="0"/>
        <w:rPr>
          <w:rFonts w:ascii="Verdana" w:hAnsi="Verdana"/>
          <w:sz w:val="18"/>
          <w:szCs w:val="18"/>
        </w:rPr>
      </w:pPr>
      <w:r w:rsidRPr="002B5CBE">
        <w:rPr>
          <w:rFonts w:ascii="Verdana" w:hAnsi="Verdana"/>
          <w:sz w:val="18"/>
          <w:szCs w:val="18"/>
        </w:rPr>
        <w:t>Kunt u toelichten hoe wordt geborgd dat medewerkers, klanten en stakeholders tijdig en volledig worden geïnformeerd over de voortgang en impact van de reorganisatie en eventuele verkoopplannen?</w:t>
      </w:r>
    </w:p>
    <w:p w:rsidRPr="002B5CBE" w:rsidR="00E077A2" w:rsidP="002863A9" w:rsidRDefault="00E077A2" w14:paraId="4B18BD5C" w14:textId="77777777">
      <w:pPr>
        <w:spacing w:after="0"/>
        <w:rPr>
          <w:rFonts w:ascii="Verdana" w:hAnsi="Verdana"/>
          <w:sz w:val="18"/>
          <w:szCs w:val="18"/>
        </w:rPr>
      </w:pPr>
    </w:p>
    <w:p w:rsidRPr="002B5CBE" w:rsidR="00D00312" w:rsidP="002863A9" w:rsidRDefault="0BFE7405" w14:paraId="362F6176" w14:textId="6F581AC4">
      <w:pPr>
        <w:spacing w:after="0"/>
        <w:rPr>
          <w:rFonts w:ascii="Verdana" w:hAnsi="Verdana"/>
          <w:sz w:val="18"/>
          <w:szCs w:val="18"/>
        </w:rPr>
      </w:pPr>
      <w:r w:rsidRPr="002B5CBE">
        <w:rPr>
          <w:rFonts w:ascii="Verdana" w:hAnsi="Verdana"/>
          <w:b/>
          <w:bCs/>
          <w:sz w:val="18"/>
          <w:szCs w:val="18"/>
        </w:rPr>
        <w:t>Antwoord 5</w:t>
      </w:r>
    </w:p>
    <w:p w:rsidRPr="002B5CBE" w:rsidR="006C3A4C" w:rsidP="002863A9" w:rsidRDefault="0BFE7405" w14:paraId="7FA865D1" w14:textId="1B2751D6">
      <w:pPr>
        <w:spacing w:after="0"/>
        <w:rPr>
          <w:rFonts w:ascii="Verdana" w:hAnsi="Verdana"/>
          <w:sz w:val="18"/>
          <w:szCs w:val="18"/>
        </w:rPr>
      </w:pPr>
      <w:r w:rsidRPr="002B5CBE">
        <w:rPr>
          <w:rFonts w:ascii="Verdana" w:hAnsi="Verdana"/>
          <w:sz w:val="18"/>
          <w:szCs w:val="18"/>
        </w:rPr>
        <w:t xml:space="preserve">Het is aan het bestuur van ASN Bank om medewerkers, klanten en andere belanghebbenden tijdig en volledig te informeren over de voortgang en impact van het transformatietraject. Dit is een aangelegenheid waar NLFI en de staat niet bij betrokken zijn. </w:t>
      </w:r>
    </w:p>
    <w:p w:rsidRPr="002B5CBE" w:rsidR="006C3A4C" w:rsidP="002863A9" w:rsidRDefault="006C3A4C" w14:paraId="04876D1E" w14:textId="77777777">
      <w:pPr>
        <w:spacing w:after="0"/>
        <w:rPr>
          <w:rFonts w:ascii="Verdana" w:hAnsi="Verdana"/>
          <w:sz w:val="18"/>
          <w:szCs w:val="18"/>
        </w:rPr>
      </w:pPr>
    </w:p>
    <w:p w:rsidRPr="002B5CBE" w:rsidR="00D00312" w:rsidP="002863A9" w:rsidRDefault="0BFE7405" w14:paraId="1E6CD1D0" w14:textId="5643A3DD">
      <w:pPr>
        <w:spacing w:after="0"/>
        <w:rPr>
          <w:rFonts w:ascii="Verdana" w:hAnsi="Verdana"/>
          <w:sz w:val="18"/>
          <w:szCs w:val="18"/>
        </w:rPr>
      </w:pPr>
      <w:r w:rsidRPr="002B5CBE">
        <w:rPr>
          <w:rFonts w:ascii="Verdana" w:hAnsi="Verdana"/>
          <w:sz w:val="18"/>
          <w:szCs w:val="18"/>
        </w:rPr>
        <w:lastRenderedPageBreak/>
        <w:t xml:space="preserve">Wat betreft de eventuele verkoopplannen, blijkt uit de eerdergenoemde voortgangsrapportage van NLFI over de Volksbank over 2024, dat ASN Bank nog niet </w:t>
      </w:r>
      <w:proofErr w:type="spellStart"/>
      <w:r w:rsidRPr="002B5CBE">
        <w:rPr>
          <w:rFonts w:ascii="Verdana" w:hAnsi="Verdana"/>
          <w:sz w:val="18"/>
          <w:szCs w:val="18"/>
        </w:rPr>
        <w:t>verkoopgereed</w:t>
      </w:r>
      <w:proofErr w:type="spellEnd"/>
      <w:r w:rsidRPr="002B5CBE">
        <w:rPr>
          <w:rFonts w:ascii="Verdana" w:hAnsi="Verdana"/>
          <w:sz w:val="18"/>
          <w:szCs w:val="18"/>
        </w:rPr>
        <w:t xml:space="preserve"> is. </w:t>
      </w:r>
    </w:p>
    <w:p w:rsidRPr="002B5CBE" w:rsidR="00E077A2" w:rsidP="00F468D2" w:rsidRDefault="00E077A2" w14:paraId="5B4B9BFB" w14:textId="77777777">
      <w:pPr>
        <w:spacing w:after="0"/>
        <w:rPr>
          <w:rFonts w:ascii="Verdana" w:hAnsi="Verdana"/>
          <w:b/>
          <w:bCs/>
          <w:sz w:val="18"/>
          <w:szCs w:val="18"/>
        </w:rPr>
      </w:pPr>
    </w:p>
    <w:p w:rsidRPr="002B5CBE" w:rsidR="00247DC3" w:rsidP="0BFE7405" w:rsidRDefault="0BFE7405" w14:paraId="15E1C6A9" w14:textId="364DA1F9">
      <w:pPr>
        <w:spacing w:after="0"/>
        <w:rPr>
          <w:rFonts w:ascii="Verdana" w:hAnsi="Verdana"/>
          <w:b/>
          <w:bCs/>
          <w:sz w:val="18"/>
          <w:szCs w:val="18"/>
        </w:rPr>
      </w:pPr>
      <w:r w:rsidRPr="002B5CBE">
        <w:rPr>
          <w:rFonts w:ascii="Verdana" w:hAnsi="Verdana"/>
          <w:b/>
          <w:bCs/>
          <w:sz w:val="18"/>
          <w:szCs w:val="18"/>
        </w:rPr>
        <w:t>Vraag 6</w:t>
      </w:r>
    </w:p>
    <w:p w:rsidRPr="002B5CBE" w:rsidR="00247DC3" w:rsidP="002863A9" w:rsidRDefault="0BFE7405" w14:paraId="3FD194BC" w14:textId="6151821A">
      <w:pPr>
        <w:spacing w:after="0"/>
        <w:rPr>
          <w:rFonts w:ascii="Verdana" w:hAnsi="Verdana"/>
          <w:sz w:val="18"/>
          <w:szCs w:val="18"/>
        </w:rPr>
      </w:pPr>
      <w:bookmarkStart w:name="_Hlk207623872" w:id="0"/>
      <w:r w:rsidRPr="002B5CBE">
        <w:rPr>
          <w:rFonts w:ascii="Verdana" w:hAnsi="Verdana"/>
          <w:sz w:val="18"/>
          <w:szCs w:val="18"/>
        </w:rPr>
        <w:t>CEO Roland Boekhout stelt dat verkoop van de Volksbank het uitgangspunt is, dit onderstreept hij met de uitspraak “[w]e willen een zo groot mogelijke opbrengst realiseren voor de Nederlandse belastingbetaler, als compensatie voor al die jaren dat de staat de bank heeft ondersteund”; deelt u deze visie?</w:t>
      </w:r>
    </w:p>
    <w:p w:rsidRPr="002B5CBE" w:rsidR="00045BC9" w:rsidP="00F468D2" w:rsidRDefault="00045BC9" w14:paraId="710BB767" w14:textId="77777777">
      <w:pPr>
        <w:spacing w:after="0"/>
        <w:rPr>
          <w:rFonts w:ascii="Verdana" w:hAnsi="Verdana"/>
          <w:b/>
          <w:bCs/>
          <w:sz w:val="18"/>
          <w:szCs w:val="18"/>
        </w:rPr>
      </w:pPr>
    </w:p>
    <w:p w:rsidRPr="002B5CBE" w:rsidR="00CE3B4C" w:rsidP="0BFE7405" w:rsidRDefault="0BFE7405" w14:paraId="43F9ADD9" w14:textId="7DD50AC9">
      <w:pPr>
        <w:spacing w:after="0"/>
        <w:rPr>
          <w:rFonts w:ascii="Verdana" w:hAnsi="Verdana"/>
          <w:b/>
          <w:bCs/>
          <w:sz w:val="18"/>
          <w:szCs w:val="18"/>
        </w:rPr>
      </w:pPr>
      <w:r w:rsidRPr="002B5CBE">
        <w:rPr>
          <w:rFonts w:ascii="Verdana" w:hAnsi="Verdana"/>
          <w:b/>
          <w:bCs/>
          <w:sz w:val="18"/>
          <w:szCs w:val="18"/>
        </w:rPr>
        <w:t>Antwoord 6</w:t>
      </w:r>
    </w:p>
    <w:p w:rsidRPr="002B5CBE" w:rsidR="009701FA" w:rsidP="00D3206A" w:rsidRDefault="0BFE7405" w14:paraId="4D3B5AE9" w14:textId="48979F41">
      <w:pPr>
        <w:spacing w:after="0"/>
        <w:rPr>
          <w:rFonts w:ascii="Verdana" w:hAnsi="Verdana"/>
          <w:sz w:val="18"/>
          <w:szCs w:val="18"/>
        </w:rPr>
      </w:pPr>
      <w:r w:rsidRPr="002B5CBE">
        <w:rPr>
          <w:rFonts w:ascii="Verdana" w:hAnsi="Verdana"/>
          <w:sz w:val="18"/>
          <w:szCs w:val="18"/>
        </w:rPr>
        <w:t>De voorloper van ASN Bank (SNS Reaal) is in staatshanden gekomen om de stabiliteit van het financiële stelsel te borgen</w:t>
      </w:r>
      <w:r w:rsidRPr="002B5CBE" w:rsidR="00250E9C">
        <w:rPr>
          <w:rFonts w:ascii="Verdana" w:hAnsi="Verdana"/>
          <w:sz w:val="18"/>
          <w:szCs w:val="18"/>
        </w:rPr>
        <w:t xml:space="preserve">. Zoals ook is toegelicht in de verschillende Kamerbrieven over de tijdelijke financiële instellingen (onder meer </w:t>
      </w:r>
      <w:proofErr w:type="spellStart"/>
      <w:r w:rsidRPr="002B5CBE" w:rsidR="00250E9C">
        <w:rPr>
          <w:rFonts w:ascii="Verdana" w:hAnsi="Verdana"/>
          <w:sz w:val="18"/>
          <w:szCs w:val="18"/>
        </w:rPr>
        <w:t>a.s.r</w:t>
      </w:r>
      <w:proofErr w:type="spellEnd"/>
      <w:r w:rsidRPr="002B5CBE" w:rsidR="00250E9C">
        <w:rPr>
          <w:rFonts w:ascii="Verdana" w:hAnsi="Verdana"/>
          <w:sz w:val="18"/>
          <w:szCs w:val="18"/>
        </w:rPr>
        <w:t>.</w:t>
      </w:r>
      <w:r w:rsidRPr="002B5CBE" w:rsidR="00023C46">
        <w:rPr>
          <w:rStyle w:val="Voetnootmarkering"/>
          <w:rFonts w:ascii="Verdana" w:hAnsi="Verdana"/>
          <w:sz w:val="18"/>
          <w:szCs w:val="18"/>
        </w:rPr>
        <w:footnoteReference w:id="4"/>
      </w:r>
      <w:r w:rsidRPr="002B5CBE" w:rsidR="00250E9C">
        <w:rPr>
          <w:rFonts w:ascii="Verdana" w:hAnsi="Verdana"/>
          <w:sz w:val="18"/>
          <w:szCs w:val="18"/>
        </w:rPr>
        <w:t>, ABN AMRO</w:t>
      </w:r>
      <w:r w:rsidRPr="002B5CBE" w:rsidR="00023C46">
        <w:rPr>
          <w:rStyle w:val="Voetnootmarkering"/>
          <w:rFonts w:ascii="Verdana" w:hAnsi="Verdana"/>
          <w:sz w:val="18"/>
          <w:szCs w:val="18"/>
        </w:rPr>
        <w:footnoteReference w:id="5"/>
      </w:r>
      <w:r w:rsidRPr="002B5CBE" w:rsidR="00250E9C">
        <w:rPr>
          <w:rFonts w:ascii="Verdana" w:hAnsi="Verdana"/>
          <w:sz w:val="18"/>
          <w:szCs w:val="18"/>
        </w:rPr>
        <w:t xml:space="preserve"> en ASN Bank</w:t>
      </w:r>
      <w:r w:rsidRPr="002B5CBE" w:rsidR="00023C46">
        <w:rPr>
          <w:rStyle w:val="Voetnootmarkering"/>
          <w:rFonts w:ascii="Verdana" w:hAnsi="Verdana"/>
          <w:sz w:val="18"/>
          <w:szCs w:val="18"/>
        </w:rPr>
        <w:footnoteReference w:id="6"/>
      </w:r>
      <w:r w:rsidRPr="002B5CBE" w:rsidR="00250E9C">
        <w:rPr>
          <w:rFonts w:ascii="Verdana" w:hAnsi="Verdana"/>
          <w:sz w:val="18"/>
          <w:szCs w:val="18"/>
        </w:rPr>
        <w:t xml:space="preserve">), is de </w:t>
      </w:r>
      <w:r w:rsidRPr="002B5CBE">
        <w:rPr>
          <w:rFonts w:ascii="Verdana" w:hAnsi="Verdana"/>
          <w:sz w:val="18"/>
          <w:szCs w:val="18"/>
        </w:rPr>
        <w:t xml:space="preserve">staat geen belegger en doet </w:t>
      </w:r>
      <w:r w:rsidRPr="002B5CBE" w:rsidR="00250E9C">
        <w:rPr>
          <w:rFonts w:ascii="Verdana" w:hAnsi="Verdana"/>
          <w:sz w:val="18"/>
          <w:szCs w:val="18"/>
        </w:rPr>
        <w:t xml:space="preserve">de staat </w:t>
      </w:r>
      <w:r w:rsidRPr="002B5CBE">
        <w:rPr>
          <w:rFonts w:ascii="Verdana" w:hAnsi="Verdana"/>
          <w:sz w:val="18"/>
          <w:szCs w:val="18"/>
        </w:rPr>
        <w:t>geen risicovolle investeringen als daar geen publiek belang mee is gediend.</w:t>
      </w:r>
    </w:p>
    <w:bookmarkEnd w:id="0"/>
    <w:p w:rsidRPr="002B5CBE" w:rsidR="00045BC9" w:rsidP="00F468D2" w:rsidRDefault="00045BC9" w14:paraId="1F7B8314" w14:textId="77777777">
      <w:pPr>
        <w:spacing w:after="0"/>
        <w:rPr>
          <w:rFonts w:ascii="Verdana" w:hAnsi="Verdana"/>
          <w:b/>
          <w:bCs/>
          <w:sz w:val="18"/>
          <w:szCs w:val="18"/>
        </w:rPr>
      </w:pPr>
    </w:p>
    <w:p w:rsidRPr="002B5CBE" w:rsidR="00247DC3" w:rsidP="0BFE7405" w:rsidRDefault="0BFE7405" w14:paraId="620CF539" w14:textId="385E94B4">
      <w:pPr>
        <w:spacing w:after="0"/>
        <w:rPr>
          <w:rFonts w:ascii="Verdana" w:hAnsi="Verdana"/>
          <w:b/>
          <w:bCs/>
          <w:sz w:val="18"/>
          <w:szCs w:val="18"/>
        </w:rPr>
      </w:pPr>
      <w:r w:rsidRPr="002B5CBE">
        <w:rPr>
          <w:rFonts w:ascii="Verdana" w:hAnsi="Verdana"/>
          <w:b/>
          <w:bCs/>
          <w:sz w:val="18"/>
          <w:szCs w:val="18"/>
        </w:rPr>
        <w:t>Vraag 7</w:t>
      </w:r>
    </w:p>
    <w:p w:rsidRPr="002B5CBE" w:rsidR="00247DC3" w:rsidP="002863A9" w:rsidRDefault="0BFE7405" w14:paraId="4E671826" w14:textId="4930DEEB">
      <w:pPr>
        <w:spacing w:after="0"/>
        <w:rPr>
          <w:rFonts w:ascii="Verdana" w:hAnsi="Verdana"/>
          <w:sz w:val="18"/>
          <w:szCs w:val="18"/>
        </w:rPr>
      </w:pPr>
      <w:r w:rsidRPr="002B5CBE">
        <w:rPr>
          <w:rFonts w:ascii="Verdana" w:hAnsi="Verdana"/>
          <w:sz w:val="18"/>
          <w:szCs w:val="18"/>
        </w:rPr>
        <w:t>Zo ja, hoe weegt u het signaal van de Kamer die in juni heeft aangegeven de Volksbank niet te willen verkopen?</w:t>
      </w:r>
    </w:p>
    <w:p w:rsidRPr="002B5CBE" w:rsidR="00045BC9" w:rsidP="00F468D2" w:rsidRDefault="00045BC9" w14:paraId="697B63BD" w14:textId="77777777">
      <w:pPr>
        <w:spacing w:after="0"/>
        <w:rPr>
          <w:rFonts w:ascii="Verdana" w:hAnsi="Verdana"/>
          <w:b/>
          <w:bCs/>
          <w:sz w:val="18"/>
          <w:szCs w:val="18"/>
        </w:rPr>
      </w:pPr>
    </w:p>
    <w:p w:rsidRPr="002B5CBE" w:rsidR="00F2071B" w:rsidP="002863A9" w:rsidRDefault="0BFE7405" w14:paraId="16DE234B" w14:textId="29D84929">
      <w:pPr>
        <w:spacing w:after="0"/>
        <w:rPr>
          <w:rFonts w:ascii="Verdana" w:hAnsi="Verdana"/>
          <w:sz w:val="18"/>
          <w:szCs w:val="18"/>
        </w:rPr>
      </w:pPr>
      <w:r w:rsidRPr="002B5CBE">
        <w:rPr>
          <w:rFonts w:ascii="Verdana" w:hAnsi="Verdana"/>
          <w:b/>
          <w:bCs/>
          <w:sz w:val="18"/>
          <w:szCs w:val="18"/>
        </w:rPr>
        <w:t>Antwoord 7</w:t>
      </w:r>
    </w:p>
    <w:p w:rsidRPr="002B5CBE" w:rsidR="00045BC9" w:rsidP="00F468D2" w:rsidRDefault="00250E9C" w14:paraId="7F813A2C" w14:textId="74A0FB58">
      <w:pPr>
        <w:spacing w:after="0"/>
        <w:rPr>
          <w:rFonts w:ascii="Verdana" w:hAnsi="Verdana"/>
          <w:sz w:val="18"/>
          <w:szCs w:val="18"/>
        </w:rPr>
      </w:pPr>
      <w:r w:rsidRPr="002B5CBE">
        <w:rPr>
          <w:rFonts w:ascii="Verdana" w:hAnsi="Verdana"/>
          <w:sz w:val="18"/>
          <w:szCs w:val="18"/>
        </w:rPr>
        <w:t>In haar onderzoek naar de toekomstopties van de Volksbank (nu ASN Bank) concludeert NLFI dat alleen een onderhandse verkoop of beursintroductie naar voren komen als realistische toekomstopties. Zoals ook genoemd in de voortgangsrapportage van NLFI over de Volksbank over 2024, is het definitieve verkoopbesluit voor ASN Bank op dit moment niet aan de orde.</w:t>
      </w:r>
      <w:r w:rsidRPr="002B5CBE">
        <w:rPr>
          <w:rStyle w:val="Voetnootmarkering"/>
          <w:rFonts w:ascii="Verdana" w:hAnsi="Verdana"/>
          <w:sz w:val="18"/>
          <w:szCs w:val="18"/>
        </w:rPr>
        <w:t xml:space="preserve"> </w:t>
      </w:r>
      <w:r w:rsidRPr="002B5CBE">
        <w:rPr>
          <w:rStyle w:val="Voetnootmarkering"/>
          <w:rFonts w:ascii="Verdana" w:hAnsi="Verdana"/>
          <w:sz w:val="18"/>
          <w:szCs w:val="18"/>
        </w:rPr>
        <w:footnoteReference w:id="7"/>
      </w:r>
      <w:r w:rsidRPr="002B5CBE">
        <w:rPr>
          <w:rFonts w:ascii="Verdana" w:hAnsi="Verdana"/>
          <w:sz w:val="18"/>
          <w:szCs w:val="18"/>
        </w:rPr>
        <w:t xml:space="preserve"> Uit de analyse van NLFI blijkt dat ASN Bank nog een aantal jaar nodig heeft om </w:t>
      </w:r>
      <w:proofErr w:type="spellStart"/>
      <w:r w:rsidRPr="002B5CBE">
        <w:rPr>
          <w:rFonts w:ascii="Verdana" w:hAnsi="Verdana"/>
          <w:sz w:val="18"/>
          <w:szCs w:val="18"/>
        </w:rPr>
        <w:t>verkoopgereed</w:t>
      </w:r>
      <w:proofErr w:type="spellEnd"/>
      <w:r w:rsidRPr="002B5CBE">
        <w:rPr>
          <w:rFonts w:ascii="Verdana" w:hAnsi="Verdana"/>
          <w:sz w:val="18"/>
          <w:szCs w:val="18"/>
        </w:rPr>
        <w:t xml:space="preserve"> te zijn.</w:t>
      </w:r>
    </w:p>
    <w:p w:rsidRPr="002B5CBE" w:rsidR="00250E9C" w:rsidP="00F468D2" w:rsidRDefault="00250E9C" w14:paraId="4F34FB1C" w14:textId="77777777">
      <w:pPr>
        <w:spacing w:after="0"/>
        <w:rPr>
          <w:rFonts w:ascii="Verdana" w:hAnsi="Verdana"/>
          <w:b/>
          <w:bCs/>
          <w:sz w:val="18"/>
          <w:szCs w:val="18"/>
        </w:rPr>
      </w:pPr>
    </w:p>
    <w:p w:rsidRPr="002B5CBE" w:rsidR="00247DC3" w:rsidP="0BFE7405" w:rsidRDefault="0BFE7405" w14:paraId="3DFF181C" w14:textId="66239E6A">
      <w:pPr>
        <w:spacing w:after="0"/>
        <w:rPr>
          <w:rFonts w:ascii="Verdana" w:hAnsi="Verdana"/>
          <w:b/>
          <w:bCs/>
          <w:sz w:val="18"/>
          <w:szCs w:val="18"/>
        </w:rPr>
      </w:pPr>
      <w:r w:rsidRPr="002B5CBE">
        <w:rPr>
          <w:rFonts w:ascii="Verdana" w:hAnsi="Verdana"/>
          <w:b/>
          <w:bCs/>
          <w:sz w:val="18"/>
          <w:szCs w:val="18"/>
        </w:rPr>
        <w:t>Vraag 8</w:t>
      </w:r>
    </w:p>
    <w:p w:rsidRPr="002B5CBE" w:rsidR="00247DC3" w:rsidP="002863A9" w:rsidRDefault="0BFE7405" w14:paraId="47390B13" w14:textId="16A1F126">
      <w:pPr>
        <w:spacing w:after="0"/>
        <w:rPr>
          <w:rFonts w:ascii="Verdana" w:hAnsi="Verdana"/>
          <w:sz w:val="18"/>
          <w:szCs w:val="18"/>
        </w:rPr>
      </w:pPr>
      <w:r w:rsidRPr="002B5CBE">
        <w:rPr>
          <w:rFonts w:ascii="Verdana" w:hAnsi="Verdana"/>
          <w:sz w:val="18"/>
          <w:szCs w:val="18"/>
        </w:rPr>
        <w:t>Bent u zich ervan bewust dat de motie, die oproept het privatiseringstraject te stoppen, ook betrekking heeft op het reorganisatieproces en vraagt deze te stoppen?</w:t>
      </w:r>
    </w:p>
    <w:p w:rsidRPr="002B5CBE" w:rsidR="00045BC9" w:rsidP="00F468D2" w:rsidRDefault="00045BC9" w14:paraId="64B799CB" w14:textId="77777777">
      <w:pPr>
        <w:spacing w:after="0"/>
        <w:rPr>
          <w:rFonts w:ascii="Verdana" w:hAnsi="Verdana"/>
          <w:b/>
          <w:bCs/>
          <w:sz w:val="18"/>
          <w:szCs w:val="18"/>
        </w:rPr>
      </w:pPr>
    </w:p>
    <w:p w:rsidRPr="002B5CBE" w:rsidR="00D00312" w:rsidP="0BFE7405" w:rsidRDefault="0BFE7405" w14:paraId="27FA749B" w14:textId="4327B0D4">
      <w:pPr>
        <w:spacing w:after="0"/>
        <w:rPr>
          <w:rFonts w:ascii="Verdana" w:hAnsi="Verdana"/>
          <w:b/>
          <w:bCs/>
          <w:sz w:val="18"/>
          <w:szCs w:val="18"/>
        </w:rPr>
      </w:pPr>
      <w:r w:rsidRPr="002B5CBE">
        <w:rPr>
          <w:rFonts w:ascii="Verdana" w:hAnsi="Verdana"/>
          <w:b/>
          <w:bCs/>
          <w:sz w:val="18"/>
          <w:szCs w:val="18"/>
        </w:rPr>
        <w:t>Antwoord 8</w:t>
      </w:r>
    </w:p>
    <w:p w:rsidRPr="002B5CBE" w:rsidR="00D00312" w:rsidP="00F468D2" w:rsidRDefault="0BFE7405" w14:paraId="1FE43AEF" w14:textId="07502FE7">
      <w:pPr>
        <w:spacing w:after="0"/>
        <w:rPr>
          <w:rFonts w:ascii="Verdana" w:hAnsi="Verdana"/>
          <w:sz w:val="18"/>
          <w:szCs w:val="18"/>
        </w:rPr>
      </w:pPr>
      <w:r w:rsidRPr="002B5CBE">
        <w:rPr>
          <w:rFonts w:ascii="Verdana" w:hAnsi="Verdana"/>
          <w:sz w:val="18"/>
          <w:szCs w:val="18"/>
        </w:rPr>
        <w:t xml:space="preserve"> Zoals ik de Kamerbrief Voortgangsrapportage de Volksbank over 2024 heb genoemd, is de relatie die wordt verondersteld tussen het besluit van het bestuur van ASN Bank tot de transformatie en de voorbereidingen voor een privatisering onjuist</w:t>
      </w:r>
      <w:r w:rsidRPr="002B5CBE" w:rsidR="005E48E2">
        <w:rPr>
          <w:rFonts w:ascii="Verdana" w:hAnsi="Verdana"/>
          <w:sz w:val="18"/>
          <w:szCs w:val="18"/>
        </w:rPr>
        <w:t>. Z</w:t>
      </w:r>
      <w:r w:rsidRPr="002B5CBE">
        <w:rPr>
          <w:rFonts w:ascii="Verdana" w:hAnsi="Verdana"/>
          <w:sz w:val="18"/>
          <w:szCs w:val="18"/>
        </w:rPr>
        <w:t xml:space="preserve">oals toegelicht in bovenstaande antwoorden kan en mag ik geen invloed uitoefenen op het transformatietraject. </w:t>
      </w:r>
    </w:p>
    <w:p w:rsidRPr="002B5CBE" w:rsidR="007E652D" w:rsidP="002863A9" w:rsidRDefault="007E652D" w14:paraId="17DCFC8B" w14:textId="77777777">
      <w:pPr>
        <w:spacing w:after="0"/>
        <w:rPr>
          <w:rFonts w:ascii="Verdana" w:hAnsi="Verdana"/>
          <w:sz w:val="18"/>
          <w:szCs w:val="18"/>
        </w:rPr>
      </w:pPr>
    </w:p>
    <w:p w:rsidRPr="002B5CBE" w:rsidR="00247DC3" w:rsidP="0BFE7405" w:rsidRDefault="0BFE7405" w14:paraId="1B8A8A25" w14:textId="07B7BA7D">
      <w:pPr>
        <w:spacing w:after="0"/>
        <w:rPr>
          <w:rFonts w:ascii="Verdana" w:hAnsi="Verdana"/>
          <w:b/>
          <w:bCs/>
          <w:sz w:val="18"/>
          <w:szCs w:val="18"/>
        </w:rPr>
      </w:pPr>
      <w:r w:rsidRPr="002B5CBE">
        <w:rPr>
          <w:rFonts w:ascii="Verdana" w:hAnsi="Verdana"/>
          <w:b/>
          <w:bCs/>
          <w:sz w:val="18"/>
          <w:szCs w:val="18"/>
        </w:rPr>
        <w:t>Vraag 9</w:t>
      </w:r>
    </w:p>
    <w:p w:rsidRPr="002B5CBE" w:rsidR="00247DC3" w:rsidP="00F468D2" w:rsidRDefault="0BFE7405" w14:paraId="04B57ABB" w14:textId="01292E3E">
      <w:pPr>
        <w:spacing w:after="0"/>
        <w:rPr>
          <w:rFonts w:ascii="Verdana" w:hAnsi="Verdana"/>
          <w:sz w:val="18"/>
          <w:szCs w:val="18"/>
        </w:rPr>
      </w:pPr>
      <w:r w:rsidRPr="002B5CBE">
        <w:rPr>
          <w:rFonts w:ascii="Verdana" w:hAnsi="Verdana"/>
          <w:sz w:val="18"/>
          <w:szCs w:val="18"/>
        </w:rPr>
        <w:t>Deelt u de mening dat het openhouden van beleidsopties door het voortzetten van de reorganisatie niet past binnen de wens van de Kamer?</w:t>
      </w:r>
    </w:p>
    <w:p w:rsidRPr="002B5CBE" w:rsidR="007E652D" w:rsidP="002863A9" w:rsidRDefault="007E652D" w14:paraId="13C5B1BD" w14:textId="77777777">
      <w:pPr>
        <w:spacing w:after="0"/>
        <w:rPr>
          <w:rFonts w:ascii="Verdana" w:hAnsi="Verdana"/>
          <w:sz w:val="18"/>
          <w:szCs w:val="18"/>
        </w:rPr>
      </w:pPr>
    </w:p>
    <w:p w:rsidRPr="002B5CBE" w:rsidR="00CE3B4C" w:rsidP="002863A9" w:rsidRDefault="0BFE7405" w14:paraId="1094B78C" w14:textId="1190E591">
      <w:pPr>
        <w:spacing w:after="0"/>
        <w:rPr>
          <w:rFonts w:ascii="Verdana" w:hAnsi="Verdana"/>
          <w:sz w:val="18"/>
          <w:szCs w:val="18"/>
        </w:rPr>
      </w:pPr>
      <w:r w:rsidRPr="002B5CBE">
        <w:rPr>
          <w:rFonts w:ascii="Verdana" w:hAnsi="Verdana"/>
          <w:b/>
          <w:bCs/>
          <w:sz w:val="18"/>
          <w:szCs w:val="18"/>
        </w:rPr>
        <w:t>Antwoord 9</w:t>
      </w:r>
    </w:p>
    <w:p w:rsidRPr="002B5CBE" w:rsidR="00CE3B4C" w:rsidP="00F468D2" w:rsidRDefault="0BFE7405" w14:paraId="30F435E5" w14:textId="3B88002F">
      <w:pPr>
        <w:spacing w:after="0"/>
        <w:rPr>
          <w:rFonts w:ascii="Verdana" w:hAnsi="Verdana"/>
          <w:sz w:val="18"/>
          <w:szCs w:val="18"/>
        </w:rPr>
      </w:pPr>
      <w:r w:rsidRPr="002B5CBE">
        <w:rPr>
          <w:rFonts w:ascii="Verdana" w:hAnsi="Verdana"/>
          <w:sz w:val="18"/>
          <w:szCs w:val="18"/>
        </w:rPr>
        <w:t xml:space="preserve">Het voortzetten van het transformatietraject is een besluit van ASN Bank. NLFI en de staat mogen hier in het kader van de ACM maatregelen geen invloed op uitoefenen. </w:t>
      </w:r>
    </w:p>
    <w:p w:rsidRPr="002B5CBE" w:rsidR="007E652D" w:rsidP="002863A9" w:rsidRDefault="007E652D" w14:paraId="077206F4" w14:textId="77777777">
      <w:pPr>
        <w:spacing w:after="0"/>
        <w:rPr>
          <w:rFonts w:ascii="Verdana" w:hAnsi="Verdana"/>
          <w:sz w:val="18"/>
          <w:szCs w:val="18"/>
        </w:rPr>
      </w:pPr>
    </w:p>
    <w:p w:rsidRPr="002B5CBE" w:rsidR="00247DC3" w:rsidP="0BFE7405" w:rsidRDefault="0BFE7405" w14:paraId="1CA3BA92" w14:textId="55CB73F0">
      <w:pPr>
        <w:spacing w:after="0"/>
        <w:rPr>
          <w:rFonts w:ascii="Verdana" w:hAnsi="Verdana"/>
          <w:b/>
          <w:bCs/>
          <w:sz w:val="18"/>
          <w:szCs w:val="18"/>
        </w:rPr>
      </w:pPr>
      <w:r w:rsidRPr="002B5CBE">
        <w:rPr>
          <w:rFonts w:ascii="Verdana" w:hAnsi="Verdana"/>
          <w:b/>
          <w:bCs/>
          <w:sz w:val="18"/>
          <w:szCs w:val="18"/>
        </w:rPr>
        <w:t>Vraag 10</w:t>
      </w:r>
    </w:p>
    <w:p w:rsidRPr="002B5CBE" w:rsidR="00247DC3" w:rsidP="00F468D2" w:rsidRDefault="0BFE7405" w14:paraId="37851179" w14:textId="08421399">
      <w:pPr>
        <w:spacing w:after="0"/>
        <w:rPr>
          <w:rFonts w:ascii="Verdana" w:hAnsi="Verdana"/>
          <w:sz w:val="18"/>
          <w:szCs w:val="18"/>
        </w:rPr>
      </w:pPr>
      <w:r w:rsidRPr="002B5CBE">
        <w:rPr>
          <w:rFonts w:ascii="Verdana" w:hAnsi="Verdana"/>
          <w:sz w:val="18"/>
          <w:szCs w:val="18"/>
        </w:rPr>
        <w:t>Welke invloed zou de Tweede Kamer normaal gesproken moeten hebben op het deelnemingenbeleid van de overheid?</w:t>
      </w:r>
    </w:p>
    <w:p w:rsidRPr="002B5CBE" w:rsidR="007E652D" w:rsidP="002863A9" w:rsidRDefault="007E652D" w14:paraId="761920E9" w14:textId="77777777">
      <w:pPr>
        <w:spacing w:after="0"/>
        <w:rPr>
          <w:rFonts w:ascii="Verdana" w:hAnsi="Verdana"/>
          <w:sz w:val="18"/>
          <w:szCs w:val="18"/>
        </w:rPr>
      </w:pPr>
    </w:p>
    <w:p w:rsidR="008E2707" w:rsidP="002863A9" w:rsidRDefault="008E2707" w14:paraId="68F39657" w14:textId="77777777">
      <w:pPr>
        <w:spacing w:after="0"/>
        <w:rPr>
          <w:rFonts w:ascii="Verdana" w:hAnsi="Verdana"/>
          <w:b/>
          <w:bCs/>
          <w:sz w:val="18"/>
          <w:szCs w:val="18"/>
        </w:rPr>
      </w:pPr>
    </w:p>
    <w:p w:rsidR="008E2707" w:rsidP="002863A9" w:rsidRDefault="008E2707" w14:paraId="7560BF9D" w14:textId="77777777">
      <w:pPr>
        <w:spacing w:after="0"/>
        <w:rPr>
          <w:rFonts w:ascii="Verdana" w:hAnsi="Verdana"/>
          <w:b/>
          <w:bCs/>
          <w:sz w:val="18"/>
          <w:szCs w:val="18"/>
        </w:rPr>
      </w:pPr>
    </w:p>
    <w:p w:rsidRPr="002B5CBE" w:rsidR="00CE3B4C" w:rsidP="002863A9" w:rsidRDefault="0BFE7405" w14:paraId="78D62E51" w14:textId="63DB7693">
      <w:pPr>
        <w:spacing w:after="0"/>
        <w:rPr>
          <w:rFonts w:ascii="Verdana" w:hAnsi="Verdana"/>
          <w:sz w:val="18"/>
          <w:szCs w:val="18"/>
        </w:rPr>
      </w:pPr>
      <w:r w:rsidRPr="002B5CBE">
        <w:rPr>
          <w:rFonts w:ascii="Verdana" w:hAnsi="Verdana"/>
          <w:b/>
          <w:bCs/>
          <w:sz w:val="18"/>
          <w:szCs w:val="18"/>
        </w:rPr>
        <w:lastRenderedPageBreak/>
        <w:t>Antwoord 10</w:t>
      </w:r>
    </w:p>
    <w:p w:rsidRPr="002B5CBE" w:rsidR="007E652D" w:rsidP="002863A9" w:rsidRDefault="0BFE7405" w14:paraId="572A1FA3" w14:textId="0087568A">
      <w:pPr>
        <w:spacing w:after="0"/>
        <w:rPr>
          <w:rFonts w:ascii="Verdana" w:hAnsi="Verdana"/>
          <w:sz w:val="18"/>
          <w:szCs w:val="18"/>
        </w:rPr>
      </w:pPr>
      <w:r w:rsidRPr="002B5CBE">
        <w:rPr>
          <w:rFonts w:ascii="Verdana" w:hAnsi="Verdana"/>
          <w:sz w:val="18"/>
          <w:szCs w:val="18"/>
        </w:rPr>
        <w:t>Iedere 7 jaar wordt het deelnemingenbeleid geëvalueerd. Naar aanleiding van deze evaluatie wordt een nieuwe nota deelnemingenbeleid opgesteld door het kabinet. In 2022 is het huidige deelnemingenbeleid opgesteld en met uw Kamer gedeeld. Zoals gebruikelijk heeft de Kamer het recht om hierover (schriftelijke) vragen te stellen, debat te voeren en moties in te dienen. Over de uitvoering van het aandeelhouderschap wordt jaarlijks verantwoording afgelegd en uw Kamer wordt geïnformeerd over mijn plannen met de staatsdeelnemingen. Middels het uitoefenen van de aan de Kamer toekomende rechten kan er invloed uitgeoefend worden.</w:t>
      </w:r>
    </w:p>
    <w:p w:rsidRPr="002B5CBE" w:rsidR="006A2103" w:rsidP="002863A9" w:rsidRDefault="006A2103" w14:paraId="38011C2B" w14:textId="77777777">
      <w:pPr>
        <w:spacing w:after="0"/>
        <w:rPr>
          <w:rFonts w:ascii="Verdana" w:hAnsi="Verdana"/>
          <w:sz w:val="18"/>
          <w:szCs w:val="18"/>
        </w:rPr>
      </w:pPr>
    </w:p>
    <w:p w:rsidRPr="002B5CBE" w:rsidR="009D06E4" w:rsidP="00F468D2" w:rsidRDefault="006A2103" w14:paraId="3824F6F8" w14:textId="372E009F">
      <w:pPr>
        <w:spacing w:after="0"/>
        <w:rPr>
          <w:rFonts w:ascii="Verdana" w:hAnsi="Verdana"/>
          <w:sz w:val="18"/>
          <w:szCs w:val="18"/>
        </w:rPr>
      </w:pPr>
      <w:r w:rsidRPr="002B5CBE">
        <w:rPr>
          <w:rFonts w:ascii="Verdana" w:hAnsi="Verdana"/>
          <w:sz w:val="18"/>
          <w:szCs w:val="18"/>
        </w:rPr>
        <w:t>V</w:t>
      </w:r>
      <w:r w:rsidRPr="002B5CBE" w:rsidR="00B17C7D">
        <w:rPr>
          <w:rFonts w:ascii="Verdana" w:hAnsi="Verdana"/>
          <w:sz w:val="18"/>
          <w:szCs w:val="18"/>
        </w:rPr>
        <w:t>oor ASN Bank (</w:t>
      </w:r>
      <w:r w:rsidRPr="002B5CBE">
        <w:rPr>
          <w:rFonts w:ascii="Verdana" w:hAnsi="Verdana"/>
          <w:sz w:val="18"/>
          <w:szCs w:val="18"/>
        </w:rPr>
        <w:t xml:space="preserve">en ook </w:t>
      </w:r>
      <w:r w:rsidRPr="002B5CBE" w:rsidR="00B17C7D">
        <w:rPr>
          <w:rFonts w:ascii="Verdana" w:hAnsi="Verdana"/>
          <w:sz w:val="18"/>
          <w:szCs w:val="18"/>
        </w:rPr>
        <w:t xml:space="preserve">ABN AMRO) </w:t>
      </w:r>
      <w:r w:rsidRPr="002B5CBE">
        <w:rPr>
          <w:rFonts w:ascii="Verdana" w:hAnsi="Verdana"/>
          <w:sz w:val="18"/>
          <w:szCs w:val="18"/>
        </w:rPr>
        <w:t xml:space="preserve">geldt dat zij is uitgezonderd van de nota deelnemingenbeleid. NLFI is belast met het privaatrechtelijke beheer van ASN Bank (en ABN AMRO) en valt niet zoals andere staatsdeelnemingen onder mijn verantwoordelijkheid. Dit biedt een extra waarborg voor een transparante belangenafweging, een geloofwaardige </w:t>
      </w:r>
      <w:proofErr w:type="spellStart"/>
      <w:r w:rsidRPr="002B5CBE">
        <w:rPr>
          <w:rFonts w:ascii="Verdana" w:hAnsi="Verdana"/>
          <w:sz w:val="18"/>
          <w:szCs w:val="18"/>
        </w:rPr>
        <w:t>exitstrategie</w:t>
      </w:r>
      <w:proofErr w:type="spellEnd"/>
      <w:r w:rsidRPr="002B5CBE">
        <w:rPr>
          <w:rFonts w:ascii="Verdana" w:hAnsi="Verdana"/>
          <w:sz w:val="18"/>
          <w:szCs w:val="18"/>
        </w:rPr>
        <w:t xml:space="preserve"> en een zakelijk, niet-politiek beheer. </w:t>
      </w:r>
      <w:r w:rsidRPr="002B5CBE" w:rsidR="00250E9C">
        <w:rPr>
          <w:rFonts w:ascii="Verdana" w:hAnsi="Verdana"/>
          <w:sz w:val="18"/>
          <w:szCs w:val="18"/>
        </w:rPr>
        <w:t>Het was destijds ook een nadrukkelijke wens van de Kamer om het beheer in een onafhankelijke organisatie onder te brengen</w:t>
      </w:r>
      <w:r w:rsidRPr="002B5CBE">
        <w:rPr>
          <w:rFonts w:ascii="Verdana" w:hAnsi="Verdana"/>
          <w:sz w:val="18"/>
          <w:szCs w:val="18"/>
        </w:rPr>
        <w:t>.</w:t>
      </w:r>
      <w:r w:rsidRPr="002B5CBE">
        <w:rPr>
          <w:rStyle w:val="Voetnootmarkering"/>
          <w:rFonts w:ascii="Verdana" w:hAnsi="Verdana"/>
          <w:sz w:val="18"/>
          <w:szCs w:val="18"/>
        </w:rPr>
        <w:footnoteReference w:id="8"/>
      </w:r>
      <w:r w:rsidRPr="002B5CBE">
        <w:rPr>
          <w:rFonts w:ascii="Verdana" w:hAnsi="Verdana"/>
          <w:sz w:val="18"/>
          <w:szCs w:val="18"/>
        </w:rPr>
        <w:t xml:space="preserve"> Daarnaast geldt dat op grond van maatregelen van de ACM, NLFI en de staat geen invloed mogen uitoefenen op de commerciële strategie van ASN Bank.</w:t>
      </w:r>
    </w:p>
    <w:p w:rsidRPr="002B5CBE" w:rsidR="007E652D" w:rsidP="002863A9" w:rsidRDefault="007E652D" w14:paraId="0BD05D69" w14:textId="77777777">
      <w:pPr>
        <w:spacing w:after="0"/>
        <w:rPr>
          <w:rFonts w:ascii="Verdana" w:hAnsi="Verdana"/>
          <w:sz w:val="18"/>
          <w:szCs w:val="18"/>
        </w:rPr>
      </w:pPr>
    </w:p>
    <w:p w:rsidRPr="002B5CBE" w:rsidR="00247DC3" w:rsidP="0BFE7405" w:rsidRDefault="0BFE7405" w14:paraId="2A0DD1F2" w14:textId="282FFDFC">
      <w:pPr>
        <w:spacing w:after="0"/>
        <w:rPr>
          <w:rFonts w:ascii="Verdana" w:hAnsi="Verdana"/>
          <w:b/>
          <w:bCs/>
          <w:sz w:val="18"/>
          <w:szCs w:val="18"/>
        </w:rPr>
      </w:pPr>
      <w:r w:rsidRPr="002B5CBE">
        <w:rPr>
          <w:rFonts w:ascii="Verdana" w:hAnsi="Verdana"/>
          <w:b/>
          <w:bCs/>
          <w:sz w:val="18"/>
          <w:szCs w:val="18"/>
        </w:rPr>
        <w:t>Vraag 11</w:t>
      </w:r>
    </w:p>
    <w:p w:rsidRPr="002B5CBE" w:rsidR="00247DC3" w:rsidP="00F468D2" w:rsidRDefault="0BFE7405" w14:paraId="11E1355B" w14:textId="3156968E">
      <w:pPr>
        <w:spacing w:after="0"/>
        <w:rPr>
          <w:rFonts w:ascii="Verdana" w:hAnsi="Verdana"/>
          <w:sz w:val="18"/>
          <w:szCs w:val="18"/>
        </w:rPr>
      </w:pPr>
      <w:r w:rsidRPr="002B5CBE">
        <w:rPr>
          <w:rFonts w:ascii="Verdana" w:hAnsi="Verdana"/>
          <w:sz w:val="18"/>
          <w:szCs w:val="18"/>
        </w:rPr>
        <w:t>Vindt u de wens van de Kamer als hoogste staatsrechtelijke orgaan doorslaggevend en bent u alsnog bereid de wens van de Kamer uit te voeren?</w:t>
      </w:r>
    </w:p>
    <w:p w:rsidRPr="002B5CBE" w:rsidR="007E652D" w:rsidP="002863A9" w:rsidRDefault="007E652D" w14:paraId="6ACA83EE" w14:textId="77777777">
      <w:pPr>
        <w:spacing w:after="0"/>
        <w:rPr>
          <w:rFonts w:ascii="Verdana" w:hAnsi="Verdana"/>
          <w:sz w:val="18"/>
          <w:szCs w:val="18"/>
        </w:rPr>
      </w:pPr>
    </w:p>
    <w:p w:rsidRPr="002B5CBE" w:rsidR="007E652D" w:rsidP="0BFE7405" w:rsidRDefault="0BFE7405" w14:paraId="69841AD2" w14:textId="77777777">
      <w:pPr>
        <w:spacing w:after="0"/>
        <w:rPr>
          <w:rFonts w:ascii="Verdana" w:hAnsi="Verdana"/>
          <w:b/>
          <w:bCs/>
          <w:sz w:val="18"/>
          <w:szCs w:val="18"/>
        </w:rPr>
      </w:pPr>
      <w:r w:rsidRPr="002B5CBE">
        <w:rPr>
          <w:rFonts w:ascii="Verdana" w:hAnsi="Verdana"/>
          <w:b/>
          <w:bCs/>
          <w:sz w:val="18"/>
          <w:szCs w:val="18"/>
        </w:rPr>
        <w:t>Vraag 12</w:t>
      </w:r>
    </w:p>
    <w:p w:rsidRPr="002B5CBE" w:rsidR="007E652D" w:rsidP="007E652D" w:rsidRDefault="0BFE7405" w14:paraId="0C05E15B" w14:textId="77777777">
      <w:pPr>
        <w:spacing w:after="0"/>
        <w:rPr>
          <w:rFonts w:ascii="Verdana" w:hAnsi="Verdana"/>
          <w:sz w:val="18"/>
          <w:szCs w:val="18"/>
        </w:rPr>
      </w:pPr>
      <w:r w:rsidRPr="002B5CBE">
        <w:rPr>
          <w:rFonts w:ascii="Verdana" w:hAnsi="Verdana"/>
          <w:sz w:val="18"/>
          <w:szCs w:val="18"/>
        </w:rPr>
        <w:t>Zo nee, waarom niet?</w:t>
      </w:r>
    </w:p>
    <w:p w:rsidRPr="002B5CBE" w:rsidR="007E652D" w:rsidP="007E652D" w:rsidRDefault="007E652D" w14:paraId="4A3D4C78" w14:textId="77777777">
      <w:pPr>
        <w:spacing w:after="0"/>
        <w:rPr>
          <w:rFonts w:ascii="Verdana" w:hAnsi="Verdana"/>
          <w:sz w:val="18"/>
          <w:szCs w:val="18"/>
        </w:rPr>
      </w:pPr>
    </w:p>
    <w:p w:rsidRPr="002B5CBE" w:rsidR="00CE3B4C" w:rsidP="002863A9" w:rsidRDefault="0BFE7405" w14:paraId="499FD7F5" w14:textId="7546F70F">
      <w:pPr>
        <w:spacing w:after="0"/>
        <w:rPr>
          <w:rFonts w:ascii="Verdana" w:hAnsi="Verdana"/>
          <w:sz w:val="18"/>
          <w:szCs w:val="18"/>
        </w:rPr>
      </w:pPr>
      <w:r w:rsidRPr="002B5CBE">
        <w:rPr>
          <w:rFonts w:ascii="Verdana" w:hAnsi="Verdana"/>
          <w:b/>
          <w:bCs/>
          <w:sz w:val="18"/>
          <w:szCs w:val="18"/>
        </w:rPr>
        <w:t xml:space="preserve">Antwoord 11 en 12 </w:t>
      </w:r>
    </w:p>
    <w:p w:rsidRPr="002B5CBE" w:rsidR="006A2103" w:rsidP="006A2103" w:rsidRDefault="0BFE7405" w14:paraId="34BEE25F" w14:textId="2F0DB296">
      <w:pPr>
        <w:spacing w:after="0"/>
        <w:rPr>
          <w:rFonts w:ascii="Verdana" w:hAnsi="Verdana"/>
          <w:sz w:val="18"/>
          <w:szCs w:val="18"/>
        </w:rPr>
      </w:pPr>
      <w:r w:rsidRPr="002B5CBE">
        <w:rPr>
          <w:rFonts w:ascii="Verdana" w:hAnsi="Verdana"/>
          <w:sz w:val="18"/>
          <w:szCs w:val="18"/>
        </w:rPr>
        <w:t xml:space="preserve">De wens en oproep van de Tweede Kamer weegt altijd zwaar mee in de door mij te maken afwegingen. Daarbij heb ik als minister ook een verantwoordelijkheid om besluiten te toetsen aan bestaande wetgeving, internationale verplichtingen en de uitvoerbaarheid. </w:t>
      </w:r>
    </w:p>
    <w:p w:rsidRPr="002B5CBE" w:rsidR="006A2103" w:rsidP="006A2103" w:rsidRDefault="006A2103" w14:paraId="2F99EEC4" w14:textId="77777777">
      <w:pPr>
        <w:spacing w:after="0"/>
        <w:rPr>
          <w:rFonts w:ascii="Verdana" w:hAnsi="Verdana"/>
          <w:sz w:val="18"/>
          <w:szCs w:val="18"/>
        </w:rPr>
      </w:pPr>
    </w:p>
    <w:p w:rsidRPr="002B5CBE" w:rsidR="006A2103" w:rsidP="006A2103" w:rsidRDefault="0BFE7405" w14:paraId="19FF2B1C" w14:textId="317DC85F">
      <w:pPr>
        <w:spacing w:after="0"/>
        <w:rPr>
          <w:rFonts w:ascii="Verdana" w:hAnsi="Verdana"/>
          <w:sz w:val="18"/>
          <w:szCs w:val="18"/>
        </w:rPr>
      </w:pPr>
      <w:r w:rsidRPr="002B5CBE">
        <w:rPr>
          <w:rFonts w:ascii="Verdana" w:hAnsi="Verdana"/>
          <w:sz w:val="18"/>
          <w:szCs w:val="18"/>
        </w:rPr>
        <w:t>Over de uitvoerbaarheid van de specifieke wens van de Tweede Kamer om de transformatie stop te zetten verwijs ik naar mijn Kamerbrief over de voortgangsrapportage van NLFI over de Volksbank. Zowel NLFI als de staat mogen geen invloed hebben op de commerciële strategie van ASN Bank. Op dit moment is er van een besluit tot verkoop nog geen sprake en is ASN Bank daar nog niet gereed voor. Wanneer de daadwerkelijke privatisering van de ASN Bank aan de orde is en er eventuele verkoopplannen zijn, ga ik uiteraard in gesprek met uw Kamer.</w:t>
      </w:r>
    </w:p>
    <w:p w:rsidRPr="002B5CBE" w:rsidR="007E652D" w:rsidP="002863A9" w:rsidRDefault="007E652D" w14:paraId="42C16E04" w14:textId="77777777">
      <w:pPr>
        <w:spacing w:after="0"/>
        <w:rPr>
          <w:rFonts w:ascii="Verdana" w:hAnsi="Verdana"/>
          <w:sz w:val="18"/>
          <w:szCs w:val="18"/>
        </w:rPr>
      </w:pPr>
    </w:p>
    <w:p w:rsidRPr="002B5CBE" w:rsidR="00CE3B4C" w:rsidP="002863A9" w:rsidRDefault="009D06E4" w14:paraId="2849FD93" w14:textId="11C92D3C">
      <w:pPr>
        <w:spacing w:after="0"/>
        <w:rPr>
          <w:rFonts w:ascii="Verdana" w:hAnsi="Verdana"/>
          <w:sz w:val="18"/>
          <w:szCs w:val="18"/>
        </w:rPr>
      </w:pPr>
      <w:r w:rsidRPr="002B5CBE">
        <w:rPr>
          <w:rFonts w:ascii="Verdana" w:hAnsi="Verdana"/>
          <w:sz w:val="18"/>
          <w:szCs w:val="18"/>
        </w:rPr>
        <w:t xml:space="preserve"> </w:t>
      </w:r>
    </w:p>
    <w:sectPr w:rsidRPr="002B5CBE" w:rsidR="00CE3B4C">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2E4B" w14:textId="77777777" w:rsidR="00D34B72" w:rsidRDefault="00D34B72" w:rsidP="00B17C7D">
      <w:pPr>
        <w:spacing w:after="0" w:line="240" w:lineRule="auto"/>
      </w:pPr>
      <w:r>
        <w:separator/>
      </w:r>
    </w:p>
  </w:endnote>
  <w:endnote w:type="continuationSeparator" w:id="0">
    <w:p w14:paraId="47ED5CAB" w14:textId="77777777" w:rsidR="00D34B72" w:rsidRDefault="00D34B72" w:rsidP="00B1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E5DD" w14:textId="77777777" w:rsidR="002B5CBE" w:rsidRPr="002B5CBE" w:rsidRDefault="002B5CBE" w:rsidP="002B5CBE">
    <w:pPr>
      <w:pStyle w:val="Voettekst"/>
      <w:jc w:val="right"/>
      <w:rPr>
        <w:rFonts w:ascii="Verdana" w:hAnsi="Verdana"/>
        <w:sz w:val="16"/>
        <w:szCs w:val="16"/>
      </w:rPr>
    </w:pPr>
    <w:r w:rsidRPr="002B5CBE">
      <w:rPr>
        <w:rFonts w:ascii="Verdana" w:hAnsi="Verdana"/>
        <w:sz w:val="16"/>
        <w:szCs w:val="16"/>
      </w:rPr>
      <w:t xml:space="preserve">Pagina </w:t>
    </w:r>
    <w:r w:rsidRPr="002B5CBE">
      <w:rPr>
        <w:rFonts w:ascii="Verdana" w:hAnsi="Verdana"/>
        <w:sz w:val="16"/>
        <w:szCs w:val="16"/>
      </w:rPr>
      <w:fldChar w:fldCharType="begin"/>
    </w:r>
    <w:r w:rsidRPr="002B5CBE">
      <w:rPr>
        <w:rFonts w:ascii="Verdana" w:hAnsi="Verdana"/>
        <w:sz w:val="16"/>
        <w:szCs w:val="16"/>
      </w:rPr>
      <w:instrText>PAGE  \* Arabic  \* MERGEFORMAT</w:instrText>
    </w:r>
    <w:r w:rsidRPr="002B5CBE">
      <w:rPr>
        <w:rFonts w:ascii="Verdana" w:hAnsi="Verdana"/>
        <w:sz w:val="16"/>
        <w:szCs w:val="16"/>
      </w:rPr>
      <w:fldChar w:fldCharType="separate"/>
    </w:r>
    <w:r w:rsidRPr="002B5CBE">
      <w:rPr>
        <w:rFonts w:ascii="Verdana" w:hAnsi="Verdana"/>
        <w:sz w:val="16"/>
        <w:szCs w:val="16"/>
      </w:rPr>
      <w:t>2</w:t>
    </w:r>
    <w:r w:rsidRPr="002B5CBE">
      <w:rPr>
        <w:rFonts w:ascii="Verdana" w:hAnsi="Verdana"/>
        <w:sz w:val="16"/>
        <w:szCs w:val="16"/>
      </w:rPr>
      <w:fldChar w:fldCharType="end"/>
    </w:r>
    <w:r w:rsidRPr="002B5CBE">
      <w:rPr>
        <w:rFonts w:ascii="Verdana" w:hAnsi="Verdana"/>
        <w:sz w:val="16"/>
        <w:szCs w:val="16"/>
      </w:rPr>
      <w:t xml:space="preserve"> van </w:t>
    </w:r>
    <w:r w:rsidRPr="002B5CBE">
      <w:rPr>
        <w:rFonts w:ascii="Verdana" w:hAnsi="Verdana"/>
        <w:sz w:val="16"/>
        <w:szCs w:val="16"/>
      </w:rPr>
      <w:fldChar w:fldCharType="begin"/>
    </w:r>
    <w:r w:rsidRPr="002B5CBE">
      <w:rPr>
        <w:rFonts w:ascii="Verdana" w:hAnsi="Verdana"/>
        <w:sz w:val="16"/>
        <w:szCs w:val="16"/>
      </w:rPr>
      <w:instrText>NUMPAGES \ * Arabisch \ * MERGEFORMAT</w:instrText>
    </w:r>
    <w:r w:rsidRPr="002B5CBE">
      <w:rPr>
        <w:rFonts w:ascii="Verdana" w:hAnsi="Verdana"/>
        <w:sz w:val="16"/>
        <w:szCs w:val="16"/>
      </w:rPr>
      <w:fldChar w:fldCharType="separate"/>
    </w:r>
    <w:r w:rsidRPr="002B5CBE">
      <w:rPr>
        <w:rFonts w:ascii="Verdana" w:hAnsi="Verdana"/>
        <w:sz w:val="16"/>
        <w:szCs w:val="16"/>
      </w:rPr>
      <w:t>2</w:t>
    </w:r>
    <w:r w:rsidRPr="002B5CBE">
      <w:rPr>
        <w:rFonts w:ascii="Verdana" w:hAnsi="Verdana"/>
        <w:sz w:val="16"/>
        <w:szCs w:val="16"/>
      </w:rPr>
      <w:fldChar w:fldCharType="end"/>
    </w:r>
  </w:p>
  <w:p w14:paraId="630F8F86" w14:textId="77777777" w:rsidR="002B5CBE" w:rsidRPr="002B5CBE" w:rsidRDefault="002B5CBE" w:rsidP="002B5CBE">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436C" w14:textId="77777777" w:rsidR="00D34B72" w:rsidRDefault="00D34B72" w:rsidP="00B17C7D">
      <w:pPr>
        <w:spacing w:after="0" w:line="240" w:lineRule="auto"/>
      </w:pPr>
      <w:r>
        <w:separator/>
      </w:r>
    </w:p>
  </w:footnote>
  <w:footnote w:type="continuationSeparator" w:id="0">
    <w:p w14:paraId="7339B70F" w14:textId="77777777" w:rsidR="00D34B72" w:rsidRDefault="00D34B72" w:rsidP="00B17C7D">
      <w:pPr>
        <w:spacing w:after="0" w:line="240" w:lineRule="auto"/>
      </w:pPr>
      <w:r>
        <w:continuationSeparator/>
      </w:r>
    </w:p>
  </w:footnote>
  <w:footnote w:id="1">
    <w:p w14:paraId="4A66A415" w14:textId="237A844B" w:rsidR="008F422E" w:rsidRPr="002B5CBE" w:rsidRDefault="008F422E">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hyperlink r:id="rId1" w:history="1">
        <w:r w:rsidR="00D46B13" w:rsidRPr="002B5CBE">
          <w:rPr>
            <w:rStyle w:val="Hyperlink"/>
            <w:rFonts w:ascii="Verdana" w:hAnsi="Verdana"/>
            <w:sz w:val="16"/>
            <w:szCs w:val="16"/>
          </w:rPr>
          <w:t>Financieel Dagblad, 8 augustus 2025, “De transformatie van Volksbank naar ASN Bank is niet goedkoop”</w:t>
        </w:r>
      </w:hyperlink>
      <w:r w:rsidR="00D46B13" w:rsidRPr="002B5CBE">
        <w:rPr>
          <w:rFonts w:ascii="Verdana" w:hAnsi="Verdana"/>
          <w:sz w:val="16"/>
          <w:szCs w:val="16"/>
        </w:rPr>
        <w:t xml:space="preserve">. </w:t>
      </w:r>
    </w:p>
  </w:footnote>
  <w:footnote w:id="2">
    <w:p w14:paraId="13B4A076" w14:textId="2E31EA58" w:rsidR="00217D90" w:rsidRPr="002B5CBE" w:rsidRDefault="00217D90">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2024-2025, 33 532, nr. 100</w:t>
      </w:r>
      <w:r w:rsidR="00D46B13" w:rsidRPr="002B5CBE">
        <w:rPr>
          <w:rFonts w:ascii="Verdana" w:hAnsi="Verdana"/>
          <w:sz w:val="16"/>
          <w:szCs w:val="16"/>
        </w:rPr>
        <w:t>.</w:t>
      </w:r>
    </w:p>
  </w:footnote>
  <w:footnote w:id="3">
    <w:p w14:paraId="07867AC7" w14:textId="4BF7F52E" w:rsidR="004C10FD" w:rsidRPr="002B5CBE" w:rsidRDefault="004C10FD">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hyperlink r:id="rId2" w:history="1">
        <w:r w:rsidR="00D46B13" w:rsidRPr="002B5CBE">
          <w:rPr>
            <w:rStyle w:val="Hyperlink"/>
            <w:rFonts w:ascii="Verdana" w:hAnsi="Verdana"/>
            <w:sz w:val="16"/>
            <w:szCs w:val="16"/>
          </w:rPr>
          <w:t>ASN Bank, 8 augustus 2025, “ASN Bank boekt nettowinst van € 138 miljoen in eerste helft van 2025”</w:t>
        </w:r>
      </w:hyperlink>
      <w:r w:rsidR="00D46B13" w:rsidRPr="002B5CBE">
        <w:rPr>
          <w:rFonts w:ascii="Verdana" w:hAnsi="Verdana"/>
          <w:sz w:val="16"/>
          <w:szCs w:val="16"/>
        </w:rPr>
        <w:t>.</w:t>
      </w:r>
    </w:p>
  </w:footnote>
  <w:footnote w:id="4">
    <w:p w14:paraId="2B19080C" w14:textId="0DACE356"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2012-2013, 32 013, nr. 36.</w:t>
      </w:r>
    </w:p>
  </w:footnote>
  <w:footnote w:id="5">
    <w:p w14:paraId="2096E5EB" w14:textId="2D807C21"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r w:rsidR="0057295D" w:rsidRPr="002B5CBE">
        <w:rPr>
          <w:rFonts w:ascii="Verdana" w:hAnsi="Verdana"/>
          <w:sz w:val="16"/>
          <w:szCs w:val="16"/>
        </w:rPr>
        <w:t xml:space="preserve">Kamerstukken II 2024-2025, 33 542, nr. 99. </w:t>
      </w:r>
    </w:p>
  </w:footnote>
  <w:footnote w:id="6">
    <w:p w14:paraId="7BC54EE9" w14:textId="5B13DDA7"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w:t>
      </w:r>
      <w:r w:rsidR="0057295D" w:rsidRPr="002B5CBE">
        <w:rPr>
          <w:rFonts w:ascii="Verdana" w:hAnsi="Verdana"/>
          <w:sz w:val="16"/>
          <w:szCs w:val="16"/>
        </w:rPr>
        <w:t xml:space="preserve">II 2024-2025, 31 789, nr. 120. </w:t>
      </w:r>
    </w:p>
  </w:footnote>
  <w:footnote w:id="7">
    <w:p w14:paraId="71BA541F" w14:textId="77777777" w:rsidR="00250E9C" w:rsidRPr="002B5CBE" w:rsidRDefault="00250E9C" w:rsidP="00250E9C">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2024-2025, 28 165, nr. 446.</w:t>
      </w:r>
    </w:p>
  </w:footnote>
  <w:footnote w:id="8">
    <w:p w14:paraId="5706D7F4" w14:textId="571784C9" w:rsidR="006A2103" w:rsidRPr="002B5CBE" w:rsidRDefault="006A2103" w:rsidP="006A2103">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De motie-</w:t>
      </w:r>
      <w:proofErr w:type="spellStart"/>
      <w:r w:rsidRPr="002B5CBE">
        <w:rPr>
          <w:rFonts w:ascii="Verdana" w:hAnsi="Verdana"/>
          <w:sz w:val="16"/>
          <w:szCs w:val="16"/>
        </w:rPr>
        <w:t>Weekers</w:t>
      </w:r>
      <w:proofErr w:type="spellEnd"/>
      <w:r w:rsidRPr="002B5CBE">
        <w:rPr>
          <w:rFonts w:ascii="Verdana" w:hAnsi="Verdana"/>
          <w:sz w:val="16"/>
          <w:szCs w:val="16"/>
        </w:rPr>
        <w:t xml:space="preserve"> c.s., Kamerstukken II 2008/09, 31 965, nr.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3"/>
    <w:rsid w:val="00015FED"/>
    <w:rsid w:val="00023C46"/>
    <w:rsid w:val="00045BC9"/>
    <w:rsid w:val="00086A3C"/>
    <w:rsid w:val="000968CF"/>
    <w:rsid w:val="00116448"/>
    <w:rsid w:val="001465FB"/>
    <w:rsid w:val="001C240D"/>
    <w:rsid w:val="001D4454"/>
    <w:rsid w:val="00217D90"/>
    <w:rsid w:val="0023053E"/>
    <w:rsid w:val="00247DC3"/>
    <w:rsid w:val="00250815"/>
    <w:rsid w:val="00250E9C"/>
    <w:rsid w:val="0026099B"/>
    <w:rsid w:val="0026160F"/>
    <w:rsid w:val="00264609"/>
    <w:rsid w:val="0027507E"/>
    <w:rsid w:val="002863A9"/>
    <w:rsid w:val="002B5CBE"/>
    <w:rsid w:val="002D05A4"/>
    <w:rsid w:val="002D5AAD"/>
    <w:rsid w:val="00306B4F"/>
    <w:rsid w:val="00330EED"/>
    <w:rsid w:val="003431BD"/>
    <w:rsid w:val="00366308"/>
    <w:rsid w:val="00372FC8"/>
    <w:rsid w:val="003D77B3"/>
    <w:rsid w:val="00423592"/>
    <w:rsid w:val="0043784F"/>
    <w:rsid w:val="0048255C"/>
    <w:rsid w:val="004B62CF"/>
    <w:rsid w:val="004C10FD"/>
    <w:rsid w:val="005130B1"/>
    <w:rsid w:val="00541E69"/>
    <w:rsid w:val="0057295D"/>
    <w:rsid w:val="005A3089"/>
    <w:rsid w:val="005E48E2"/>
    <w:rsid w:val="005F3EEA"/>
    <w:rsid w:val="00602BC8"/>
    <w:rsid w:val="0068029D"/>
    <w:rsid w:val="006A2103"/>
    <w:rsid w:val="006C3A4C"/>
    <w:rsid w:val="00701AB5"/>
    <w:rsid w:val="0070512E"/>
    <w:rsid w:val="00722470"/>
    <w:rsid w:val="007A2264"/>
    <w:rsid w:val="007C4A5B"/>
    <w:rsid w:val="007D1B29"/>
    <w:rsid w:val="007E652D"/>
    <w:rsid w:val="008926F3"/>
    <w:rsid w:val="008A5AC3"/>
    <w:rsid w:val="008E2707"/>
    <w:rsid w:val="008E5688"/>
    <w:rsid w:val="008F422E"/>
    <w:rsid w:val="00944A9E"/>
    <w:rsid w:val="009701FA"/>
    <w:rsid w:val="009A10DD"/>
    <w:rsid w:val="009D06E4"/>
    <w:rsid w:val="009E5F0B"/>
    <w:rsid w:val="00A203C0"/>
    <w:rsid w:val="00A204FD"/>
    <w:rsid w:val="00A318A1"/>
    <w:rsid w:val="00A86D4B"/>
    <w:rsid w:val="00AA7FF0"/>
    <w:rsid w:val="00AC0ADC"/>
    <w:rsid w:val="00B02F8F"/>
    <w:rsid w:val="00B17C7D"/>
    <w:rsid w:val="00B56F70"/>
    <w:rsid w:val="00B572B8"/>
    <w:rsid w:val="00B6095D"/>
    <w:rsid w:val="00B7474F"/>
    <w:rsid w:val="00B94942"/>
    <w:rsid w:val="00BE409A"/>
    <w:rsid w:val="00C15251"/>
    <w:rsid w:val="00C15995"/>
    <w:rsid w:val="00C3124B"/>
    <w:rsid w:val="00C36991"/>
    <w:rsid w:val="00C45790"/>
    <w:rsid w:val="00C774C1"/>
    <w:rsid w:val="00CE3B4C"/>
    <w:rsid w:val="00CF4D26"/>
    <w:rsid w:val="00D00312"/>
    <w:rsid w:val="00D22333"/>
    <w:rsid w:val="00D3206A"/>
    <w:rsid w:val="00D34B72"/>
    <w:rsid w:val="00D46B13"/>
    <w:rsid w:val="00D552CB"/>
    <w:rsid w:val="00D719E4"/>
    <w:rsid w:val="00DC5100"/>
    <w:rsid w:val="00DE1277"/>
    <w:rsid w:val="00E077A2"/>
    <w:rsid w:val="00E91614"/>
    <w:rsid w:val="00F2071B"/>
    <w:rsid w:val="00F468D2"/>
    <w:rsid w:val="00FA674B"/>
    <w:rsid w:val="00FD57ED"/>
    <w:rsid w:val="0BFE7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CDC72"/>
  <w15:chartTrackingRefBased/>
  <w15:docId w15:val="{726954CF-B473-4C12-A3D5-153284E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D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D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D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D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D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D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D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DC3"/>
    <w:rPr>
      <w:rFonts w:eastAsiaTheme="majorEastAsia" w:cstheme="majorBidi"/>
      <w:color w:val="272727" w:themeColor="text1" w:themeTint="D8"/>
    </w:rPr>
  </w:style>
  <w:style w:type="paragraph" w:styleId="Titel">
    <w:name w:val="Title"/>
    <w:basedOn w:val="Standaard"/>
    <w:next w:val="Standaard"/>
    <w:link w:val="TitelChar"/>
    <w:uiPriority w:val="10"/>
    <w:qFormat/>
    <w:rsid w:val="0024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D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DC3"/>
    <w:rPr>
      <w:i/>
      <w:iCs/>
      <w:color w:val="404040" w:themeColor="text1" w:themeTint="BF"/>
    </w:rPr>
  </w:style>
  <w:style w:type="paragraph" w:styleId="Lijstalinea">
    <w:name w:val="List Paragraph"/>
    <w:basedOn w:val="Standaard"/>
    <w:uiPriority w:val="34"/>
    <w:qFormat/>
    <w:rsid w:val="00247DC3"/>
    <w:pPr>
      <w:ind w:left="720"/>
      <w:contextualSpacing/>
    </w:pPr>
  </w:style>
  <w:style w:type="character" w:styleId="Intensievebenadrukking">
    <w:name w:val="Intense Emphasis"/>
    <w:basedOn w:val="Standaardalinea-lettertype"/>
    <w:uiPriority w:val="21"/>
    <w:qFormat/>
    <w:rsid w:val="00247DC3"/>
    <w:rPr>
      <w:i/>
      <w:iCs/>
      <w:color w:val="0F4761" w:themeColor="accent1" w:themeShade="BF"/>
    </w:rPr>
  </w:style>
  <w:style w:type="paragraph" w:styleId="Duidelijkcitaat">
    <w:name w:val="Intense Quote"/>
    <w:basedOn w:val="Standaard"/>
    <w:next w:val="Standaard"/>
    <w:link w:val="DuidelijkcitaatChar"/>
    <w:uiPriority w:val="30"/>
    <w:qFormat/>
    <w:rsid w:val="00247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DC3"/>
    <w:rPr>
      <w:i/>
      <w:iCs/>
      <w:color w:val="0F4761" w:themeColor="accent1" w:themeShade="BF"/>
    </w:rPr>
  </w:style>
  <w:style w:type="character" w:styleId="Intensieveverwijzing">
    <w:name w:val="Intense Reference"/>
    <w:basedOn w:val="Standaardalinea-lettertype"/>
    <w:uiPriority w:val="32"/>
    <w:qFormat/>
    <w:rsid w:val="00247DC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02BC8"/>
    <w:rPr>
      <w:sz w:val="16"/>
      <w:szCs w:val="16"/>
    </w:rPr>
  </w:style>
  <w:style w:type="paragraph" w:styleId="Tekstopmerking">
    <w:name w:val="annotation text"/>
    <w:basedOn w:val="Standaard"/>
    <w:link w:val="TekstopmerkingChar"/>
    <w:uiPriority w:val="99"/>
    <w:unhideWhenUsed/>
    <w:rsid w:val="00602BC8"/>
    <w:pPr>
      <w:spacing w:line="240" w:lineRule="auto"/>
    </w:pPr>
    <w:rPr>
      <w:sz w:val="20"/>
      <w:szCs w:val="20"/>
    </w:rPr>
  </w:style>
  <w:style w:type="character" w:customStyle="1" w:styleId="TekstopmerkingChar">
    <w:name w:val="Tekst opmerking Char"/>
    <w:basedOn w:val="Standaardalinea-lettertype"/>
    <w:link w:val="Tekstopmerking"/>
    <w:uiPriority w:val="99"/>
    <w:rsid w:val="00602BC8"/>
    <w:rPr>
      <w:sz w:val="20"/>
      <w:szCs w:val="20"/>
    </w:rPr>
  </w:style>
  <w:style w:type="paragraph" w:styleId="Onderwerpvanopmerking">
    <w:name w:val="annotation subject"/>
    <w:basedOn w:val="Tekstopmerking"/>
    <w:next w:val="Tekstopmerking"/>
    <w:link w:val="OnderwerpvanopmerkingChar"/>
    <w:uiPriority w:val="99"/>
    <w:semiHidden/>
    <w:unhideWhenUsed/>
    <w:rsid w:val="00602BC8"/>
    <w:rPr>
      <w:b/>
      <w:bCs/>
    </w:rPr>
  </w:style>
  <w:style w:type="character" w:customStyle="1" w:styleId="OnderwerpvanopmerkingChar">
    <w:name w:val="Onderwerp van opmerking Char"/>
    <w:basedOn w:val="TekstopmerkingChar"/>
    <w:link w:val="Onderwerpvanopmerking"/>
    <w:uiPriority w:val="99"/>
    <w:semiHidden/>
    <w:rsid w:val="00602BC8"/>
    <w:rPr>
      <w:b/>
      <w:bCs/>
      <w:sz w:val="20"/>
      <w:szCs w:val="20"/>
    </w:rPr>
  </w:style>
  <w:style w:type="paragraph" w:styleId="Voetnoottekst">
    <w:name w:val="footnote text"/>
    <w:basedOn w:val="Standaard"/>
    <w:link w:val="VoetnoottekstChar"/>
    <w:uiPriority w:val="99"/>
    <w:semiHidden/>
    <w:unhideWhenUsed/>
    <w:rsid w:val="00B17C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7C7D"/>
    <w:rPr>
      <w:sz w:val="20"/>
      <w:szCs w:val="20"/>
    </w:rPr>
  </w:style>
  <w:style w:type="character" w:styleId="Voetnootmarkering">
    <w:name w:val="footnote reference"/>
    <w:basedOn w:val="Standaardalinea-lettertype"/>
    <w:uiPriority w:val="99"/>
    <w:semiHidden/>
    <w:unhideWhenUsed/>
    <w:rsid w:val="00B17C7D"/>
    <w:rPr>
      <w:vertAlign w:val="superscript"/>
    </w:rPr>
  </w:style>
  <w:style w:type="paragraph" w:styleId="Revisie">
    <w:name w:val="Revision"/>
    <w:hidden/>
    <w:uiPriority w:val="99"/>
    <w:semiHidden/>
    <w:rsid w:val="003431BD"/>
    <w:pPr>
      <w:spacing w:after="0" w:line="240" w:lineRule="auto"/>
    </w:pPr>
  </w:style>
  <w:style w:type="character" w:styleId="Hyperlink">
    <w:name w:val="Hyperlink"/>
    <w:basedOn w:val="Standaardalinea-lettertype"/>
    <w:uiPriority w:val="99"/>
    <w:unhideWhenUsed/>
    <w:rsid w:val="00F468D2"/>
    <w:rPr>
      <w:color w:val="467886" w:themeColor="hyperlink"/>
      <w:u w:val="single"/>
    </w:rPr>
  </w:style>
  <w:style w:type="character" w:styleId="Onopgelostemelding">
    <w:name w:val="Unresolved Mention"/>
    <w:basedOn w:val="Standaardalinea-lettertype"/>
    <w:uiPriority w:val="99"/>
    <w:semiHidden/>
    <w:unhideWhenUsed/>
    <w:rsid w:val="00F468D2"/>
    <w:rPr>
      <w:color w:val="605E5C"/>
      <w:shd w:val="clear" w:color="auto" w:fill="E1DFDD"/>
    </w:rPr>
  </w:style>
  <w:style w:type="character" w:styleId="GevolgdeHyperlink">
    <w:name w:val="FollowedHyperlink"/>
    <w:basedOn w:val="Standaardalinea-lettertype"/>
    <w:uiPriority w:val="99"/>
    <w:semiHidden/>
    <w:unhideWhenUsed/>
    <w:rsid w:val="00D46B13"/>
    <w:rPr>
      <w:color w:val="96607D" w:themeColor="followedHyperlink"/>
      <w:u w:val="single"/>
    </w:rPr>
  </w:style>
  <w:style w:type="paragraph" w:styleId="Koptekst">
    <w:name w:val="header"/>
    <w:basedOn w:val="Standaard"/>
    <w:link w:val="KoptekstChar"/>
    <w:uiPriority w:val="99"/>
    <w:unhideWhenUsed/>
    <w:rsid w:val="002B5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CBE"/>
  </w:style>
  <w:style w:type="paragraph" w:styleId="Voettekst">
    <w:name w:val="footer"/>
    <w:basedOn w:val="Standaard"/>
    <w:link w:val="VoettekstChar"/>
    <w:uiPriority w:val="99"/>
    <w:unhideWhenUsed/>
    <w:rsid w:val="002B5C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5403">
      <w:bodyDiv w:val="1"/>
      <w:marLeft w:val="0"/>
      <w:marRight w:val="0"/>
      <w:marTop w:val="0"/>
      <w:marBottom w:val="0"/>
      <w:divBdr>
        <w:top w:val="none" w:sz="0" w:space="0" w:color="auto"/>
        <w:left w:val="none" w:sz="0" w:space="0" w:color="auto"/>
        <w:bottom w:val="none" w:sz="0" w:space="0" w:color="auto"/>
        <w:right w:val="none" w:sz="0" w:space="0" w:color="auto"/>
      </w:divBdr>
    </w:div>
    <w:div w:id="411388610">
      <w:bodyDiv w:val="1"/>
      <w:marLeft w:val="0"/>
      <w:marRight w:val="0"/>
      <w:marTop w:val="0"/>
      <w:marBottom w:val="0"/>
      <w:divBdr>
        <w:top w:val="none" w:sz="0" w:space="0" w:color="auto"/>
        <w:left w:val="none" w:sz="0" w:space="0" w:color="auto"/>
        <w:bottom w:val="none" w:sz="0" w:space="0" w:color="auto"/>
        <w:right w:val="none" w:sz="0" w:space="0" w:color="auto"/>
      </w:divBdr>
    </w:div>
    <w:div w:id="721058611">
      <w:bodyDiv w:val="1"/>
      <w:marLeft w:val="0"/>
      <w:marRight w:val="0"/>
      <w:marTop w:val="0"/>
      <w:marBottom w:val="0"/>
      <w:divBdr>
        <w:top w:val="none" w:sz="0" w:space="0" w:color="auto"/>
        <w:left w:val="none" w:sz="0" w:space="0" w:color="auto"/>
        <w:bottom w:val="none" w:sz="0" w:space="0" w:color="auto"/>
        <w:right w:val="none" w:sz="0" w:space="0" w:color="auto"/>
      </w:divBdr>
    </w:div>
    <w:div w:id="860437135">
      <w:bodyDiv w:val="1"/>
      <w:marLeft w:val="0"/>
      <w:marRight w:val="0"/>
      <w:marTop w:val="0"/>
      <w:marBottom w:val="0"/>
      <w:divBdr>
        <w:top w:val="none" w:sz="0" w:space="0" w:color="auto"/>
        <w:left w:val="none" w:sz="0" w:space="0" w:color="auto"/>
        <w:bottom w:val="none" w:sz="0" w:space="0" w:color="auto"/>
        <w:right w:val="none" w:sz="0" w:space="0" w:color="auto"/>
      </w:divBdr>
    </w:div>
    <w:div w:id="1053776192">
      <w:bodyDiv w:val="1"/>
      <w:marLeft w:val="0"/>
      <w:marRight w:val="0"/>
      <w:marTop w:val="0"/>
      <w:marBottom w:val="0"/>
      <w:divBdr>
        <w:top w:val="none" w:sz="0" w:space="0" w:color="auto"/>
        <w:left w:val="none" w:sz="0" w:space="0" w:color="auto"/>
        <w:bottom w:val="none" w:sz="0" w:space="0" w:color="auto"/>
        <w:right w:val="none" w:sz="0" w:space="0" w:color="auto"/>
      </w:divBdr>
    </w:div>
    <w:div w:id="12075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newsroom.asnbank.nl/asn-bank-boekt-nettowinst-van-138-miljoen-in-eerste-helft-van-2025/" TargetMode="External"/><Relationship Id="rId1" Type="http://schemas.openxmlformats.org/officeDocument/2006/relationships/hyperlink" Target="https://fd.nl/bedrijfsleven/1565109/winstdaling-asn-bank-door-lagere-rentebaten-en-kosten-reorganisatie?itm_medium=registration_wall&amp;articleId=1565109&amp;itm_source=articles&amp;itm_campaign=no_acces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1132</ap:Words>
  <ap:Characters>6231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2025-09-10T14:49:00.0000000Z</dcterms:created>
  <dcterms:modified xsi:type="dcterms:W3CDTF">2025-09-10T14:49:00.0000000Z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2025-08-26T08:58:43Z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9ab65622-f36c-43d3-af20-df03eb327259</vt:lpwstr>
  </property>
  <property fmtid="{D5CDD505-2E9C-101B-9397-08002B2CF9AE}" pid="8" name="MSIP_Label_6800fede-0e59-47ad-af95-4e63bbdb932d_ContentBits">
    <vt:lpwstr>0</vt:lpwstr>
  </property>
</Properties>
</file>