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7E51" w:rsidRDefault="00E33C46" w14:paraId="3B3BD810" w14:textId="77777777">
      <w:pPr>
        <w:pStyle w:val="StandaardAanhef"/>
      </w:pPr>
      <w:r>
        <w:t>Geachte voorzitter,</w:t>
      </w:r>
    </w:p>
    <w:p w:rsidR="00A57E51" w:rsidRDefault="00C37E0A" w14:paraId="01DCAA9E" w14:textId="77777777">
      <w:r>
        <w:t>Op 28 augustus 2025 heeft het lid Inge van Dijk (CDA) vragen gesteld over de voortgang van de hersteloperatie toeslagen. In deze brief worden de vragen beantwoord.</w:t>
      </w:r>
    </w:p>
    <w:p w:rsidR="00A57E51" w:rsidRDefault="00E33C46" w14:paraId="098A29D9" w14:textId="77777777">
      <w:pPr>
        <w:pStyle w:val="StandaardSlotzin"/>
      </w:pPr>
      <w:r>
        <w:t>Hoogachtend,</w:t>
      </w:r>
    </w:p>
    <w:p w:rsidR="00A57E51" w:rsidRDefault="00A57E51" w14:paraId="1474110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57E51" w14:paraId="6339B01B" w14:textId="77777777">
        <w:tc>
          <w:tcPr>
            <w:tcW w:w="3592" w:type="dxa"/>
          </w:tcPr>
          <w:p w:rsidR="00A57E51" w:rsidRDefault="00E33C46" w14:paraId="43BDDD93" w14:textId="77777777">
            <w:r>
              <w:t>de staatssecretaris van Financiën – Herstel en Toeslagen,</w:t>
            </w:r>
            <w:r>
              <w:br/>
            </w:r>
            <w:r>
              <w:br/>
            </w:r>
            <w:r>
              <w:br/>
            </w:r>
            <w:r>
              <w:br/>
            </w:r>
            <w:r>
              <w:br/>
            </w:r>
            <w:r>
              <w:br/>
            </w:r>
            <w:proofErr w:type="spellStart"/>
            <w:r>
              <w:t>S.Th.P.H</w:t>
            </w:r>
            <w:proofErr w:type="spellEnd"/>
            <w:r>
              <w:t>. Palmen-</w:t>
            </w:r>
            <w:proofErr w:type="spellStart"/>
            <w:r>
              <w:t>Schlangen</w:t>
            </w:r>
            <w:proofErr w:type="spellEnd"/>
          </w:p>
        </w:tc>
        <w:tc>
          <w:tcPr>
            <w:tcW w:w="3892" w:type="dxa"/>
          </w:tcPr>
          <w:p w:rsidR="00A57E51" w:rsidRDefault="00A57E51" w14:paraId="65EA2927" w14:textId="77777777"/>
        </w:tc>
      </w:tr>
      <w:tr w:rsidR="00A57E51" w14:paraId="23C9B291" w14:textId="77777777">
        <w:tc>
          <w:tcPr>
            <w:tcW w:w="3592" w:type="dxa"/>
          </w:tcPr>
          <w:p w:rsidR="00A57E51" w:rsidRDefault="00A57E51" w14:paraId="3725EE13" w14:textId="77777777"/>
        </w:tc>
        <w:tc>
          <w:tcPr>
            <w:tcW w:w="3892" w:type="dxa"/>
          </w:tcPr>
          <w:p w:rsidR="00A57E51" w:rsidRDefault="00A57E51" w14:paraId="452B28D1" w14:textId="77777777"/>
        </w:tc>
      </w:tr>
    </w:tbl>
    <w:p w:rsidR="00C37E0A" w:rsidRDefault="00C37E0A" w14:paraId="0BD439F3" w14:textId="77777777">
      <w:r>
        <w:br w:type="page"/>
      </w:r>
    </w:p>
    <w:p w:rsidRPr="00A26808" w:rsidR="006B2111" w:rsidP="006B2111" w:rsidRDefault="006B2111" w14:paraId="5990136E" w14:textId="77777777">
      <w:pPr>
        <w:rPr>
          <w:b/>
          <w:bCs/>
        </w:rPr>
      </w:pPr>
      <w:r w:rsidRPr="00A26808">
        <w:rPr>
          <w:b/>
          <w:bCs/>
        </w:rPr>
        <w:lastRenderedPageBreak/>
        <w:t xml:space="preserve">2025Z15525 </w:t>
      </w:r>
    </w:p>
    <w:p w:rsidR="006B2111" w:rsidP="006B2111" w:rsidRDefault="006B2111" w14:paraId="074635E9" w14:textId="77777777">
      <w:r w:rsidRPr="00A26808">
        <w:t xml:space="preserve">(ingezonden 28 augustus 2025) Vragen van het lid Inge van Dijk (CDA) aan de minister van Financiën over de voortgang van de hersteloperatie toeslagen. </w:t>
      </w:r>
    </w:p>
    <w:p w:rsidR="006B2111" w:rsidP="006B2111" w:rsidRDefault="006B2111" w14:paraId="2B8EE20B" w14:textId="77777777">
      <w:pPr>
        <w:rPr>
          <w:b/>
          <w:bCs/>
        </w:rPr>
      </w:pPr>
      <w:r w:rsidRPr="00A26808">
        <w:rPr>
          <w:b/>
          <w:bCs/>
        </w:rPr>
        <w:t xml:space="preserve">1. Kunt u de Kamer informeren over de status van de versnelling van de  schadeafhandeling die ouders vanaf september tegenmoet zouden kunnen zien, zowel met betrekking tot de route ontwikkeld door het ministerie, als de huidige situatie bij de Stichting (Gelijk)waardig Herstel (SGH)? </w:t>
      </w:r>
    </w:p>
    <w:p w:rsidRPr="00A26808" w:rsidR="006B2111" w:rsidP="006B2111" w:rsidRDefault="006B2111" w14:paraId="4DC980E4" w14:textId="77777777">
      <w:pPr>
        <w:rPr>
          <w:b/>
          <w:bCs/>
        </w:rPr>
      </w:pPr>
    </w:p>
    <w:p w:rsidR="006B2111" w:rsidP="006B2111" w:rsidRDefault="006B2111" w14:paraId="238294E4" w14:textId="7BA9E62F">
      <w:r>
        <w:t>Antwoord 1</w:t>
      </w:r>
      <w:r w:rsidRPr="00A26808">
        <w:t xml:space="preserve"> </w:t>
      </w:r>
      <w:r>
        <w:br/>
      </w:r>
      <w:r w:rsidRPr="009525B2">
        <w:t>In de aanbiedingsbrief van de 20</w:t>
      </w:r>
      <w:r w:rsidRPr="009525B2">
        <w:rPr>
          <w:vertAlign w:val="superscript"/>
        </w:rPr>
        <w:t>e</w:t>
      </w:r>
      <w:r w:rsidRPr="009525B2">
        <w:t xml:space="preserve"> VGR is aangekondigd dat het kabinet er alles aan doet om ouders per september een versnelde schadeafhandeling aan te bieden.</w:t>
      </w:r>
      <w:r>
        <w:t xml:space="preserve"> Het kabinet zet momenteel</w:t>
      </w:r>
      <w:r w:rsidR="00945A32">
        <w:t xml:space="preserve"> de laatste</w:t>
      </w:r>
      <w:r>
        <w:t xml:space="preserve"> stappen naar een vereenvoudiging met uiteindelijk twee routes voor aanvullende schade: de route </w:t>
      </w:r>
      <w:proofErr w:type="spellStart"/>
      <w:r>
        <w:t>MijnHerstel</w:t>
      </w:r>
      <w:proofErr w:type="spellEnd"/>
      <w:r>
        <w:t xml:space="preserve"> en de route van de Stichting (Gelijk)waardig Herstel (SGH). Ook zijn samen met diverse betrokkenen waaronder SGH, belangrijke stappen gezet rondom de uniformering van het schadekader. </w:t>
      </w:r>
      <w:r w:rsidRPr="00B80105">
        <w:t xml:space="preserve">Ik verwacht dit op korte termijn </w:t>
      </w:r>
      <w:r w:rsidR="00E82C57">
        <w:t>hierover te</w:t>
      </w:r>
      <w:r w:rsidRPr="00B80105">
        <w:t xml:space="preserve"> kunnen </w:t>
      </w:r>
      <w:r w:rsidR="00E82C57">
        <w:t>communiceren</w:t>
      </w:r>
      <w:r w:rsidRPr="00B80105">
        <w:t xml:space="preserve"> zodat ouders duidelijkheid hebben over hoe we op een ruimhartige manier in de hersteloperatie schadeposten compenseren.</w:t>
      </w:r>
    </w:p>
    <w:p w:rsidR="006B2111" w:rsidP="006B2111" w:rsidRDefault="006B2111" w14:paraId="1E70AFA2" w14:textId="77777777"/>
    <w:p w:rsidR="006B2111" w:rsidP="006B2111" w:rsidRDefault="006B2111" w14:paraId="6396C0F3" w14:textId="7E0845F4">
      <w:r w:rsidRPr="009525B2">
        <w:t>Met SGH zijn afspraken gemaakt over onder andere toegang voor de ouders met een IB-beschikking lager dan €30.000,- en het overgaan op een systeem waarin schadestaten niet voor- maar achteraf gecontroleerd worden. Deze afspraken zijn gedurende de zomer in de praktijk gebracht, waardoor het nu nog te vroeg is om met zekerheid te zeggen wat voor effect dit heeft gehad op de gemiddelde doorlooptijd van schadeafhandeling bij SGH.</w:t>
      </w:r>
    </w:p>
    <w:p w:rsidRPr="009525B2" w:rsidR="006B2111" w:rsidP="006B2111" w:rsidRDefault="006B2111" w14:paraId="2B6D5821" w14:textId="77777777"/>
    <w:p w:rsidRPr="009525B2" w:rsidR="006B2111" w:rsidP="006B2111" w:rsidRDefault="006B2111" w14:paraId="2975071D" w14:textId="2F8C3404">
      <w:r>
        <w:t>Met betrekking tot</w:t>
      </w:r>
      <w:r w:rsidRPr="009525B2">
        <w:t xml:space="preserve"> de ontwikkeling van Mijn</w:t>
      </w:r>
      <w:r>
        <w:t xml:space="preserve"> </w:t>
      </w:r>
      <w:r w:rsidRPr="009525B2">
        <w:t>Herstel</w:t>
      </w:r>
      <w:r>
        <w:t xml:space="preserve"> heb ik u</w:t>
      </w:r>
      <w:r w:rsidR="00AC74B6">
        <w:t xml:space="preserve"> </w:t>
      </w:r>
      <w:r>
        <w:t>via een Kamerbrief</w:t>
      </w:r>
      <w:r w:rsidRPr="009525B2">
        <w:t xml:space="preserve"> geïnformeerd dat deze route niet in september live </w:t>
      </w:r>
      <w:r>
        <w:t>kan gaan</w:t>
      </w:r>
      <w:r w:rsidRPr="009525B2">
        <w:t xml:space="preserve">. Wanneer een </w:t>
      </w:r>
      <w:proofErr w:type="spellStart"/>
      <w:r w:rsidRPr="009525B2">
        <w:t>livegangsdatum</w:t>
      </w:r>
      <w:proofErr w:type="spellEnd"/>
      <w:r w:rsidRPr="009525B2">
        <w:t xml:space="preserve"> bekend is, zal uw Kamer daarover worden geïnformeerd.</w:t>
      </w:r>
    </w:p>
    <w:p w:rsidR="006B2111" w:rsidP="006B2111" w:rsidRDefault="006B2111" w14:paraId="099EBF67" w14:textId="77777777"/>
    <w:p w:rsidR="006B2111" w:rsidP="006B2111" w:rsidRDefault="006B2111" w14:paraId="2A217A0F" w14:textId="77777777">
      <w:pPr>
        <w:rPr>
          <w:b/>
          <w:bCs/>
        </w:rPr>
      </w:pPr>
      <w:r w:rsidRPr="00A26808">
        <w:rPr>
          <w:b/>
          <w:bCs/>
        </w:rPr>
        <w:t xml:space="preserve">2. Zijn alle dossiers van gedupeerde ouders, zoals toegezegd, in augustus inderdaad opgepakt? Zo niet, waarom niet en om hoeveel dossiers gaat het? </w:t>
      </w:r>
    </w:p>
    <w:p w:rsidRPr="00A26808" w:rsidR="006B2111" w:rsidP="006B2111" w:rsidRDefault="006B2111" w14:paraId="7CF8A776" w14:textId="77777777">
      <w:pPr>
        <w:rPr>
          <w:b/>
          <w:bCs/>
        </w:rPr>
      </w:pPr>
    </w:p>
    <w:p w:rsidRPr="009525B2" w:rsidR="006B2111" w:rsidP="006B2111" w:rsidRDefault="006B2111" w14:paraId="6154484C" w14:textId="77777777">
      <w:r>
        <w:t>Antwoord 2</w:t>
      </w:r>
      <w:r>
        <w:br/>
        <w:t>Ja, o</w:t>
      </w:r>
      <w:r w:rsidRPr="009525B2">
        <w:t>p dit moment zijn ook de integrale beoordelingen van de laatste groep aangemelde ouders in behandeling. De Uitvoeringsorganisatie Herstel Toeslagen (UHT) ligt op koers om zoals toegezegd einde dit jaar de integrale beoordelingen af te ronden.</w:t>
      </w:r>
    </w:p>
    <w:p w:rsidR="006B2111" w:rsidP="006B2111" w:rsidRDefault="006B2111" w14:paraId="796663F2" w14:textId="77777777"/>
    <w:p w:rsidR="006B2111" w:rsidP="006B2111" w:rsidRDefault="006B2111" w14:paraId="68154109" w14:textId="77777777">
      <w:pPr>
        <w:rPr>
          <w:b/>
          <w:bCs/>
        </w:rPr>
      </w:pPr>
      <w:r w:rsidRPr="00A26808">
        <w:rPr>
          <w:b/>
          <w:bCs/>
        </w:rPr>
        <w:t>3. Is het kabinet inmiddels wel bereid om een regeringscommissaris aan te stellen voor het herstel van de toeslagenaffaire, zoals een meerderheid van de Kamer al vanaf 2023 vraagt vanwege de enorme snelheid waarmee de verantwoordelijk bewindspersonen wisselen en de grote onrust die dit iedere keer veroorzaakt bij gedupeerde ouders en kinderen, aangezien gedupeerden opnieuw te maken hebben met een wisseling van bewindspersoon?</w:t>
      </w:r>
    </w:p>
    <w:p w:rsidRPr="00A26808" w:rsidR="006B2111" w:rsidP="006B2111" w:rsidRDefault="006B2111" w14:paraId="514D1C16" w14:textId="77777777">
      <w:pPr>
        <w:rPr>
          <w:b/>
          <w:bCs/>
        </w:rPr>
      </w:pPr>
    </w:p>
    <w:p w:rsidRPr="00A26808" w:rsidR="006B2111" w:rsidP="006B2111" w:rsidRDefault="006B2111" w14:paraId="126CD582" w14:textId="77777777">
      <w:r>
        <w:t>Antwoord 3</w:t>
      </w:r>
      <w:r>
        <w:br/>
        <w:t xml:space="preserve">Juist om te zorgen voor voortgang in de hersteloperatie toeslagen en om onrust bij gedupeerden  te minimaliseren heeft het kabinet gekozen voor continuïteit op de portefeuille Herstel en Toeslagen, en zal ik de komende periode mijn werk, </w:t>
      </w:r>
      <w:r>
        <w:lastRenderedPageBreak/>
        <w:t>samen met onder andere uw Kamer voortzetten om ouders voorbij het onrecht te helpen. Eerder heb ik u met</w:t>
      </w:r>
      <w:r w:rsidRPr="009525B2">
        <w:t xml:space="preserve"> de reactie op het rapport van de Commissie Van Dam</w:t>
      </w:r>
      <w:r>
        <w:rPr>
          <w:rStyle w:val="Voetnootmarkering"/>
        </w:rPr>
        <w:footnoteReference w:id="1"/>
      </w:r>
      <w:r w:rsidRPr="009525B2">
        <w:t xml:space="preserve"> geïnformeerd over de afwegingen rondom het aanstellen van een regeringscommissaris. De primaire verantwoordelijkheid om de hersteloperatie in goede banen te leiden ligt bij het kabinet, ondersteund en gevoed door onder meer een programma-directoraat-generaal gericht op de coördinatie van de hersteloperatie. Het kabinet heeft ervoor gekozen in te zetten op gerichte versterking van het overzicht, de slagkracht en de menselijkheid en tegelijkertijd geen grootscheepse herstructurering door te voeren, zoals bestuurlijke lagen introduceren of organisatorische of juridische herinrichting doorvoeren. </w:t>
      </w:r>
    </w:p>
    <w:p w:rsidR="006B2111" w:rsidP="006B2111" w:rsidRDefault="006B2111" w14:paraId="74478A88" w14:textId="77777777"/>
    <w:p w:rsidR="00A57E51" w:rsidP="006B2111" w:rsidRDefault="00A57E51" w14:paraId="182224D2" w14:textId="77777777"/>
    <w:sectPr w:rsidR="00A57E5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75D38" w14:textId="77777777" w:rsidR="00E33C46" w:rsidRDefault="00E33C46">
      <w:pPr>
        <w:spacing w:line="240" w:lineRule="auto"/>
      </w:pPr>
      <w:r>
        <w:separator/>
      </w:r>
    </w:p>
  </w:endnote>
  <w:endnote w:type="continuationSeparator" w:id="0">
    <w:p w14:paraId="256A9BC8" w14:textId="77777777" w:rsidR="00E33C46" w:rsidRDefault="00E33C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45E8A" w14:textId="77777777" w:rsidR="00E33C46" w:rsidRDefault="00E33C46">
      <w:pPr>
        <w:spacing w:line="240" w:lineRule="auto"/>
      </w:pPr>
      <w:r>
        <w:separator/>
      </w:r>
    </w:p>
  </w:footnote>
  <w:footnote w:type="continuationSeparator" w:id="0">
    <w:p w14:paraId="33552BC2" w14:textId="77777777" w:rsidR="00E33C46" w:rsidRDefault="00E33C46">
      <w:pPr>
        <w:spacing w:line="240" w:lineRule="auto"/>
      </w:pPr>
      <w:r>
        <w:continuationSeparator/>
      </w:r>
    </w:p>
  </w:footnote>
  <w:footnote w:id="1">
    <w:p w14:paraId="779A66FC" w14:textId="77777777" w:rsidR="006B2111" w:rsidRDefault="006B2111" w:rsidP="006B2111">
      <w:pPr>
        <w:pStyle w:val="Voetnoottekst"/>
      </w:pPr>
      <w:r>
        <w:rPr>
          <w:rStyle w:val="Voetnootmarkering"/>
        </w:rPr>
        <w:footnoteRef/>
      </w:r>
      <w:r>
        <w:t xml:space="preserve"> Kamerstukken II, 2024-2025, 36708, nr.1.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A04E" w14:textId="77777777" w:rsidR="00A57E51" w:rsidRDefault="00E33C46">
    <w:r>
      <w:rPr>
        <w:noProof/>
      </w:rPr>
      <mc:AlternateContent>
        <mc:Choice Requires="wps">
          <w:drawing>
            <wp:anchor distT="0" distB="0" distL="0" distR="0" simplePos="0" relativeHeight="251652096" behindDoc="0" locked="1" layoutInCell="1" allowOverlap="1" wp14:anchorId="57031569" wp14:editId="2C59429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C91F24" w14:textId="77777777" w:rsidR="00A57E51" w:rsidRDefault="00E33C46">
                          <w:pPr>
                            <w:pStyle w:val="StandaardReferentiegegevensKop"/>
                          </w:pPr>
                          <w:r>
                            <w:t>Ons kenmerk</w:t>
                          </w:r>
                        </w:p>
                        <w:p w14:paraId="4FBC8956" w14:textId="46242E83" w:rsidR="00CB1F4D" w:rsidRDefault="00301DA5">
                          <w:pPr>
                            <w:pStyle w:val="StandaardReferentiegegevens"/>
                          </w:pPr>
                          <w:r>
                            <w:fldChar w:fldCharType="begin"/>
                          </w:r>
                          <w:r>
                            <w:instrText xml:space="preserve"> DOCPROPERTY  "Kenmerk"  \* MERGEFORMAT </w:instrText>
                          </w:r>
                          <w:r>
                            <w:fldChar w:fldCharType="separate"/>
                          </w:r>
                          <w:r>
                            <w:t>2025-0000415884</w:t>
                          </w:r>
                          <w:r>
                            <w:fldChar w:fldCharType="end"/>
                          </w:r>
                        </w:p>
                      </w:txbxContent>
                    </wps:txbx>
                    <wps:bodyPr vert="horz" wrap="square" lIns="0" tIns="0" rIns="0" bIns="0" anchor="t" anchorCtr="0"/>
                  </wps:wsp>
                </a:graphicData>
              </a:graphic>
            </wp:anchor>
          </w:drawing>
        </mc:Choice>
        <mc:Fallback>
          <w:pict>
            <v:shapetype w14:anchorId="5703156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5C91F24" w14:textId="77777777" w:rsidR="00A57E51" w:rsidRDefault="00E33C46">
                    <w:pPr>
                      <w:pStyle w:val="StandaardReferentiegegevensKop"/>
                    </w:pPr>
                    <w:r>
                      <w:t>Ons kenmerk</w:t>
                    </w:r>
                  </w:p>
                  <w:p w14:paraId="4FBC8956" w14:textId="46242E83" w:rsidR="00CB1F4D" w:rsidRDefault="00301DA5">
                    <w:pPr>
                      <w:pStyle w:val="StandaardReferentiegegevens"/>
                    </w:pPr>
                    <w:r>
                      <w:fldChar w:fldCharType="begin"/>
                    </w:r>
                    <w:r>
                      <w:instrText xml:space="preserve"> DOCPROPERTY  "Kenmerk"  \* MERGEFORMAT </w:instrText>
                    </w:r>
                    <w:r>
                      <w:fldChar w:fldCharType="separate"/>
                    </w:r>
                    <w:r>
                      <w:t>2025-0000415884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75CBF2C" wp14:editId="3C1EE1C9">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510090" w14:textId="77777777" w:rsidR="00CB1F4D" w:rsidRDefault="00945A3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75CBF2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7510090" w14:textId="77777777" w:rsidR="00CB1F4D" w:rsidRDefault="00945A3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7C8BDF4" wp14:editId="3B2BFCA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C933615" w14:textId="75192ECE" w:rsidR="00CB1F4D" w:rsidRDefault="00301DA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7C8BDF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C933615" w14:textId="75192ECE" w:rsidR="00CB1F4D" w:rsidRDefault="00301DA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1DA4" w14:textId="77777777" w:rsidR="00A57E51" w:rsidRDefault="00E33C46">
    <w:pPr>
      <w:spacing w:after="7029" w:line="14" w:lineRule="exact"/>
    </w:pPr>
    <w:r>
      <w:rPr>
        <w:noProof/>
      </w:rPr>
      <mc:AlternateContent>
        <mc:Choice Requires="wps">
          <w:drawing>
            <wp:anchor distT="0" distB="0" distL="0" distR="0" simplePos="0" relativeHeight="251655168" behindDoc="0" locked="1" layoutInCell="1" allowOverlap="1" wp14:anchorId="21876ECD" wp14:editId="63B27EC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AE7F77C" w14:textId="77777777" w:rsidR="00A57E51" w:rsidRDefault="00E33C46">
                          <w:pPr>
                            <w:spacing w:line="240" w:lineRule="auto"/>
                          </w:pPr>
                          <w:r>
                            <w:rPr>
                              <w:noProof/>
                            </w:rPr>
                            <w:drawing>
                              <wp:inline distT="0" distB="0" distL="0" distR="0" wp14:anchorId="1CEDE704" wp14:editId="6DC447E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876EC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AE7F77C" w14:textId="77777777" w:rsidR="00A57E51" w:rsidRDefault="00E33C46">
                    <w:pPr>
                      <w:spacing w:line="240" w:lineRule="auto"/>
                    </w:pPr>
                    <w:r>
                      <w:rPr>
                        <w:noProof/>
                      </w:rPr>
                      <w:drawing>
                        <wp:inline distT="0" distB="0" distL="0" distR="0" wp14:anchorId="1CEDE704" wp14:editId="6DC447E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1B72728" wp14:editId="7A661B92">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CD69F47" w14:textId="77777777" w:rsidR="00E33C46" w:rsidRDefault="00E33C46"/>
                      </w:txbxContent>
                    </wps:txbx>
                    <wps:bodyPr vert="horz" wrap="square" lIns="0" tIns="0" rIns="0" bIns="0" anchor="t" anchorCtr="0"/>
                  </wps:wsp>
                </a:graphicData>
              </a:graphic>
            </wp:anchor>
          </w:drawing>
        </mc:Choice>
        <mc:Fallback>
          <w:pict>
            <v:shape w14:anchorId="51B7272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CD69F47" w14:textId="77777777" w:rsidR="00E33C46" w:rsidRDefault="00E33C4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A3C9B69" wp14:editId="4222F03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7F07AB9" w14:textId="77777777" w:rsidR="00A57E51" w:rsidRDefault="00E33C46">
                          <w:pPr>
                            <w:pStyle w:val="StandaardReferentiegegevens"/>
                          </w:pPr>
                          <w:r>
                            <w:t>Korte Voorhout 7</w:t>
                          </w:r>
                        </w:p>
                        <w:p w14:paraId="1FA0DDEE" w14:textId="77777777" w:rsidR="00A57E51" w:rsidRDefault="00E33C46">
                          <w:pPr>
                            <w:pStyle w:val="StandaardReferentiegegevens"/>
                          </w:pPr>
                          <w:r>
                            <w:t>2511 CW  's-Gravenhage</w:t>
                          </w:r>
                        </w:p>
                        <w:p w14:paraId="796EBB50" w14:textId="77777777" w:rsidR="00A57E51" w:rsidRDefault="00E33C46">
                          <w:pPr>
                            <w:pStyle w:val="StandaardReferentiegegevens"/>
                          </w:pPr>
                          <w:r>
                            <w:t>POSTBUS 20201</w:t>
                          </w:r>
                        </w:p>
                        <w:p w14:paraId="2814F3AF" w14:textId="77777777" w:rsidR="00A57E51" w:rsidRPr="00C37E0A" w:rsidRDefault="00E33C46">
                          <w:pPr>
                            <w:pStyle w:val="StandaardReferentiegegevens"/>
                            <w:rPr>
                              <w:lang w:val="es-ES"/>
                            </w:rPr>
                          </w:pPr>
                          <w:r w:rsidRPr="00C37E0A">
                            <w:rPr>
                              <w:lang w:val="es-ES"/>
                            </w:rPr>
                            <w:t>2500 EE  's-</w:t>
                          </w:r>
                          <w:proofErr w:type="spellStart"/>
                          <w:r w:rsidRPr="00C37E0A">
                            <w:rPr>
                              <w:lang w:val="es-ES"/>
                            </w:rPr>
                            <w:t>Gravenhage</w:t>
                          </w:r>
                          <w:proofErr w:type="spellEnd"/>
                        </w:p>
                        <w:p w14:paraId="46D551B9" w14:textId="77777777" w:rsidR="00A57E51" w:rsidRPr="00C37E0A" w:rsidRDefault="00E33C46">
                          <w:pPr>
                            <w:pStyle w:val="StandaardReferentiegegevens"/>
                            <w:rPr>
                              <w:lang w:val="es-ES"/>
                            </w:rPr>
                          </w:pPr>
                          <w:r w:rsidRPr="00C37E0A">
                            <w:rPr>
                              <w:lang w:val="es-ES"/>
                            </w:rPr>
                            <w:t>www.rijksoverheid.nl/fin</w:t>
                          </w:r>
                        </w:p>
                        <w:p w14:paraId="00ACF530" w14:textId="77777777" w:rsidR="00A57E51" w:rsidRPr="00C37E0A" w:rsidRDefault="00A57E51">
                          <w:pPr>
                            <w:pStyle w:val="WitregelW2"/>
                            <w:rPr>
                              <w:lang w:val="es-ES"/>
                            </w:rPr>
                          </w:pPr>
                        </w:p>
                        <w:p w14:paraId="0646D0CA" w14:textId="77777777" w:rsidR="00A57E51" w:rsidRDefault="00E33C46">
                          <w:pPr>
                            <w:pStyle w:val="StandaardReferentiegegevensKop"/>
                          </w:pPr>
                          <w:r>
                            <w:t>Ons kenmerk</w:t>
                          </w:r>
                        </w:p>
                        <w:p w14:paraId="65C47826" w14:textId="538C1824" w:rsidR="00CB1F4D" w:rsidRDefault="00301DA5">
                          <w:pPr>
                            <w:pStyle w:val="StandaardReferentiegegevens"/>
                          </w:pPr>
                          <w:r>
                            <w:fldChar w:fldCharType="begin"/>
                          </w:r>
                          <w:r>
                            <w:instrText xml:space="preserve"> DOCPROPERTY  "Kenmerk"  \* MERGEFORMAT </w:instrText>
                          </w:r>
                          <w:r>
                            <w:fldChar w:fldCharType="separate"/>
                          </w:r>
                          <w:r>
                            <w:t>2025-0000415884</w:t>
                          </w:r>
                          <w:r>
                            <w:fldChar w:fldCharType="end"/>
                          </w:r>
                        </w:p>
                        <w:p w14:paraId="3D4239EE" w14:textId="77777777" w:rsidR="00A57E51" w:rsidRDefault="00A57E51">
                          <w:pPr>
                            <w:pStyle w:val="WitregelW1"/>
                          </w:pPr>
                        </w:p>
                        <w:p w14:paraId="30B53E2C" w14:textId="77777777" w:rsidR="00A57E51" w:rsidRDefault="00E33C46">
                          <w:pPr>
                            <w:pStyle w:val="StandaardReferentiegegevensKop"/>
                          </w:pPr>
                          <w:r>
                            <w:t>Uw brief (kenmerk)</w:t>
                          </w:r>
                        </w:p>
                        <w:p w14:paraId="341EE83D" w14:textId="17D1E37B" w:rsidR="00CB1F4D" w:rsidRDefault="00301DA5">
                          <w:pPr>
                            <w:pStyle w:val="StandaardReferentiegegevens"/>
                          </w:pPr>
                          <w:r>
                            <w:fldChar w:fldCharType="begin"/>
                          </w:r>
                          <w:r>
                            <w:instrText xml:space="preserve"> DOCPROPERTY  "UwKenmerk"  \* MERGEFORMAT </w:instrText>
                          </w:r>
                          <w:r>
                            <w:fldChar w:fldCharType="separate"/>
                          </w:r>
                          <w:r>
                            <w:t xml:space="preserve">2025Z15525 </w:t>
                          </w:r>
                          <w:r>
                            <w:fldChar w:fldCharType="end"/>
                          </w:r>
                        </w:p>
                        <w:p w14:paraId="20C0463A" w14:textId="77777777" w:rsidR="00A57E51" w:rsidRDefault="00A57E51">
                          <w:pPr>
                            <w:pStyle w:val="WitregelW1"/>
                          </w:pPr>
                        </w:p>
                        <w:p w14:paraId="0B52DF4A" w14:textId="77777777" w:rsidR="00A57E51" w:rsidRDefault="00E33C46">
                          <w:pPr>
                            <w:pStyle w:val="StandaardReferentiegegevensKop"/>
                          </w:pPr>
                          <w:r>
                            <w:t>Bijlagen</w:t>
                          </w:r>
                        </w:p>
                        <w:p w14:paraId="054CC08D" w14:textId="77777777" w:rsidR="00A57E51" w:rsidRDefault="00E33C46">
                          <w:pPr>
                            <w:pStyle w:val="StandaardReferentiegegevens"/>
                          </w:pPr>
                          <w:r>
                            <w:t>1. Beantwoording vragen van het lid Inge van Dijk (CDA) over de voortgang van de hersteloperatie toeslagen</w:t>
                          </w:r>
                        </w:p>
                      </w:txbxContent>
                    </wps:txbx>
                    <wps:bodyPr vert="horz" wrap="square" lIns="0" tIns="0" rIns="0" bIns="0" anchor="t" anchorCtr="0"/>
                  </wps:wsp>
                </a:graphicData>
              </a:graphic>
            </wp:anchor>
          </w:drawing>
        </mc:Choice>
        <mc:Fallback>
          <w:pict>
            <v:shape w14:anchorId="3A3C9B6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7F07AB9" w14:textId="77777777" w:rsidR="00A57E51" w:rsidRDefault="00E33C46">
                    <w:pPr>
                      <w:pStyle w:val="StandaardReferentiegegevens"/>
                    </w:pPr>
                    <w:r>
                      <w:t>Korte Voorhout 7</w:t>
                    </w:r>
                  </w:p>
                  <w:p w14:paraId="1FA0DDEE" w14:textId="77777777" w:rsidR="00A57E51" w:rsidRDefault="00E33C46">
                    <w:pPr>
                      <w:pStyle w:val="StandaardReferentiegegevens"/>
                    </w:pPr>
                    <w:r>
                      <w:t>2511 CW  's-Gravenhage</w:t>
                    </w:r>
                  </w:p>
                  <w:p w14:paraId="796EBB50" w14:textId="77777777" w:rsidR="00A57E51" w:rsidRDefault="00E33C46">
                    <w:pPr>
                      <w:pStyle w:val="StandaardReferentiegegevens"/>
                    </w:pPr>
                    <w:r>
                      <w:t>POSTBUS 20201</w:t>
                    </w:r>
                  </w:p>
                  <w:p w14:paraId="2814F3AF" w14:textId="77777777" w:rsidR="00A57E51" w:rsidRPr="00C37E0A" w:rsidRDefault="00E33C46">
                    <w:pPr>
                      <w:pStyle w:val="StandaardReferentiegegevens"/>
                      <w:rPr>
                        <w:lang w:val="es-ES"/>
                      </w:rPr>
                    </w:pPr>
                    <w:r w:rsidRPr="00C37E0A">
                      <w:rPr>
                        <w:lang w:val="es-ES"/>
                      </w:rPr>
                      <w:t>2500 EE  's-</w:t>
                    </w:r>
                    <w:proofErr w:type="spellStart"/>
                    <w:r w:rsidRPr="00C37E0A">
                      <w:rPr>
                        <w:lang w:val="es-ES"/>
                      </w:rPr>
                      <w:t>Gravenhage</w:t>
                    </w:r>
                    <w:proofErr w:type="spellEnd"/>
                  </w:p>
                  <w:p w14:paraId="46D551B9" w14:textId="77777777" w:rsidR="00A57E51" w:rsidRPr="00C37E0A" w:rsidRDefault="00E33C46">
                    <w:pPr>
                      <w:pStyle w:val="StandaardReferentiegegevens"/>
                      <w:rPr>
                        <w:lang w:val="es-ES"/>
                      </w:rPr>
                    </w:pPr>
                    <w:r w:rsidRPr="00C37E0A">
                      <w:rPr>
                        <w:lang w:val="es-ES"/>
                      </w:rPr>
                      <w:t>www.rijksoverheid.nl/fin</w:t>
                    </w:r>
                  </w:p>
                  <w:p w14:paraId="00ACF530" w14:textId="77777777" w:rsidR="00A57E51" w:rsidRPr="00C37E0A" w:rsidRDefault="00A57E51">
                    <w:pPr>
                      <w:pStyle w:val="WitregelW2"/>
                      <w:rPr>
                        <w:lang w:val="es-ES"/>
                      </w:rPr>
                    </w:pPr>
                  </w:p>
                  <w:p w14:paraId="0646D0CA" w14:textId="77777777" w:rsidR="00A57E51" w:rsidRDefault="00E33C46">
                    <w:pPr>
                      <w:pStyle w:val="StandaardReferentiegegevensKop"/>
                    </w:pPr>
                    <w:r>
                      <w:t>Ons kenmerk</w:t>
                    </w:r>
                  </w:p>
                  <w:p w14:paraId="65C47826" w14:textId="538C1824" w:rsidR="00CB1F4D" w:rsidRDefault="00301DA5">
                    <w:pPr>
                      <w:pStyle w:val="StandaardReferentiegegevens"/>
                    </w:pPr>
                    <w:r>
                      <w:fldChar w:fldCharType="begin"/>
                    </w:r>
                    <w:r>
                      <w:instrText xml:space="preserve"> DOCPROPERTY  "Kenmerk"  \* MERGEFORMAT </w:instrText>
                    </w:r>
                    <w:r>
                      <w:fldChar w:fldCharType="separate"/>
                    </w:r>
                    <w:r>
                      <w:t>2025-0000415884</w:t>
                    </w:r>
                    <w:r>
                      <w:fldChar w:fldCharType="end"/>
                    </w:r>
                  </w:p>
                  <w:p w14:paraId="3D4239EE" w14:textId="77777777" w:rsidR="00A57E51" w:rsidRDefault="00A57E51">
                    <w:pPr>
                      <w:pStyle w:val="WitregelW1"/>
                    </w:pPr>
                  </w:p>
                  <w:p w14:paraId="30B53E2C" w14:textId="77777777" w:rsidR="00A57E51" w:rsidRDefault="00E33C46">
                    <w:pPr>
                      <w:pStyle w:val="StandaardReferentiegegevensKop"/>
                    </w:pPr>
                    <w:r>
                      <w:t>Uw brief (kenmerk)</w:t>
                    </w:r>
                  </w:p>
                  <w:p w14:paraId="341EE83D" w14:textId="17D1E37B" w:rsidR="00CB1F4D" w:rsidRDefault="00301DA5">
                    <w:pPr>
                      <w:pStyle w:val="StandaardReferentiegegevens"/>
                    </w:pPr>
                    <w:r>
                      <w:fldChar w:fldCharType="begin"/>
                    </w:r>
                    <w:r>
                      <w:instrText xml:space="preserve"> DOCPROPERTY  "UwKenmerk"  \* MERGEFORMAT </w:instrText>
                    </w:r>
                    <w:r>
                      <w:fldChar w:fldCharType="separate"/>
                    </w:r>
                    <w:r>
                      <w:t xml:space="preserve">2025Z15525 </w:t>
                    </w:r>
                    <w:r>
                      <w:fldChar w:fldCharType="end"/>
                    </w:r>
                  </w:p>
                  <w:p w14:paraId="20C0463A" w14:textId="77777777" w:rsidR="00A57E51" w:rsidRDefault="00A57E51">
                    <w:pPr>
                      <w:pStyle w:val="WitregelW1"/>
                    </w:pPr>
                  </w:p>
                  <w:p w14:paraId="0B52DF4A" w14:textId="77777777" w:rsidR="00A57E51" w:rsidRDefault="00E33C46">
                    <w:pPr>
                      <w:pStyle w:val="StandaardReferentiegegevensKop"/>
                    </w:pPr>
                    <w:r>
                      <w:t>Bijlagen</w:t>
                    </w:r>
                  </w:p>
                  <w:p w14:paraId="054CC08D" w14:textId="77777777" w:rsidR="00A57E51" w:rsidRDefault="00E33C46">
                    <w:pPr>
                      <w:pStyle w:val="StandaardReferentiegegevens"/>
                    </w:pPr>
                    <w:r>
                      <w:t>1. Beantwoording vragen van het lid Inge van Dijk (CDA) over de voortgang van de hersteloperatie toeslagen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16695D2" wp14:editId="678E6E5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D59FACF" w14:textId="77777777" w:rsidR="00A57E51" w:rsidRDefault="00E33C4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16695D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D59FACF" w14:textId="77777777" w:rsidR="00A57E51" w:rsidRDefault="00E33C46">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E2B92EF" wp14:editId="48B0D5C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6BDDE73" w14:textId="6A10AA51" w:rsidR="00CB1F4D" w:rsidRDefault="00301DA5">
                          <w:pPr>
                            <w:pStyle w:val="Rubricering"/>
                          </w:pPr>
                          <w:r>
                            <w:fldChar w:fldCharType="begin"/>
                          </w:r>
                          <w:r>
                            <w:instrText xml:space="preserve"> DOCPROPERTY  "Rubricering"  \* MERGEFORMAT </w:instrText>
                          </w:r>
                          <w:r>
                            <w:fldChar w:fldCharType="end"/>
                          </w:r>
                        </w:p>
                        <w:p w14:paraId="1583CC08" w14:textId="77777777" w:rsidR="00301DA5" w:rsidRDefault="00E33C46">
                          <w:r>
                            <w:fldChar w:fldCharType="begin"/>
                          </w:r>
                          <w:r w:rsidR="00945A32">
                            <w:instrText xml:space="preserve"> DOCPROPERTY  "Aan"  \* MERGEFORMAT </w:instrText>
                          </w:r>
                          <w:r>
                            <w:fldChar w:fldCharType="separate"/>
                          </w:r>
                          <w:r w:rsidR="00301DA5">
                            <w:t>Voorzitter van de Tweede Kamer der Staten-Generaal</w:t>
                          </w:r>
                        </w:p>
                        <w:p w14:paraId="65017FAB" w14:textId="77777777" w:rsidR="00301DA5" w:rsidRDefault="00301DA5">
                          <w:r>
                            <w:t>Postbus 20018</w:t>
                          </w:r>
                        </w:p>
                        <w:p w14:paraId="5BC0309E" w14:textId="77777777" w:rsidR="00301DA5" w:rsidRDefault="00301DA5">
                          <w:r>
                            <w:t>2500 EA  DEN HAAG</w:t>
                          </w:r>
                        </w:p>
                        <w:p w14:paraId="25103EEA" w14:textId="77777777" w:rsidR="00301DA5" w:rsidRDefault="00301DA5"/>
                        <w:p w14:paraId="34D9259D" w14:textId="77777777" w:rsidR="00A57E51" w:rsidRDefault="00E33C46">
                          <w:r>
                            <w:fldChar w:fldCharType="end"/>
                          </w:r>
                        </w:p>
                      </w:txbxContent>
                    </wps:txbx>
                    <wps:bodyPr vert="horz" wrap="square" lIns="0" tIns="0" rIns="0" bIns="0" anchor="t" anchorCtr="0"/>
                  </wps:wsp>
                </a:graphicData>
              </a:graphic>
            </wp:anchor>
          </w:drawing>
        </mc:Choice>
        <mc:Fallback>
          <w:pict>
            <v:shape w14:anchorId="5E2B92E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6BDDE73" w14:textId="6A10AA51" w:rsidR="00CB1F4D" w:rsidRDefault="00301DA5">
                    <w:pPr>
                      <w:pStyle w:val="Rubricering"/>
                    </w:pPr>
                    <w:r>
                      <w:fldChar w:fldCharType="begin"/>
                    </w:r>
                    <w:r>
                      <w:instrText xml:space="preserve"> DOCPROPERTY  "Rubricering"  \* MERGEFORMAT </w:instrText>
                    </w:r>
                    <w:r>
                      <w:fldChar w:fldCharType="end"/>
                    </w:r>
                  </w:p>
                  <w:p w14:paraId="1583CC08" w14:textId="77777777" w:rsidR="00301DA5" w:rsidRDefault="00E33C46">
                    <w:r>
                      <w:fldChar w:fldCharType="begin"/>
                    </w:r>
                    <w:r w:rsidR="00945A32">
                      <w:instrText xml:space="preserve"> DOCPROPERTY  "Aan"  \* MERGEFORMAT </w:instrText>
                    </w:r>
                    <w:r>
                      <w:fldChar w:fldCharType="separate"/>
                    </w:r>
                    <w:r w:rsidR="00301DA5">
                      <w:t>Voorzitter van de Tweede Kamer der Staten-Generaal</w:t>
                    </w:r>
                  </w:p>
                  <w:p w14:paraId="65017FAB" w14:textId="77777777" w:rsidR="00301DA5" w:rsidRDefault="00301DA5">
                    <w:r>
                      <w:t>Postbus 20018</w:t>
                    </w:r>
                  </w:p>
                  <w:p w14:paraId="5BC0309E" w14:textId="77777777" w:rsidR="00301DA5" w:rsidRDefault="00301DA5">
                    <w:r>
                      <w:t>2500 EA  DEN HAAG</w:t>
                    </w:r>
                  </w:p>
                  <w:p w14:paraId="25103EEA" w14:textId="77777777" w:rsidR="00301DA5" w:rsidRDefault="00301DA5"/>
                  <w:p w14:paraId="34D9259D" w14:textId="77777777" w:rsidR="00A57E51" w:rsidRDefault="00E33C46">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3063645" wp14:editId="605CBC0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4AE4FFE" w14:textId="77777777" w:rsidR="00CB1F4D" w:rsidRDefault="00945A3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306364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4AE4FFE" w14:textId="77777777" w:rsidR="00CB1F4D" w:rsidRDefault="00945A3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0A60C8B" wp14:editId="5D3C0C9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57E51" w14:paraId="630B135C" w14:textId="77777777">
                            <w:trPr>
                              <w:trHeight w:val="200"/>
                            </w:trPr>
                            <w:tc>
                              <w:tcPr>
                                <w:tcW w:w="1140" w:type="dxa"/>
                              </w:tcPr>
                              <w:p w14:paraId="16BAF2E5" w14:textId="77777777" w:rsidR="00A57E51" w:rsidRDefault="00A57E51"/>
                            </w:tc>
                            <w:tc>
                              <w:tcPr>
                                <w:tcW w:w="5400" w:type="dxa"/>
                              </w:tcPr>
                              <w:p w14:paraId="1D04FA82" w14:textId="77777777" w:rsidR="00A57E51" w:rsidRDefault="00A57E51"/>
                            </w:tc>
                          </w:tr>
                          <w:tr w:rsidR="00A57E51" w14:paraId="1786E19B" w14:textId="77777777">
                            <w:trPr>
                              <w:trHeight w:val="240"/>
                            </w:trPr>
                            <w:tc>
                              <w:tcPr>
                                <w:tcW w:w="1140" w:type="dxa"/>
                              </w:tcPr>
                              <w:p w14:paraId="3AF28ADC" w14:textId="77777777" w:rsidR="00A57E51" w:rsidRDefault="00E33C46">
                                <w:r>
                                  <w:t>Datum</w:t>
                                </w:r>
                              </w:p>
                            </w:tc>
                            <w:tc>
                              <w:tcPr>
                                <w:tcW w:w="5400" w:type="dxa"/>
                              </w:tcPr>
                              <w:p w14:paraId="05C5FCFB" w14:textId="0FA6F57E" w:rsidR="00A57E51" w:rsidRDefault="00301DA5">
                                <w:r>
                                  <w:t>10 september 2025</w:t>
                                </w:r>
                              </w:p>
                            </w:tc>
                          </w:tr>
                          <w:tr w:rsidR="00A57E51" w14:paraId="4D2B4048" w14:textId="77777777">
                            <w:trPr>
                              <w:trHeight w:val="240"/>
                            </w:trPr>
                            <w:tc>
                              <w:tcPr>
                                <w:tcW w:w="1140" w:type="dxa"/>
                              </w:tcPr>
                              <w:p w14:paraId="2C89C888" w14:textId="77777777" w:rsidR="00A57E51" w:rsidRDefault="00E33C46">
                                <w:r>
                                  <w:t>Betreft</w:t>
                                </w:r>
                              </w:p>
                            </w:tc>
                            <w:tc>
                              <w:tcPr>
                                <w:tcW w:w="5400" w:type="dxa"/>
                              </w:tcPr>
                              <w:p w14:paraId="3CDEDF59" w14:textId="6F1AA60F" w:rsidR="00CB1F4D" w:rsidRDefault="00301DA5">
                                <w:r>
                                  <w:fldChar w:fldCharType="begin"/>
                                </w:r>
                                <w:r>
                                  <w:instrText xml:space="preserve"> DOCPROPERTY  "Onderwerp"  \* MERGEFORMAT </w:instrText>
                                </w:r>
                                <w:r>
                                  <w:fldChar w:fldCharType="separate"/>
                                </w:r>
                                <w:r>
                                  <w:t>Vragen van het lid Inge van Dijk (CDA) over de voortgang van de hersteloperatie toeslagen</w:t>
                                </w:r>
                                <w:r>
                                  <w:fldChar w:fldCharType="end"/>
                                </w:r>
                              </w:p>
                            </w:tc>
                          </w:tr>
                          <w:tr w:rsidR="00A57E51" w14:paraId="166E6EF2" w14:textId="77777777">
                            <w:trPr>
                              <w:trHeight w:val="200"/>
                            </w:trPr>
                            <w:tc>
                              <w:tcPr>
                                <w:tcW w:w="1140" w:type="dxa"/>
                              </w:tcPr>
                              <w:p w14:paraId="0F4DFA07" w14:textId="77777777" w:rsidR="00A57E51" w:rsidRDefault="00A57E51"/>
                            </w:tc>
                            <w:tc>
                              <w:tcPr>
                                <w:tcW w:w="4738" w:type="dxa"/>
                              </w:tcPr>
                              <w:p w14:paraId="3D7D994A" w14:textId="77777777" w:rsidR="00A57E51" w:rsidRDefault="00A57E51"/>
                            </w:tc>
                          </w:tr>
                        </w:tbl>
                        <w:p w14:paraId="25A30332" w14:textId="77777777" w:rsidR="00E33C46" w:rsidRDefault="00E33C46"/>
                      </w:txbxContent>
                    </wps:txbx>
                    <wps:bodyPr vert="horz" wrap="square" lIns="0" tIns="0" rIns="0" bIns="0" anchor="t" anchorCtr="0"/>
                  </wps:wsp>
                </a:graphicData>
              </a:graphic>
            </wp:anchor>
          </w:drawing>
        </mc:Choice>
        <mc:Fallback>
          <w:pict>
            <v:shape w14:anchorId="60A60C8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57E51" w14:paraId="630B135C" w14:textId="77777777">
                      <w:trPr>
                        <w:trHeight w:val="200"/>
                      </w:trPr>
                      <w:tc>
                        <w:tcPr>
                          <w:tcW w:w="1140" w:type="dxa"/>
                        </w:tcPr>
                        <w:p w14:paraId="16BAF2E5" w14:textId="77777777" w:rsidR="00A57E51" w:rsidRDefault="00A57E51"/>
                      </w:tc>
                      <w:tc>
                        <w:tcPr>
                          <w:tcW w:w="5400" w:type="dxa"/>
                        </w:tcPr>
                        <w:p w14:paraId="1D04FA82" w14:textId="77777777" w:rsidR="00A57E51" w:rsidRDefault="00A57E51"/>
                      </w:tc>
                    </w:tr>
                    <w:tr w:rsidR="00A57E51" w14:paraId="1786E19B" w14:textId="77777777">
                      <w:trPr>
                        <w:trHeight w:val="240"/>
                      </w:trPr>
                      <w:tc>
                        <w:tcPr>
                          <w:tcW w:w="1140" w:type="dxa"/>
                        </w:tcPr>
                        <w:p w14:paraId="3AF28ADC" w14:textId="77777777" w:rsidR="00A57E51" w:rsidRDefault="00E33C46">
                          <w:r>
                            <w:t>Datum</w:t>
                          </w:r>
                        </w:p>
                      </w:tc>
                      <w:tc>
                        <w:tcPr>
                          <w:tcW w:w="5400" w:type="dxa"/>
                        </w:tcPr>
                        <w:p w14:paraId="05C5FCFB" w14:textId="0FA6F57E" w:rsidR="00A57E51" w:rsidRDefault="00301DA5">
                          <w:r>
                            <w:t>10 september 2025</w:t>
                          </w:r>
                        </w:p>
                      </w:tc>
                    </w:tr>
                    <w:tr w:rsidR="00A57E51" w14:paraId="4D2B4048" w14:textId="77777777">
                      <w:trPr>
                        <w:trHeight w:val="240"/>
                      </w:trPr>
                      <w:tc>
                        <w:tcPr>
                          <w:tcW w:w="1140" w:type="dxa"/>
                        </w:tcPr>
                        <w:p w14:paraId="2C89C888" w14:textId="77777777" w:rsidR="00A57E51" w:rsidRDefault="00E33C46">
                          <w:r>
                            <w:t>Betreft</w:t>
                          </w:r>
                        </w:p>
                      </w:tc>
                      <w:tc>
                        <w:tcPr>
                          <w:tcW w:w="5400" w:type="dxa"/>
                        </w:tcPr>
                        <w:p w14:paraId="3CDEDF59" w14:textId="6F1AA60F" w:rsidR="00CB1F4D" w:rsidRDefault="00301DA5">
                          <w:r>
                            <w:fldChar w:fldCharType="begin"/>
                          </w:r>
                          <w:r>
                            <w:instrText xml:space="preserve"> DOCPROPERTY  "Onderwerp"  \* MERGEFORMAT </w:instrText>
                          </w:r>
                          <w:r>
                            <w:fldChar w:fldCharType="separate"/>
                          </w:r>
                          <w:r>
                            <w:t>Vragen van het lid Inge van Dijk (CDA) over de voortgang van de hersteloperatie toeslagen</w:t>
                          </w:r>
                          <w:r>
                            <w:fldChar w:fldCharType="end"/>
                          </w:r>
                        </w:p>
                      </w:tc>
                    </w:tr>
                    <w:tr w:rsidR="00A57E51" w14:paraId="166E6EF2" w14:textId="77777777">
                      <w:trPr>
                        <w:trHeight w:val="200"/>
                      </w:trPr>
                      <w:tc>
                        <w:tcPr>
                          <w:tcW w:w="1140" w:type="dxa"/>
                        </w:tcPr>
                        <w:p w14:paraId="0F4DFA07" w14:textId="77777777" w:rsidR="00A57E51" w:rsidRDefault="00A57E51"/>
                      </w:tc>
                      <w:tc>
                        <w:tcPr>
                          <w:tcW w:w="4738" w:type="dxa"/>
                        </w:tcPr>
                        <w:p w14:paraId="3D7D994A" w14:textId="77777777" w:rsidR="00A57E51" w:rsidRDefault="00A57E51"/>
                      </w:tc>
                    </w:tr>
                  </w:tbl>
                  <w:p w14:paraId="25A30332" w14:textId="77777777" w:rsidR="00E33C46" w:rsidRDefault="00E33C4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3BB9308" wp14:editId="2E04911E">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7AA2293" w14:textId="6C616F14" w:rsidR="00CB1F4D" w:rsidRDefault="00301DA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3BB930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7AA2293" w14:textId="6C616F14" w:rsidR="00CB1F4D" w:rsidRDefault="00301DA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040055E" wp14:editId="331A95F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F3029B8" w14:textId="77777777" w:rsidR="00E33C46" w:rsidRDefault="00E33C46"/>
                      </w:txbxContent>
                    </wps:txbx>
                    <wps:bodyPr vert="horz" wrap="square" lIns="0" tIns="0" rIns="0" bIns="0" anchor="t" anchorCtr="0"/>
                  </wps:wsp>
                </a:graphicData>
              </a:graphic>
            </wp:anchor>
          </w:drawing>
        </mc:Choice>
        <mc:Fallback>
          <w:pict>
            <v:shape w14:anchorId="0040055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F3029B8" w14:textId="77777777" w:rsidR="00E33C46" w:rsidRDefault="00E33C4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2B8956"/>
    <w:multiLevelType w:val="multilevel"/>
    <w:tmpl w:val="D532270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B394B02"/>
    <w:multiLevelType w:val="multilevel"/>
    <w:tmpl w:val="47592D1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B8E7A2E"/>
    <w:multiLevelType w:val="multilevel"/>
    <w:tmpl w:val="12D8A41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31D8EE"/>
    <w:multiLevelType w:val="multilevel"/>
    <w:tmpl w:val="E22F41A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2718260"/>
    <w:multiLevelType w:val="multilevel"/>
    <w:tmpl w:val="1F2EC9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737D39D"/>
    <w:multiLevelType w:val="multilevel"/>
    <w:tmpl w:val="B0066A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93579313">
    <w:abstractNumId w:val="1"/>
  </w:num>
  <w:num w:numId="2" w16cid:durableId="2134204845">
    <w:abstractNumId w:val="2"/>
  </w:num>
  <w:num w:numId="3" w16cid:durableId="1162621481">
    <w:abstractNumId w:val="5"/>
  </w:num>
  <w:num w:numId="4" w16cid:durableId="1661032655">
    <w:abstractNumId w:val="4"/>
  </w:num>
  <w:num w:numId="5" w16cid:durableId="736172125">
    <w:abstractNumId w:val="3"/>
  </w:num>
  <w:num w:numId="6" w16cid:durableId="16733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51"/>
    <w:rsid w:val="00147ACD"/>
    <w:rsid w:val="00181B7A"/>
    <w:rsid w:val="002726AB"/>
    <w:rsid w:val="003016BE"/>
    <w:rsid w:val="00301DA5"/>
    <w:rsid w:val="00307C72"/>
    <w:rsid w:val="004C31D4"/>
    <w:rsid w:val="004D6CA2"/>
    <w:rsid w:val="00543099"/>
    <w:rsid w:val="005F6563"/>
    <w:rsid w:val="006B2111"/>
    <w:rsid w:val="007019AE"/>
    <w:rsid w:val="00945A32"/>
    <w:rsid w:val="00A57E51"/>
    <w:rsid w:val="00A84AE5"/>
    <w:rsid w:val="00AC74B6"/>
    <w:rsid w:val="00BA1416"/>
    <w:rsid w:val="00C36E8C"/>
    <w:rsid w:val="00C37E0A"/>
    <w:rsid w:val="00CB1F4D"/>
    <w:rsid w:val="00D66E9C"/>
    <w:rsid w:val="00E035F7"/>
    <w:rsid w:val="00E33C46"/>
    <w:rsid w:val="00E82C57"/>
    <w:rsid w:val="00F4511E"/>
    <w:rsid w:val="00F63A7D"/>
    <w:rsid w:val="00F874BC"/>
    <w:rsid w:val="00F97915"/>
    <w:rsid w:val="00FA6C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3574788"/>
  <w15:docId w15:val="{91FE9CE7-0322-465C-B9A3-85D0A128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37E0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7E0A"/>
    <w:rPr>
      <w:rFonts w:ascii="Verdana" w:hAnsi="Verdana"/>
      <w:color w:val="000000"/>
      <w:sz w:val="18"/>
      <w:szCs w:val="18"/>
    </w:rPr>
  </w:style>
  <w:style w:type="paragraph" w:styleId="Voettekst">
    <w:name w:val="footer"/>
    <w:basedOn w:val="Standaard"/>
    <w:link w:val="VoettekstChar"/>
    <w:uiPriority w:val="99"/>
    <w:unhideWhenUsed/>
    <w:rsid w:val="00C37E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7E0A"/>
    <w:rPr>
      <w:rFonts w:ascii="Verdana" w:hAnsi="Verdana"/>
      <w:color w:val="000000"/>
      <w:sz w:val="18"/>
      <w:szCs w:val="18"/>
    </w:rPr>
  </w:style>
  <w:style w:type="paragraph" w:styleId="Voetnoottekst">
    <w:name w:val="footnote text"/>
    <w:basedOn w:val="Standaard"/>
    <w:link w:val="VoetnoottekstChar"/>
    <w:uiPriority w:val="99"/>
    <w:semiHidden/>
    <w:unhideWhenUsed/>
    <w:rsid w:val="00C37E0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37E0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37E0A"/>
    <w:rPr>
      <w:vertAlign w:val="superscript"/>
    </w:rPr>
  </w:style>
  <w:style w:type="character" w:styleId="Verwijzingopmerking">
    <w:name w:val="annotation reference"/>
    <w:basedOn w:val="Standaardalinea-lettertype"/>
    <w:uiPriority w:val="99"/>
    <w:semiHidden/>
    <w:unhideWhenUsed/>
    <w:rsid w:val="00307C72"/>
    <w:rPr>
      <w:sz w:val="16"/>
      <w:szCs w:val="16"/>
    </w:rPr>
  </w:style>
  <w:style w:type="paragraph" w:styleId="Tekstopmerking">
    <w:name w:val="annotation text"/>
    <w:basedOn w:val="Standaard"/>
    <w:link w:val="TekstopmerkingChar"/>
    <w:uiPriority w:val="99"/>
    <w:unhideWhenUsed/>
    <w:rsid w:val="00307C72"/>
    <w:pPr>
      <w:spacing w:line="240" w:lineRule="auto"/>
    </w:pPr>
    <w:rPr>
      <w:sz w:val="20"/>
      <w:szCs w:val="20"/>
    </w:rPr>
  </w:style>
  <w:style w:type="character" w:customStyle="1" w:styleId="TekstopmerkingChar">
    <w:name w:val="Tekst opmerking Char"/>
    <w:basedOn w:val="Standaardalinea-lettertype"/>
    <w:link w:val="Tekstopmerking"/>
    <w:uiPriority w:val="99"/>
    <w:rsid w:val="00307C72"/>
    <w:rPr>
      <w:rFonts w:ascii="Verdana" w:hAnsi="Verdana"/>
      <w:color w:val="000000"/>
    </w:rPr>
  </w:style>
  <w:style w:type="paragraph" w:styleId="Lijstalinea">
    <w:name w:val="List Paragraph"/>
    <w:basedOn w:val="Standaard"/>
    <w:uiPriority w:val="34"/>
    <w:semiHidden/>
    <w:rsid w:val="00F45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738494">
      <w:bodyDiv w:val="1"/>
      <w:marLeft w:val="0"/>
      <w:marRight w:val="0"/>
      <w:marTop w:val="0"/>
      <w:marBottom w:val="0"/>
      <w:divBdr>
        <w:top w:val="none" w:sz="0" w:space="0" w:color="auto"/>
        <w:left w:val="none" w:sz="0" w:space="0" w:color="auto"/>
        <w:bottom w:val="none" w:sz="0" w:space="0" w:color="auto"/>
        <w:right w:val="none" w:sz="0" w:space="0" w:color="auto"/>
      </w:divBdr>
    </w:div>
    <w:div w:id="2141265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605</ap:Words>
  <ap:Characters>3330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Vragen van het lid Inge van Dijk (CDA) over de voortgang van de hersteloperatie toeslagen</vt:lpstr>
    </vt:vector>
  </ap:TitlesOfParts>
  <ap:LinksUpToDate>false</ap:LinksUpToDate>
  <ap:CharactersWithSpaces>3928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2025-09-10T16:18:00.0000000Z</dcterms:created>
  <dcterms:modified xsi:type="dcterms:W3CDTF">2025-09-10T16:18:00.0000000Z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het lid Inge van Dijk (CDA) over de voortgang van de hersteloperatie toeslagen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4 september 2025</vt:lpwstr>
  </property>
  <property fmtid="{D5CDD505-2E9C-101B-9397-08002B2CF9AE}" pid="13" name="Opgesteld door, Naam">
    <vt:lpwstr/>
  </property>
  <property fmtid="{D5CDD505-2E9C-101B-9397-08002B2CF9AE}" pid="14" name="Opgesteld door, Telefoonnummer">
    <vt:lpwstr>06 2963 9270</vt:lpwstr>
  </property>
  <property fmtid="{D5CDD505-2E9C-101B-9397-08002B2CF9AE}" pid="15" name="Kenmerk">
    <vt:lpwstr>2025-0000415884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het lid Inge van Dijk (CDA) over de voortgang van de hersteloperatie toeslagen</vt:lpwstr>
  </property>
  <property fmtid="{D5CDD505-2E9C-101B-9397-08002B2CF9AE}" pid="30" name="UwKenmerk">
    <vt:lpwstr>2025Z15525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2025-09-04T08:59:36Z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39cf5b1f-61f9-48e9-867f-d4006ce7a488</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