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1A32" w:rsidR="00091A32" w:rsidRDefault="008E19E6" w14:paraId="74996D5D" w14:textId="5C99F0A0">
      <w:pPr>
        <w:rPr>
          <w:rFonts w:ascii="Calibri" w:hAnsi="Calibri" w:cs="Calibri"/>
        </w:rPr>
      </w:pPr>
      <w:r w:rsidRPr="00091A32">
        <w:rPr>
          <w:rFonts w:ascii="Calibri" w:hAnsi="Calibri" w:cs="Calibri"/>
        </w:rPr>
        <w:t>33</w:t>
      </w:r>
      <w:r w:rsidRPr="00091A32" w:rsidR="00091A32">
        <w:rPr>
          <w:rFonts w:ascii="Calibri" w:hAnsi="Calibri" w:cs="Calibri"/>
        </w:rPr>
        <w:t xml:space="preserve"> </w:t>
      </w:r>
      <w:r w:rsidRPr="00091A32">
        <w:rPr>
          <w:rFonts w:ascii="Calibri" w:hAnsi="Calibri" w:cs="Calibri"/>
        </w:rPr>
        <w:t>529</w:t>
      </w:r>
      <w:r w:rsidRPr="00091A32" w:rsidR="00091A32">
        <w:rPr>
          <w:rFonts w:ascii="Calibri" w:hAnsi="Calibri" w:cs="Calibri"/>
        </w:rPr>
        <w:tab/>
      </w:r>
      <w:r w:rsidRPr="00091A32" w:rsidR="00091A32">
        <w:rPr>
          <w:rFonts w:ascii="Calibri" w:hAnsi="Calibri" w:cs="Calibri"/>
        </w:rPr>
        <w:tab/>
        <w:t>Gaswinning</w:t>
      </w:r>
    </w:p>
    <w:p w:rsidRPr="00091A32" w:rsidR="00091A32" w:rsidP="00091A32" w:rsidRDefault="00E220C7" w14:paraId="37B72179" w14:textId="77777777">
      <w:pPr>
        <w:ind w:left="1416" w:hanging="1416"/>
        <w:rPr>
          <w:rFonts w:ascii="Calibri" w:hAnsi="Calibri" w:cs="Calibri"/>
        </w:rPr>
      </w:pPr>
      <w:r w:rsidRPr="00091A32">
        <w:rPr>
          <w:rFonts w:ascii="Calibri" w:hAnsi="Calibri" w:cs="Calibri"/>
        </w:rPr>
        <w:t xml:space="preserve">Nr. </w:t>
      </w:r>
      <w:r w:rsidRPr="00091A32" w:rsidR="008E19E6">
        <w:rPr>
          <w:rFonts w:ascii="Calibri" w:hAnsi="Calibri" w:cs="Calibri"/>
        </w:rPr>
        <w:t>1337</w:t>
      </w:r>
      <w:r w:rsidRPr="00091A32">
        <w:rPr>
          <w:rFonts w:ascii="Calibri" w:hAnsi="Calibri" w:cs="Calibri"/>
        </w:rPr>
        <w:tab/>
      </w:r>
      <w:r w:rsidRPr="00091A32" w:rsidR="00091A32">
        <w:rPr>
          <w:rFonts w:ascii="Calibri" w:hAnsi="Calibri" w:cs="Calibri"/>
        </w:rPr>
        <w:t>Brief van de staatssecretaris van Binnenlandse Zaken en Koninkrijksrelaties</w:t>
      </w:r>
    </w:p>
    <w:p w:rsidRPr="00091A32" w:rsidR="008E19E6" w:rsidP="008E19E6" w:rsidRDefault="00091A32" w14:paraId="13DBDE90" w14:textId="6A71F0E6">
      <w:pPr>
        <w:rPr>
          <w:rFonts w:ascii="Calibri" w:hAnsi="Calibri" w:cs="Calibri"/>
        </w:rPr>
      </w:pPr>
      <w:r w:rsidRPr="00091A32">
        <w:rPr>
          <w:rFonts w:ascii="Calibri" w:hAnsi="Calibri" w:cs="Calibri"/>
        </w:rPr>
        <w:t>Aan de Voorzitter van de Tweede Kamer der Staten-Generaal</w:t>
      </w:r>
    </w:p>
    <w:p w:rsidRPr="00091A32" w:rsidR="00091A32" w:rsidP="008E19E6" w:rsidRDefault="00091A32" w14:paraId="43B2A8F5" w14:textId="7487C190">
      <w:pPr>
        <w:rPr>
          <w:rFonts w:ascii="Calibri" w:hAnsi="Calibri" w:cs="Calibri"/>
        </w:rPr>
      </w:pPr>
      <w:r w:rsidRPr="00091A32">
        <w:rPr>
          <w:rFonts w:ascii="Calibri" w:hAnsi="Calibri" w:cs="Calibri"/>
        </w:rPr>
        <w:t>Den Haag, 11 september 2025</w:t>
      </w:r>
    </w:p>
    <w:p w:rsidRPr="00091A32" w:rsidR="008E19E6" w:rsidP="008E19E6" w:rsidRDefault="008E19E6" w14:paraId="3F98D22C" w14:textId="77777777">
      <w:pPr>
        <w:rPr>
          <w:rFonts w:ascii="Calibri" w:hAnsi="Calibri" w:cs="Calibri"/>
        </w:rPr>
      </w:pPr>
    </w:p>
    <w:p w:rsidRPr="00091A32" w:rsidR="008E19E6" w:rsidP="008E19E6" w:rsidRDefault="008E19E6" w14:paraId="3B35F009" w14:textId="50AE08EA">
      <w:pPr>
        <w:rPr>
          <w:rFonts w:ascii="Calibri" w:hAnsi="Calibri" w:cs="Calibri"/>
        </w:rPr>
      </w:pPr>
      <w:r w:rsidRPr="00091A32">
        <w:rPr>
          <w:rFonts w:ascii="Calibri" w:hAnsi="Calibri" w:cs="Calibri"/>
        </w:rPr>
        <w:t xml:space="preserve">Jaarlijks stelt het Adviescollege Veiligheid Groningen (ACVG), dat mij in het kader van de versterkingsoperatie in Groningen adviseert over (constructieve) veiligheid in Groningen, een werkprogramma op. </w:t>
      </w:r>
    </w:p>
    <w:p w:rsidRPr="00091A32" w:rsidR="008E19E6" w:rsidP="008E19E6" w:rsidRDefault="008E19E6" w14:paraId="1F4669A1" w14:textId="77777777">
      <w:pPr>
        <w:rPr>
          <w:rFonts w:ascii="Calibri" w:hAnsi="Calibri" w:cs="Calibri"/>
        </w:rPr>
      </w:pPr>
      <w:r w:rsidRPr="00091A32">
        <w:rPr>
          <w:rFonts w:ascii="Calibri" w:hAnsi="Calibri" w:cs="Calibri"/>
        </w:rPr>
        <w:t>Met deze brief bied ik dit door mij vastgestelde werkprogramma van ACVG voor 2026 aan uw Kamer aan.</w:t>
      </w:r>
    </w:p>
    <w:p w:rsidRPr="00091A32" w:rsidR="008E19E6" w:rsidP="008E19E6" w:rsidRDefault="008E19E6" w14:paraId="6B4F0F97" w14:textId="77777777">
      <w:pPr>
        <w:rPr>
          <w:rFonts w:ascii="Calibri" w:hAnsi="Calibri" w:cs="Calibri"/>
        </w:rPr>
      </w:pPr>
    </w:p>
    <w:p w:rsidRPr="00091A32" w:rsidR="008E19E6" w:rsidP="00091A32" w:rsidRDefault="008E19E6" w14:paraId="161702CA" w14:textId="77777777">
      <w:pPr>
        <w:pStyle w:val="Geenafstand"/>
        <w:rPr>
          <w:rFonts w:ascii="Calibri" w:hAnsi="Calibri" w:cs="Calibri"/>
        </w:rPr>
      </w:pPr>
      <w:r w:rsidRPr="00091A32">
        <w:rPr>
          <w:rFonts w:ascii="Calibri" w:hAnsi="Calibri" w:cs="Calibri"/>
        </w:rPr>
        <w:t xml:space="preserve">De staatssecretaris van Binnenlandse Zaken en Koninkrijksrelaties,  </w:t>
      </w:r>
    </w:p>
    <w:p w:rsidRPr="00091A32" w:rsidR="008E19E6" w:rsidP="00091A32" w:rsidRDefault="008E19E6" w14:paraId="7894DCFF" w14:textId="264994C2">
      <w:pPr>
        <w:pStyle w:val="Geenafstand"/>
        <w:rPr>
          <w:rFonts w:ascii="Calibri" w:hAnsi="Calibri" w:cs="Calibri"/>
        </w:rPr>
      </w:pPr>
      <w:r w:rsidRPr="00091A32">
        <w:rPr>
          <w:rFonts w:ascii="Calibri" w:hAnsi="Calibri" w:cs="Calibri"/>
        </w:rPr>
        <w:t>E</w:t>
      </w:r>
      <w:r w:rsidRPr="00091A32" w:rsidR="00091A32">
        <w:rPr>
          <w:rFonts w:ascii="Calibri" w:hAnsi="Calibri" w:cs="Calibri"/>
        </w:rPr>
        <w:t xml:space="preserve">. </w:t>
      </w:r>
      <w:r w:rsidRPr="00091A32">
        <w:rPr>
          <w:rFonts w:ascii="Calibri" w:hAnsi="Calibri" w:cs="Calibri"/>
        </w:rPr>
        <w:t>van Marum</w:t>
      </w:r>
    </w:p>
    <w:p w:rsidRPr="00091A32" w:rsidR="00FE0FA3" w:rsidRDefault="00FE0FA3" w14:paraId="7F2B01D8" w14:textId="77777777">
      <w:pPr>
        <w:rPr>
          <w:rFonts w:ascii="Calibri" w:hAnsi="Calibri" w:cs="Calibri"/>
        </w:rPr>
      </w:pPr>
    </w:p>
    <w:sectPr w:rsidRPr="00091A32" w:rsidR="00FE0FA3" w:rsidSect="00BA4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7562" w14:textId="77777777" w:rsidR="008E19E6" w:rsidRDefault="008E19E6" w:rsidP="008E19E6">
      <w:pPr>
        <w:spacing w:after="0" w:line="240" w:lineRule="auto"/>
      </w:pPr>
      <w:r>
        <w:separator/>
      </w:r>
    </w:p>
  </w:endnote>
  <w:endnote w:type="continuationSeparator" w:id="0">
    <w:p w14:paraId="4CDAC628" w14:textId="77777777" w:rsidR="008E19E6" w:rsidRDefault="008E19E6" w:rsidP="008E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32E5" w14:textId="77777777" w:rsidR="008E19E6" w:rsidRPr="008E19E6" w:rsidRDefault="008E19E6" w:rsidP="008E19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D1CE" w14:textId="77777777" w:rsidR="008E19E6" w:rsidRPr="008E19E6" w:rsidRDefault="008E19E6" w:rsidP="008E19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9573" w14:textId="77777777" w:rsidR="008E19E6" w:rsidRPr="008E19E6" w:rsidRDefault="008E19E6" w:rsidP="008E19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B2E2" w14:textId="77777777" w:rsidR="008E19E6" w:rsidRDefault="008E19E6" w:rsidP="008E19E6">
      <w:pPr>
        <w:spacing w:after="0" w:line="240" w:lineRule="auto"/>
      </w:pPr>
      <w:r>
        <w:separator/>
      </w:r>
    </w:p>
  </w:footnote>
  <w:footnote w:type="continuationSeparator" w:id="0">
    <w:p w14:paraId="6232FB7B" w14:textId="77777777" w:rsidR="008E19E6" w:rsidRDefault="008E19E6" w:rsidP="008E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E040" w14:textId="77777777" w:rsidR="008E19E6" w:rsidRPr="008E19E6" w:rsidRDefault="008E19E6" w:rsidP="008E19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BEFF" w14:textId="77777777" w:rsidR="008E19E6" w:rsidRPr="008E19E6" w:rsidRDefault="008E19E6" w:rsidP="008E19E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FF7B" w14:textId="77777777" w:rsidR="008E19E6" w:rsidRPr="008E19E6" w:rsidRDefault="008E19E6" w:rsidP="008E19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E6"/>
    <w:rsid w:val="00091A32"/>
    <w:rsid w:val="0015469A"/>
    <w:rsid w:val="002E3E61"/>
    <w:rsid w:val="00480D54"/>
    <w:rsid w:val="006F0376"/>
    <w:rsid w:val="008E19E6"/>
    <w:rsid w:val="009F1CA9"/>
    <w:rsid w:val="00BA429C"/>
    <w:rsid w:val="00D03AFA"/>
    <w:rsid w:val="00DE2A3D"/>
    <w:rsid w:val="00E220C7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B884"/>
  <w15:chartTrackingRefBased/>
  <w15:docId w15:val="{667CE52C-744D-4F1B-B6CE-645473E6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1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1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1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1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1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1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1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1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1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1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1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19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19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19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19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19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19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1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1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1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19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19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19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1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19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19E6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8E19E6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E19E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E19E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E19E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E19E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09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2025-09-11T13:57:00.0000000Z</dcterms:created>
  <dcterms:modified xsi:type="dcterms:W3CDTF">2025-09-11T13:57:00.0000000Z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