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9551F0C" w14:textId="77777777">
        <w:tc>
          <w:tcPr>
            <w:tcW w:w="6733" w:type="dxa"/>
            <w:gridSpan w:val="2"/>
            <w:tcBorders>
              <w:top w:val="nil"/>
              <w:left w:val="nil"/>
              <w:bottom w:val="nil"/>
              <w:right w:val="nil"/>
            </w:tcBorders>
            <w:vAlign w:val="center"/>
          </w:tcPr>
          <w:p w:rsidR="00997775" w:rsidP="00710A7A" w:rsidRDefault="00997775" w14:paraId="7DE0A1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B08E7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EADF7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9510B1" w14:textId="77777777">
            <w:r w:rsidRPr="008B0CC5">
              <w:t xml:space="preserve">Vergaderjaar </w:t>
            </w:r>
            <w:r w:rsidR="00AC6B87">
              <w:t>2024-2025</w:t>
            </w:r>
          </w:p>
        </w:tc>
      </w:tr>
      <w:tr w:rsidR="00997775" w14:paraId="1767C7EC" w14:textId="77777777">
        <w:trPr>
          <w:cantSplit/>
        </w:trPr>
        <w:tc>
          <w:tcPr>
            <w:tcW w:w="10985" w:type="dxa"/>
            <w:gridSpan w:val="3"/>
            <w:tcBorders>
              <w:top w:val="nil"/>
              <w:left w:val="nil"/>
              <w:bottom w:val="nil"/>
              <w:right w:val="nil"/>
            </w:tcBorders>
          </w:tcPr>
          <w:p w:rsidR="00997775" w:rsidRDefault="00997775" w14:paraId="02EB494D" w14:textId="77777777"/>
        </w:tc>
      </w:tr>
      <w:tr w:rsidR="00997775" w14:paraId="15BC6931" w14:textId="77777777">
        <w:trPr>
          <w:cantSplit/>
        </w:trPr>
        <w:tc>
          <w:tcPr>
            <w:tcW w:w="10985" w:type="dxa"/>
            <w:gridSpan w:val="3"/>
            <w:tcBorders>
              <w:top w:val="nil"/>
              <w:left w:val="nil"/>
              <w:bottom w:val="single" w:color="auto" w:sz="4" w:space="0"/>
              <w:right w:val="nil"/>
            </w:tcBorders>
          </w:tcPr>
          <w:p w:rsidR="00997775" w:rsidRDefault="00997775" w14:paraId="036D5E04" w14:textId="77777777"/>
        </w:tc>
      </w:tr>
      <w:tr w:rsidR="00997775" w14:paraId="320EA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1C36F1" w14:textId="77777777"/>
        </w:tc>
        <w:tc>
          <w:tcPr>
            <w:tcW w:w="7654" w:type="dxa"/>
            <w:gridSpan w:val="2"/>
          </w:tcPr>
          <w:p w:rsidR="00997775" w:rsidRDefault="00997775" w14:paraId="6D74B9F4" w14:textId="77777777"/>
        </w:tc>
      </w:tr>
      <w:tr w:rsidR="00997775" w14:paraId="374AC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00F43" w14:paraId="788166FA" w14:textId="3D6FD6E3">
            <w:pPr>
              <w:rPr>
                <w:b/>
              </w:rPr>
            </w:pPr>
            <w:r>
              <w:rPr>
                <w:b/>
              </w:rPr>
              <w:t>25 087</w:t>
            </w:r>
          </w:p>
        </w:tc>
        <w:tc>
          <w:tcPr>
            <w:tcW w:w="7654" w:type="dxa"/>
            <w:gridSpan w:val="2"/>
          </w:tcPr>
          <w:p w:rsidRPr="00B00F43" w:rsidR="00997775" w:rsidP="00A07C71" w:rsidRDefault="00B00F43" w14:paraId="17587344" w14:textId="42779288">
            <w:pPr>
              <w:rPr>
                <w:b/>
                <w:bCs/>
              </w:rPr>
            </w:pPr>
            <w:r w:rsidRPr="00B00F43">
              <w:rPr>
                <w:b/>
                <w:bCs/>
              </w:rPr>
              <w:t>Internationaal fiscaal (</w:t>
            </w:r>
            <w:proofErr w:type="spellStart"/>
            <w:r w:rsidRPr="00B00F43">
              <w:rPr>
                <w:b/>
                <w:bCs/>
              </w:rPr>
              <w:t>verdrags</w:t>
            </w:r>
            <w:proofErr w:type="spellEnd"/>
            <w:r w:rsidRPr="00B00F43">
              <w:rPr>
                <w:b/>
                <w:bCs/>
              </w:rPr>
              <w:t>)beleid</w:t>
            </w:r>
          </w:p>
        </w:tc>
      </w:tr>
      <w:tr w:rsidR="00997775" w14:paraId="648F9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DA243D" w14:textId="77777777"/>
        </w:tc>
        <w:tc>
          <w:tcPr>
            <w:tcW w:w="7654" w:type="dxa"/>
            <w:gridSpan w:val="2"/>
          </w:tcPr>
          <w:p w:rsidR="00997775" w:rsidRDefault="00997775" w14:paraId="2DAD1872" w14:textId="77777777"/>
        </w:tc>
      </w:tr>
      <w:tr w:rsidR="00997775" w14:paraId="06E65A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A94178" w14:textId="77777777"/>
        </w:tc>
        <w:tc>
          <w:tcPr>
            <w:tcW w:w="7654" w:type="dxa"/>
            <w:gridSpan w:val="2"/>
          </w:tcPr>
          <w:p w:rsidR="00997775" w:rsidRDefault="00997775" w14:paraId="62418709" w14:textId="77777777"/>
        </w:tc>
      </w:tr>
      <w:tr w:rsidR="00997775" w14:paraId="3F8D5F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2DD8B3" w14:textId="600AF8CB">
            <w:pPr>
              <w:rPr>
                <w:b/>
              </w:rPr>
            </w:pPr>
            <w:r>
              <w:rPr>
                <w:b/>
              </w:rPr>
              <w:t xml:space="preserve">Nr. </w:t>
            </w:r>
            <w:r w:rsidR="00B00F43">
              <w:rPr>
                <w:b/>
              </w:rPr>
              <w:t>351</w:t>
            </w:r>
          </w:p>
        </w:tc>
        <w:tc>
          <w:tcPr>
            <w:tcW w:w="7654" w:type="dxa"/>
            <w:gridSpan w:val="2"/>
          </w:tcPr>
          <w:p w:rsidR="00997775" w:rsidRDefault="00997775" w14:paraId="4FDF2B4F" w14:textId="128DF4A5">
            <w:pPr>
              <w:rPr>
                <w:b/>
              </w:rPr>
            </w:pPr>
            <w:r>
              <w:rPr>
                <w:b/>
              </w:rPr>
              <w:t xml:space="preserve">MOTIE VAN </w:t>
            </w:r>
            <w:r w:rsidR="00B00F43">
              <w:rPr>
                <w:b/>
              </w:rPr>
              <w:t>HET LID STULTIENS</w:t>
            </w:r>
          </w:p>
        </w:tc>
      </w:tr>
      <w:tr w:rsidR="00997775" w14:paraId="321F13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89F7C7" w14:textId="77777777"/>
        </w:tc>
        <w:tc>
          <w:tcPr>
            <w:tcW w:w="7654" w:type="dxa"/>
            <w:gridSpan w:val="2"/>
          </w:tcPr>
          <w:p w:rsidR="00997775" w:rsidP="00280D6A" w:rsidRDefault="00997775" w14:paraId="20F35560" w14:textId="45D6E64B">
            <w:r>
              <w:t>Voorgesteld</w:t>
            </w:r>
            <w:r w:rsidR="00280D6A">
              <w:t xml:space="preserve"> </w:t>
            </w:r>
            <w:r w:rsidR="00B00F43">
              <w:t>11 september 2025</w:t>
            </w:r>
          </w:p>
        </w:tc>
      </w:tr>
      <w:tr w:rsidR="00997775" w14:paraId="77E2CD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42987B" w14:textId="77777777"/>
        </w:tc>
        <w:tc>
          <w:tcPr>
            <w:tcW w:w="7654" w:type="dxa"/>
            <w:gridSpan w:val="2"/>
          </w:tcPr>
          <w:p w:rsidR="00997775" w:rsidRDefault="00997775" w14:paraId="2EE08F36" w14:textId="77777777"/>
        </w:tc>
      </w:tr>
      <w:tr w:rsidR="00997775" w14:paraId="338A1A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E25686" w14:textId="77777777"/>
        </w:tc>
        <w:tc>
          <w:tcPr>
            <w:tcW w:w="7654" w:type="dxa"/>
            <w:gridSpan w:val="2"/>
          </w:tcPr>
          <w:p w:rsidR="00997775" w:rsidRDefault="00997775" w14:paraId="501E4000" w14:textId="77777777">
            <w:r>
              <w:t>De Kamer,</w:t>
            </w:r>
          </w:p>
        </w:tc>
      </w:tr>
      <w:tr w:rsidR="00997775" w14:paraId="335AE6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223DDF" w14:textId="77777777"/>
        </w:tc>
        <w:tc>
          <w:tcPr>
            <w:tcW w:w="7654" w:type="dxa"/>
            <w:gridSpan w:val="2"/>
          </w:tcPr>
          <w:p w:rsidR="00997775" w:rsidRDefault="00997775" w14:paraId="40AC76EB" w14:textId="77777777"/>
        </w:tc>
      </w:tr>
      <w:tr w:rsidR="00997775" w14:paraId="07927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3ECBCF" w14:textId="77777777"/>
        </w:tc>
        <w:tc>
          <w:tcPr>
            <w:tcW w:w="7654" w:type="dxa"/>
            <w:gridSpan w:val="2"/>
          </w:tcPr>
          <w:p w:rsidR="00997775" w:rsidRDefault="00997775" w14:paraId="211D9965" w14:textId="77777777">
            <w:r>
              <w:t>gehoord de beraadslaging,</w:t>
            </w:r>
          </w:p>
        </w:tc>
      </w:tr>
      <w:tr w:rsidR="00997775" w14:paraId="2F6431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2B5F82" w14:textId="77777777"/>
        </w:tc>
        <w:tc>
          <w:tcPr>
            <w:tcW w:w="7654" w:type="dxa"/>
            <w:gridSpan w:val="2"/>
          </w:tcPr>
          <w:p w:rsidR="00997775" w:rsidRDefault="00997775" w14:paraId="0CFBB53A" w14:textId="77777777"/>
        </w:tc>
      </w:tr>
      <w:tr w:rsidR="00997775" w14:paraId="265758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DE6810" w14:textId="77777777"/>
        </w:tc>
        <w:tc>
          <w:tcPr>
            <w:tcW w:w="7654" w:type="dxa"/>
            <w:gridSpan w:val="2"/>
          </w:tcPr>
          <w:p w:rsidR="00B00F43" w:rsidP="00B00F43" w:rsidRDefault="00B00F43" w14:paraId="10E601CD" w14:textId="77777777">
            <w:r>
              <w:t>van mening dat agressieve belastingontwijking stevig moet worden aangepakt;</w:t>
            </w:r>
          </w:p>
          <w:p w:rsidR="00B00F43" w:rsidP="00B00F43" w:rsidRDefault="00B00F43" w14:paraId="4817D0CF" w14:textId="77777777"/>
          <w:p w:rsidR="00B00F43" w:rsidP="00B00F43" w:rsidRDefault="00B00F43" w14:paraId="62DFD143" w14:textId="77777777">
            <w:r>
              <w:t>constaterende dat er nog steeds te weinig openbare informatie is over de belastingafdracht van multinationals, bijvoorbeeld als het gaat om de winstbelastingaangiften en verrekenprijzen;</w:t>
            </w:r>
          </w:p>
          <w:p w:rsidR="00B00F43" w:rsidP="00B00F43" w:rsidRDefault="00B00F43" w14:paraId="5ABCB6ED" w14:textId="77777777"/>
          <w:p w:rsidR="00B00F43" w:rsidP="00B00F43" w:rsidRDefault="00B00F43" w14:paraId="3F6BF598" w14:textId="77777777">
            <w:r>
              <w:t>van mening dat transparantie over belastingen belangrijk is voor het publieke debat over ons belastingstelsel en over het belastinggedrag van multinationals;</w:t>
            </w:r>
          </w:p>
          <w:p w:rsidR="00B00F43" w:rsidP="00B00F43" w:rsidRDefault="00B00F43" w14:paraId="06BA199A" w14:textId="77777777"/>
          <w:p w:rsidR="00B00F43" w:rsidP="00B00F43" w:rsidRDefault="00B00F43" w14:paraId="2BB9A488" w14:textId="77777777">
            <w:r>
              <w:t>verzoekt de regering om voorafgaand aan de plenaire behandeling van het Belastingplan 2026 opties in kaart te brengen hoe de transparantie hierover kan worden vergroot, zoals het aanscherpen van de fiscale verslaggevingsstandaarden of het openbaar maken van verrekenprijsrapporten,</w:t>
            </w:r>
          </w:p>
          <w:p w:rsidR="00B00F43" w:rsidP="00B00F43" w:rsidRDefault="00B00F43" w14:paraId="195E76BD" w14:textId="77777777"/>
          <w:p w:rsidR="00B00F43" w:rsidP="00B00F43" w:rsidRDefault="00B00F43" w14:paraId="0BE9C6DB" w14:textId="77777777">
            <w:r>
              <w:t>en gaat over tot de orde van de dag.</w:t>
            </w:r>
          </w:p>
          <w:p w:rsidR="00B00F43" w:rsidP="00B00F43" w:rsidRDefault="00B00F43" w14:paraId="43061A4D" w14:textId="77777777"/>
          <w:p w:rsidR="00997775" w:rsidP="00B00F43" w:rsidRDefault="00B00F43" w14:paraId="3C4B0DA5" w14:textId="48E4401C">
            <w:proofErr w:type="spellStart"/>
            <w:r>
              <w:t>Stultiens</w:t>
            </w:r>
            <w:proofErr w:type="spellEnd"/>
          </w:p>
        </w:tc>
      </w:tr>
    </w:tbl>
    <w:p w:rsidR="00997775" w:rsidRDefault="00997775" w14:paraId="7FFDF1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6346" w14:textId="77777777" w:rsidR="00B00F43" w:rsidRDefault="00B00F43">
      <w:pPr>
        <w:spacing w:line="20" w:lineRule="exact"/>
      </w:pPr>
    </w:p>
  </w:endnote>
  <w:endnote w:type="continuationSeparator" w:id="0">
    <w:p w14:paraId="2C8D9ED0" w14:textId="77777777" w:rsidR="00B00F43" w:rsidRDefault="00B00F43">
      <w:pPr>
        <w:pStyle w:val="Amendement"/>
      </w:pPr>
      <w:r>
        <w:rPr>
          <w:b w:val="0"/>
        </w:rPr>
        <w:t xml:space="preserve"> </w:t>
      </w:r>
    </w:p>
  </w:endnote>
  <w:endnote w:type="continuationNotice" w:id="1">
    <w:p w14:paraId="6B8CF8A9" w14:textId="77777777" w:rsidR="00B00F43" w:rsidRDefault="00B00F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D0C90" w14:textId="77777777" w:rsidR="00B00F43" w:rsidRDefault="00B00F43">
      <w:pPr>
        <w:pStyle w:val="Amendement"/>
      </w:pPr>
      <w:r>
        <w:rPr>
          <w:b w:val="0"/>
        </w:rPr>
        <w:separator/>
      </w:r>
    </w:p>
  </w:footnote>
  <w:footnote w:type="continuationSeparator" w:id="0">
    <w:p w14:paraId="099D83EA" w14:textId="77777777" w:rsidR="00B00F43" w:rsidRDefault="00B00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4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00F43"/>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BC907"/>
  <w15:docId w15:val="{571EF6AA-80B5-4CB9-AFA9-D12E04DF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867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2025-09-12T14:32:00.0000000Z</dcterms:created>
  <dcterms:modified xsi:type="dcterms:W3CDTF">2025-09-12T14:33:00.0000000Z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