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3402"/>
        <w:gridCol w:w="3188"/>
      </w:tblGrid>
      <w:tr w:rsidRPr="002168F4" w:rsidR="00CB3578" w:rsidTr="00A11E73" w14:paraId="71D734DB" w14:textId="77777777">
        <w:tc>
          <w:tcPr>
            <w:tcW w:w="5954" w:type="dxa"/>
            <w:gridSpan w:val="2"/>
            <w:tcBorders>
              <w:top w:val="nil"/>
              <w:left w:val="nil"/>
              <w:bottom w:val="nil"/>
              <w:right w:val="nil"/>
            </w:tcBorders>
            <w:vAlign w:val="center"/>
          </w:tcPr>
          <w:p w:rsidRPr="002168F4" w:rsidR="00CB3578" w:rsidP="00C0196D" w:rsidRDefault="00CB3578" w14:paraId="49DFC7F1" w14:textId="77777777">
            <w:pPr>
              <w:pStyle w:val="Amendement"/>
              <w:ind w:right="-2"/>
              <w:rPr>
                <w:rFonts w:ascii="Times New Roman" w:hAnsi="Times New Roman" w:cs="Times New Roman"/>
                <w:spacing w:val="40"/>
                <w:sz w:val="22"/>
                <w:szCs w:val="22"/>
              </w:rPr>
            </w:pPr>
            <w:r w:rsidRPr="002168F4">
              <w:rPr>
                <w:rFonts w:ascii="Times New Roman" w:hAnsi="Times New Roman" w:cs="Times New Roman"/>
                <w:spacing w:val="40"/>
                <w:sz w:val="30"/>
                <w:szCs w:val="30"/>
              </w:rPr>
              <w:t>T</w:t>
            </w:r>
            <w:r w:rsidRPr="002168F4">
              <w:rPr>
                <w:rFonts w:ascii="Times New Roman" w:hAnsi="Times New Roman" w:cs="Times New Roman"/>
                <w:spacing w:val="40"/>
                <w:sz w:val="22"/>
                <w:szCs w:val="22"/>
              </w:rPr>
              <w:t xml:space="preserve">WEEDE  </w:t>
            </w:r>
            <w:r w:rsidRPr="002168F4">
              <w:rPr>
                <w:rFonts w:ascii="Times New Roman" w:hAnsi="Times New Roman" w:cs="Times New Roman"/>
                <w:spacing w:val="40"/>
                <w:sz w:val="30"/>
                <w:szCs w:val="30"/>
              </w:rPr>
              <w:t>K</w:t>
            </w:r>
            <w:r w:rsidRPr="002168F4">
              <w:rPr>
                <w:rFonts w:ascii="Times New Roman" w:hAnsi="Times New Roman" w:cs="Times New Roman"/>
                <w:spacing w:val="40"/>
                <w:sz w:val="22"/>
                <w:szCs w:val="22"/>
              </w:rPr>
              <w:t>AMER  DER</w:t>
            </w:r>
            <w:r w:rsidRPr="002168F4">
              <w:rPr>
                <w:rFonts w:ascii="Times New Roman" w:hAnsi="Times New Roman" w:cs="Times New Roman"/>
                <w:spacing w:val="40"/>
                <w:sz w:val="30"/>
                <w:szCs w:val="30"/>
              </w:rPr>
              <w:t xml:space="preserve"> S</w:t>
            </w:r>
            <w:r w:rsidRPr="002168F4">
              <w:rPr>
                <w:rFonts w:ascii="Times New Roman" w:hAnsi="Times New Roman" w:cs="Times New Roman"/>
                <w:spacing w:val="40"/>
                <w:sz w:val="22"/>
                <w:szCs w:val="22"/>
              </w:rPr>
              <w:t>TATEN-</w:t>
            </w:r>
            <w:r w:rsidRPr="002168F4">
              <w:rPr>
                <w:rFonts w:ascii="Times New Roman" w:hAnsi="Times New Roman" w:cs="Times New Roman"/>
                <w:spacing w:val="40"/>
                <w:sz w:val="30"/>
                <w:szCs w:val="30"/>
              </w:rPr>
              <w:t>G</w:t>
            </w:r>
            <w:r w:rsidRPr="002168F4">
              <w:rPr>
                <w:rFonts w:ascii="Times New Roman" w:hAnsi="Times New Roman" w:cs="Times New Roman"/>
                <w:spacing w:val="40"/>
                <w:sz w:val="22"/>
                <w:szCs w:val="22"/>
              </w:rPr>
              <w:t>ENERAAL</w:t>
            </w:r>
          </w:p>
        </w:tc>
        <w:tc>
          <w:tcPr>
            <w:tcW w:w="3188" w:type="dxa"/>
            <w:tcBorders>
              <w:top w:val="nil"/>
              <w:left w:val="nil"/>
              <w:bottom w:val="nil"/>
              <w:right w:val="nil"/>
            </w:tcBorders>
          </w:tcPr>
          <w:p w:rsidRPr="002168F4" w:rsidR="00CB3578" w:rsidP="00C0196D" w:rsidRDefault="00CB3578" w14:paraId="29064D7B" w14:textId="77777777">
            <w:pPr>
              <w:pStyle w:val="Amendement"/>
              <w:ind w:right="-2"/>
              <w:jc w:val="right"/>
              <w:rPr>
                <w:rFonts w:ascii="Times New Roman" w:hAnsi="Times New Roman" w:cs="Times New Roman"/>
                <w:spacing w:val="40"/>
                <w:sz w:val="22"/>
                <w:szCs w:val="22"/>
              </w:rPr>
            </w:pPr>
            <w:r w:rsidRPr="002168F4">
              <w:rPr>
                <w:rFonts w:ascii="Times New Roman" w:hAnsi="Times New Roman" w:cs="Times New Roman"/>
                <w:sz w:val="88"/>
                <w:szCs w:val="88"/>
              </w:rPr>
              <w:t>2</w:t>
            </w:r>
          </w:p>
        </w:tc>
      </w:tr>
      <w:tr w:rsidRPr="002168F4" w:rsidR="00CB3578" w:rsidTr="00A11E73" w14:paraId="57B505A3" w14:textId="77777777">
        <w:trPr>
          <w:cantSplit/>
        </w:trPr>
        <w:tc>
          <w:tcPr>
            <w:tcW w:w="9142" w:type="dxa"/>
            <w:gridSpan w:val="3"/>
            <w:tcBorders>
              <w:left w:val="nil"/>
              <w:bottom w:val="nil"/>
              <w:right w:val="nil"/>
            </w:tcBorders>
          </w:tcPr>
          <w:p w:rsidRPr="002168F4" w:rsidR="00CB3578" w:rsidP="00AB6AA7" w:rsidRDefault="00D731D6" w14:paraId="6813B935" w14:textId="77777777">
            <w:pPr>
              <w:pStyle w:val="Amendement"/>
              <w:ind w:right="-2"/>
              <w:rPr>
                <w:rFonts w:ascii="Times New Roman" w:hAnsi="Times New Roman" w:cs="Times New Roman"/>
              </w:rPr>
            </w:pPr>
            <w:r w:rsidRPr="00D731D6">
              <w:rPr>
                <w:rFonts w:ascii="Times New Roman" w:hAnsi="Times New Roman" w:cs="Times New Roman"/>
                <w:b w:val="0"/>
                <w:bCs w:val="0"/>
              </w:rPr>
              <w:t xml:space="preserve">Vergaderjaar </w:t>
            </w:r>
            <w:r w:rsidR="00F81E7C">
              <w:rPr>
                <w:rFonts w:ascii="Times New Roman" w:hAnsi="Times New Roman" w:cs="Times New Roman"/>
                <w:b w:val="0"/>
                <w:bCs w:val="0"/>
              </w:rPr>
              <w:t>202</w:t>
            </w:r>
            <w:r w:rsidR="00AB6AA7">
              <w:rPr>
                <w:rFonts w:ascii="Times New Roman" w:hAnsi="Times New Roman" w:cs="Times New Roman"/>
                <w:b w:val="0"/>
                <w:bCs w:val="0"/>
              </w:rPr>
              <w:t>4</w:t>
            </w:r>
            <w:r w:rsidR="00F81E7C">
              <w:rPr>
                <w:rFonts w:ascii="Times New Roman" w:hAnsi="Times New Roman" w:cs="Times New Roman"/>
                <w:b w:val="0"/>
                <w:bCs w:val="0"/>
              </w:rPr>
              <w:t>-202</w:t>
            </w:r>
            <w:r w:rsidR="00AB6AA7">
              <w:rPr>
                <w:rFonts w:ascii="Times New Roman" w:hAnsi="Times New Roman" w:cs="Times New Roman"/>
                <w:b w:val="0"/>
                <w:bCs w:val="0"/>
              </w:rPr>
              <w:t>5</w:t>
            </w:r>
          </w:p>
        </w:tc>
      </w:tr>
      <w:tr w:rsidRPr="002168F4" w:rsidR="00CB3578" w:rsidTr="00A11E73" w14:paraId="3E45F3A1" w14:textId="77777777">
        <w:trPr>
          <w:cantSplit/>
        </w:trPr>
        <w:tc>
          <w:tcPr>
            <w:tcW w:w="9142" w:type="dxa"/>
            <w:gridSpan w:val="3"/>
            <w:tcBorders>
              <w:top w:val="nil"/>
              <w:left w:val="nil"/>
              <w:bottom w:val="nil"/>
              <w:right w:val="nil"/>
            </w:tcBorders>
          </w:tcPr>
          <w:p w:rsidRPr="002168F4" w:rsidR="00CB3578" w:rsidP="00C0196D" w:rsidRDefault="00CB3578" w14:paraId="56A620D2" w14:textId="77777777">
            <w:pPr>
              <w:pStyle w:val="Amendement"/>
              <w:ind w:right="-2"/>
              <w:jc w:val="right"/>
              <w:rPr>
                <w:rFonts w:ascii="Times New Roman" w:hAnsi="Times New Roman" w:cs="Times New Roman"/>
                <w:b w:val="0"/>
                <w:bCs w:val="0"/>
              </w:rPr>
            </w:pPr>
          </w:p>
        </w:tc>
      </w:tr>
      <w:tr w:rsidRPr="002168F4" w:rsidR="00CB3578" w:rsidTr="00A11E73" w14:paraId="47A14B99" w14:textId="77777777">
        <w:trPr>
          <w:cantSplit/>
        </w:trPr>
        <w:tc>
          <w:tcPr>
            <w:tcW w:w="9142" w:type="dxa"/>
            <w:gridSpan w:val="3"/>
            <w:tcBorders>
              <w:top w:val="nil"/>
              <w:left w:val="nil"/>
              <w:right w:val="nil"/>
            </w:tcBorders>
          </w:tcPr>
          <w:p w:rsidRPr="002168F4" w:rsidR="00CB3578" w:rsidP="00C0196D" w:rsidRDefault="00CB3578" w14:paraId="1CA02B13" w14:textId="77777777">
            <w:pPr>
              <w:pStyle w:val="Amendement"/>
              <w:ind w:right="-2"/>
              <w:jc w:val="right"/>
              <w:rPr>
                <w:rFonts w:ascii="Times New Roman" w:hAnsi="Times New Roman" w:cs="Times New Roman"/>
              </w:rPr>
            </w:pPr>
          </w:p>
        </w:tc>
      </w:tr>
      <w:tr w:rsidRPr="002168F4" w:rsidR="00CB3578" w:rsidTr="00A11E73" w14:paraId="7D589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0196D" w:rsidRDefault="00CB3578" w14:paraId="11DE024E"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2168F4" w:rsidR="00CB3578" w:rsidP="00C0196D" w:rsidRDefault="00CB3578" w14:paraId="0D0B1606" w14:textId="77777777">
            <w:pPr>
              <w:tabs>
                <w:tab w:val="left" w:pos="-1440"/>
                <w:tab w:val="left" w:pos="-720"/>
              </w:tabs>
              <w:suppressAutoHyphens/>
              <w:ind w:right="-2"/>
              <w:rPr>
                <w:rFonts w:ascii="Times New Roman" w:hAnsi="Times New Roman"/>
                <w:b/>
                <w:bCs/>
              </w:rPr>
            </w:pPr>
          </w:p>
        </w:tc>
      </w:tr>
      <w:tr w:rsidRPr="002168F4" w:rsidR="00607CEE" w:rsidTr="00A11E73" w14:paraId="3011B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1B56F9" w14:paraId="4A26808F" w14:textId="14FD6FA3">
            <w:pPr>
              <w:pStyle w:val="Amendement"/>
              <w:ind w:right="-2"/>
              <w:rPr>
                <w:rFonts w:ascii="Times New Roman" w:hAnsi="Times New Roman" w:cs="Times New Roman"/>
              </w:rPr>
            </w:pPr>
            <w:r>
              <w:rPr>
                <w:rFonts w:ascii="Times New Roman" w:hAnsi="Times New Roman" w:cs="Times New Roman"/>
              </w:rPr>
              <w:t>36 808</w:t>
            </w:r>
            <w:r w:rsidRPr="002168F4">
              <w:rPr>
                <w:rFonts w:ascii="Times New Roman" w:hAnsi="Times New Roman" w:cs="Times New Roman"/>
              </w:rPr>
              <w:t xml:space="preserve"> </w:t>
            </w:r>
          </w:p>
        </w:tc>
        <w:tc>
          <w:tcPr>
            <w:tcW w:w="6590" w:type="dxa"/>
            <w:gridSpan w:val="2"/>
            <w:tcBorders>
              <w:top w:val="nil"/>
              <w:left w:val="nil"/>
              <w:bottom w:val="nil"/>
              <w:right w:val="nil"/>
            </w:tcBorders>
          </w:tcPr>
          <w:p w:rsidRPr="00C77D67" w:rsidR="00607CEE" w:rsidP="00312C2E" w:rsidRDefault="00607CEE" w14:paraId="421EBBA6" w14:textId="75F4EA70">
            <w:pPr>
              <w:tabs>
                <w:tab w:val="left" w:pos="-1440"/>
                <w:tab w:val="left" w:pos="-720"/>
              </w:tabs>
              <w:suppressAutoHyphens/>
              <w:rPr>
                <w:rFonts w:ascii="Times New Roman" w:hAnsi="Times New Roman"/>
                <w:b/>
                <w:bCs/>
                <w:sz w:val="24"/>
              </w:rPr>
            </w:pPr>
            <w:r w:rsidRPr="00C77D67">
              <w:rPr>
                <w:rFonts w:ascii="Times New Roman" w:hAnsi="Times New Roman"/>
                <w:b/>
                <w:bCs/>
                <w:sz w:val="24"/>
              </w:rPr>
              <w:t xml:space="preserve">Voorstel van </w:t>
            </w:r>
            <w:r>
              <w:rPr>
                <w:rFonts w:ascii="Times New Roman" w:hAnsi="Times New Roman"/>
                <w:b/>
                <w:bCs/>
                <w:sz w:val="24"/>
              </w:rPr>
              <w:t xml:space="preserve">het Presidium </w:t>
            </w:r>
            <w:r w:rsidRPr="00C77D67">
              <w:rPr>
                <w:rFonts w:ascii="Times New Roman" w:hAnsi="Times New Roman"/>
                <w:b/>
                <w:bCs/>
                <w:sz w:val="24"/>
              </w:rPr>
              <w:t xml:space="preserve">tot wijziging van het Reglement van Orde </w:t>
            </w:r>
            <w:r w:rsidR="00C52434">
              <w:rPr>
                <w:rFonts w:ascii="Times New Roman" w:hAnsi="Times New Roman"/>
                <w:b/>
                <w:bCs/>
                <w:sz w:val="24"/>
              </w:rPr>
              <w:t xml:space="preserve">en tot vaststelling van een afzonderlijke regeling </w:t>
            </w:r>
            <w:r>
              <w:rPr>
                <w:rFonts w:ascii="Times New Roman" w:hAnsi="Times New Roman"/>
                <w:b/>
                <w:bCs/>
                <w:sz w:val="24"/>
              </w:rPr>
              <w:t xml:space="preserve">in </w:t>
            </w:r>
            <w:r w:rsidRPr="00C77D67">
              <w:rPr>
                <w:rFonts w:ascii="Times New Roman" w:hAnsi="Times New Roman"/>
                <w:b/>
                <w:bCs/>
                <w:sz w:val="24"/>
              </w:rPr>
              <w:t xml:space="preserve">verband met </w:t>
            </w:r>
            <w:r>
              <w:rPr>
                <w:rFonts w:ascii="Times New Roman" w:hAnsi="Times New Roman"/>
                <w:b/>
                <w:bCs/>
                <w:sz w:val="24"/>
              </w:rPr>
              <w:t xml:space="preserve">het in </w:t>
            </w:r>
            <w:r w:rsidR="00E605DB">
              <w:rPr>
                <w:rFonts w:ascii="Times New Roman" w:hAnsi="Times New Roman"/>
                <w:b/>
                <w:bCs/>
                <w:sz w:val="24"/>
              </w:rPr>
              <w:t>b</w:t>
            </w:r>
            <w:r w:rsidR="00326EEA">
              <w:rPr>
                <w:rFonts w:ascii="Times New Roman" w:hAnsi="Times New Roman"/>
                <w:b/>
                <w:bCs/>
                <w:sz w:val="24"/>
              </w:rPr>
              <w:t>uitengewone</w:t>
            </w:r>
            <w:r>
              <w:rPr>
                <w:rFonts w:ascii="Times New Roman" w:hAnsi="Times New Roman"/>
                <w:b/>
                <w:bCs/>
                <w:sz w:val="24"/>
              </w:rPr>
              <w:t xml:space="preserve"> omstandigheden tijdelijk mogelijk maken van </w:t>
            </w:r>
            <w:r w:rsidR="00312C2E">
              <w:rPr>
                <w:rFonts w:ascii="Times New Roman" w:hAnsi="Times New Roman"/>
                <w:b/>
                <w:bCs/>
                <w:sz w:val="24"/>
              </w:rPr>
              <w:t>digitale vergadermogelijkheden</w:t>
            </w:r>
          </w:p>
        </w:tc>
      </w:tr>
      <w:tr w:rsidRPr="002168F4" w:rsidR="00607CEE" w:rsidTr="00A11E73" w14:paraId="1A4F6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32A68A30"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2168F4" w:rsidR="00607CEE" w:rsidP="00607CEE" w:rsidRDefault="00607CEE" w14:paraId="3A1031B3" w14:textId="77777777">
            <w:pPr>
              <w:pStyle w:val="Amendement"/>
              <w:ind w:right="-2"/>
              <w:rPr>
                <w:rFonts w:ascii="Times New Roman" w:hAnsi="Times New Roman" w:cs="Times New Roman"/>
              </w:rPr>
            </w:pPr>
          </w:p>
        </w:tc>
      </w:tr>
      <w:tr w:rsidRPr="002168F4" w:rsidR="00607CEE" w:rsidTr="00A11E73" w14:paraId="05327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7328EC2B"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2168F4" w:rsidR="00607CEE" w:rsidP="00607CEE" w:rsidRDefault="00607CEE" w14:paraId="03F911F4" w14:textId="77777777">
            <w:pPr>
              <w:pStyle w:val="Amendement"/>
              <w:ind w:right="-2"/>
              <w:rPr>
                <w:rFonts w:ascii="Times New Roman" w:hAnsi="Times New Roman" w:cs="Times New Roman"/>
              </w:rPr>
            </w:pPr>
          </w:p>
        </w:tc>
      </w:tr>
      <w:tr w:rsidRPr="002168F4" w:rsidR="00607CEE" w:rsidTr="00A11E73" w14:paraId="6DA5F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7C6C4F15" w14:textId="77777777">
            <w:pPr>
              <w:pStyle w:val="Amendement"/>
              <w:ind w:right="-2"/>
              <w:rPr>
                <w:rFonts w:ascii="Times New Roman" w:hAnsi="Times New Roman" w:cs="Times New Roman"/>
              </w:rPr>
            </w:pPr>
            <w:r>
              <w:rPr>
                <w:rFonts w:ascii="Times New Roman" w:hAnsi="Times New Roman" w:cs="Times New Roman"/>
              </w:rPr>
              <w:t>Nr. 2</w:t>
            </w:r>
          </w:p>
        </w:tc>
        <w:tc>
          <w:tcPr>
            <w:tcW w:w="6590" w:type="dxa"/>
            <w:gridSpan w:val="2"/>
            <w:tcBorders>
              <w:top w:val="nil"/>
              <w:left w:val="nil"/>
              <w:bottom w:val="nil"/>
              <w:right w:val="nil"/>
            </w:tcBorders>
          </w:tcPr>
          <w:p w:rsidRPr="002168F4" w:rsidR="00607CEE" w:rsidP="00607CEE" w:rsidRDefault="00607CEE" w14:paraId="6222D72E" w14:textId="77777777">
            <w:pPr>
              <w:pStyle w:val="Amendement"/>
              <w:ind w:right="-2"/>
              <w:rPr>
                <w:rFonts w:ascii="Times New Roman" w:hAnsi="Times New Roman" w:cs="Times New Roman"/>
              </w:rPr>
            </w:pPr>
            <w:r>
              <w:rPr>
                <w:rFonts w:ascii="Times New Roman" w:hAnsi="Times New Roman" w:cs="Times New Roman"/>
              </w:rPr>
              <w:t>VOORSTEL</w:t>
            </w:r>
          </w:p>
        </w:tc>
      </w:tr>
      <w:tr w:rsidRPr="002168F4" w:rsidR="00607CEE" w:rsidTr="00A11E73" w14:paraId="329ED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1326D364"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54630B" w:rsidR="00607CEE" w:rsidP="00607CEE" w:rsidRDefault="00607CEE" w14:paraId="53886530" w14:textId="77777777">
            <w:pPr>
              <w:pStyle w:val="Amendement"/>
              <w:ind w:right="-2"/>
              <w:rPr>
                <w:rFonts w:ascii="Times New Roman" w:hAnsi="Times New Roman" w:cs="Times New Roman"/>
                <w:b w:val="0"/>
              </w:rPr>
            </w:pPr>
          </w:p>
        </w:tc>
      </w:tr>
    </w:tbl>
    <w:p w:rsidRPr="000C3E01" w:rsidR="00556E69" w:rsidP="006B405A" w:rsidRDefault="00556E69" w14:paraId="28AE048E" w14:textId="77777777">
      <w:pPr>
        <w:tabs>
          <w:tab w:val="left" w:pos="284"/>
          <w:tab w:val="left" w:pos="567"/>
          <w:tab w:val="left" w:pos="851"/>
        </w:tabs>
        <w:ind w:right="-2"/>
        <w:rPr>
          <w:rFonts w:ascii="Times New Roman" w:hAnsi="Times New Roman"/>
          <w:iCs/>
          <w:sz w:val="24"/>
          <w:szCs w:val="20"/>
        </w:rPr>
      </w:pPr>
    </w:p>
    <w:p w:rsidRPr="007C49E0" w:rsidR="003A1BBD" w:rsidP="006B405A" w:rsidRDefault="003A1BBD" w14:paraId="36F195BA" w14:textId="77777777">
      <w:pPr>
        <w:tabs>
          <w:tab w:val="left" w:pos="284"/>
          <w:tab w:val="left" w:pos="567"/>
          <w:tab w:val="left" w:pos="851"/>
        </w:tabs>
        <w:ind w:right="-2"/>
        <w:rPr>
          <w:rFonts w:ascii="Times New Roman" w:hAnsi="Times New Roman"/>
          <w:b/>
          <w:bCs/>
          <w:iCs/>
          <w:caps/>
          <w:sz w:val="24"/>
          <w:szCs w:val="20"/>
        </w:rPr>
      </w:pPr>
      <w:r w:rsidRPr="007C49E0">
        <w:rPr>
          <w:rFonts w:ascii="Times New Roman" w:hAnsi="Times New Roman"/>
          <w:b/>
          <w:bCs/>
          <w:iCs/>
          <w:caps/>
          <w:sz w:val="24"/>
          <w:szCs w:val="20"/>
        </w:rPr>
        <w:t>Artikel I</w:t>
      </w:r>
    </w:p>
    <w:p w:rsidRPr="00952D70" w:rsidR="003A1BBD" w:rsidP="006B405A" w:rsidRDefault="003A1BBD" w14:paraId="6D09C7C0" w14:textId="77777777">
      <w:pPr>
        <w:tabs>
          <w:tab w:val="left" w:pos="284"/>
          <w:tab w:val="left" w:pos="567"/>
          <w:tab w:val="left" w:pos="851"/>
        </w:tabs>
        <w:ind w:right="-2"/>
        <w:rPr>
          <w:rFonts w:ascii="Times New Roman" w:hAnsi="Times New Roman"/>
          <w:i/>
          <w:sz w:val="24"/>
          <w:szCs w:val="20"/>
        </w:rPr>
      </w:pPr>
    </w:p>
    <w:p w:rsidR="00312C2E" w:rsidP="006B405A" w:rsidRDefault="00312C2E" w14:paraId="2B410005" w14:textId="25F49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Het Reglement van Orde van de Tweede Kamer der Staten-Generaal wordt als volgt gewijzigd:</w:t>
      </w:r>
    </w:p>
    <w:p w:rsidR="00A377D6" w:rsidP="006B405A" w:rsidRDefault="00A377D6" w14:paraId="77AA8F9D" w14:textId="77777777">
      <w:pPr>
        <w:tabs>
          <w:tab w:val="left" w:pos="284"/>
          <w:tab w:val="left" w:pos="567"/>
          <w:tab w:val="left" w:pos="851"/>
        </w:tabs>
        <w:ind w:right="-2"/>
        <w:rPr>
          <w:rFonts w:ascii="Times New Roman" w:hAnsi="Times New Roman"/>
          <w:sz w:val="24"/>
          <w:szCs w:val="20"/>
        </w:rPr>
      </w:pPr>
    </w:p>
    <w:p w:rsidR="005B4E0E" w:rsidP="006B405A" w:rsidRDefault="00A55D91" w14:paraId="1522FF47" w14:textId="7859CF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A55D91" w:rsidP="006B405A" w:rsidRDefault="00A55D91" w14:paraId="0B8FCFF7" w14:textId="286E8DA1">
      <w:pPr>
        <w:tabs>
          <w:tab w:val="left" w:pos="284"/>
          <w:tab w:val="left" w:pos="567"/>
          <w:tab w:val="left" w:pos="851"/>
        </w:tabs>
        <w:ind w:right="-2"/>
        <w:rPr>
          <w:rFonts w:ascii="Times New Roman" w:hAnsi="Times New Roman"/>
          <w:sz w:val="24"/>
          <w:szCs w:val="20"/>
        </w:rPr>
      </w:pPr>
    </w:p>
    <w:p w:rsidR="005B4E0E" w:rsidP="009E087A" w:rsidRDefault="00A55D91" w14:paraId="225FB741" w14:textId="0AE9D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1249D">
        <w:rPr>
          <w:rFonts w:ascii="Times New Roman" w:hAnsi="Times New Roman"/>
          <w:sz w:val="24"/>
          <w:szCs w:val="20"/>
        </w:rPr>
        <w:t>A</w:t>
      </w:r>
      <w:r w:rsidR="009E087A">
        <w:rPr>
          <w:rFonts w:ascii="Times New Roman" w:hAnsi="Times New Roman"/>
          <w:sz w:val="24"/>
          <w:szCs w:val="20"/>
        </w:rPr>
        <w:t>an a</w:t>
      </w:r>
      <w:r>
        <w:rPr>
          <w:rFonts w:ascii="Times New Roman" w:hAnsi="Times New Roman"/>
          <w:sz w:val="24"/>
          <w:szCs w:val="20"/>
        </w:rPr>
        <w:t>rtikel 7.19</w:t>
      </w:r>
      <w:r w:rsidR="00F755B2">
        <w:rPr>
          <w:rFonts w:ascii="Times New Roman" w:hAnsi="Times New Roman"/>
          <w:sz w:val="24"/>
          <w:szCs w:val="20"/>
        </w:rPr>
        <w:t>, vijfde lid</w:t>
      </w:r>
      <w:r w:rsidR="0091249D">
        <w:rPr>
          <w:rFonts w:ascii="Times New Roman" w:hAnsi="Times New Roman"/>
          <w:sz w:val="24"/>
          <w:szCs w:val="20"/>
        </w:rPr>
        <w:t xml:space="preserve">, </w:t>
      </w:r>
      <w:r w:rsidR="009E087A">
        <w:rPr>
          <w:rFonts w:ascii="Times New Roman" w:hAnsi="Times New Roman"/>
          <w:sz w:val="24"/>
          <w:szCs w:val="20"/>
        </w:rPr>
        <w:t>wordt toegevoegd</w:t>
      </w:r>
      <w:r w:rsidR="0007409E">
        <w:rPr>
          <w:rFonts w:ascii="Times New Roman" w:hAnsi="Times New Roman"/>
          <w:sz w:val="24"/>
          <w:szCs w:val="20"/>
        </w:rPr>
        <w:t>:</w:t>
      </w:r>
      <w:r w:rsidR="009E087A">
        <w:rPr>
          <w:rFonts w:ascii="Times New Roman" w:hAnsi="Times New Roman"/>
          <w:sz w:val="24"/>
          <w:szCs w:val="20"/>
        </w:rPr>
        <w:t xml:space="preserve"> </w:t>
      </w:r>
      <w:r w:rsidR="00263D47">
        <w:rPr>
          <w:rFonts w:ascii="Times New Roman" w:hAnsi="Times New Roman"/>
          <w:sz w:val="24"/>
          <w:szCs w:val="20"/>
        </w:rPr>
        <w:t>Bij afzonderlijke regel</w:t>
      </w:r>
      <w:r w:rsidR="00B047ED">
        <w:rPr>
          <w:rFonts w:ascii="Times New Roman" w:hAnsi="Times New Roman"/>
          <w:sz w:val="24"/>
          <w:szCs w:val="20"/>
        </w:rPr>
        <w:t>ing</w:t>
      </w:r>
      <w:r w:rsidRPr="00B047ED" w:rsidR="00B047ED">
        <w:rPr>
          <w:rFonts w:ascii="Times New Roman" w:hAnsi="Times New Roman"/>
          <w:sz w:val="24"/>
          <w:szCs w:val="20"/>
        </w:rPr>
        <w:t xml:space="preserve">, vast te stellen door de Kamer, </w:t>
      </w:r>
      <w:r w:rsidR="00263D47">
        <w:rPr>
          <w:rFonts w:ascii="Times New Roman" w:hAnsi="Times New Roman"/>
          <w:sz w:val="24"/>
          <w:szCs w:val="20"/>
        </w:rPr>
        <w:t xml:space="preserve">kunnen </w:t>
      </w:r>
      <w:r w:rsidR="00B047ED">
        <w:rPr>
          <w:rFonts w:ascii="Times New Roman" w:hAnsi="Times New Roman"/>
          <w:sz w:val="24"/>
          <w:szCs w:val="20"/>
        </w:rPr>
        <w:t xml:space="preserve">hierover nadere regels worden gesteld. </w:t>
      </w:r>
    </w:p>
    <w:p w:rsidR="005B4E0E" w:rsidP="006B405A" w:rsidRDefault="005B4E0E" w14:paraId="056FA803" w14:textId="6CA88A25">
      <w:pPr>
        <w:tabs>
          <w:tab w:val="left" w:pos="284"/>
          <w:tab w:val="left" w:pos="567"/>
          <w:tab w:val="left" w:pos="851"/>
        </w:tabs>
        <w:ind w:right="-2"/>
        <w:rPr>
          <w:rFonts w:ascii="Times New Roman" w:hAnsi="Times New Roman"/>
          <w:sz w:val="24"/>
          <w:szCs w:val="20"/>
        </w:rPr>
      </w:pPr>
    </w:p>
    <w:p w:rsidR="005B4E0E" w:rsidP="006B405A" w:rsidRDefault="005B4E0E" w14:paraId="69933703" w14:textId="60B57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5B4E0E" w:rsidP="006B405A" w:rsidRDefault="005B4E0E" w14:paraId="1BD12D78" w14:textId="77777777">
      <w:pPr>
        <w:tabs>
          <w:tab w:val="left" w:pos="284"/>
          <w:tab w:val="left" w:pos="567"/>
          <w:tab w:val="left" w:pos="851"/>
        </w:tabs>
        <w:ind w:right="-2"/>
        <w:rPr>
          <w:rFonts w:ascii="Times New Roman" w:hAnsi="Times New Roman"/>
          <w:sz w:val="24"/>
          <w:szCs w:val="20"/>
        </w:rPr>
      </w:pPr>
    </w:p>
    <w:p w:rsidRPr="00312C2E" w:rsidR="00312C2E" w:rsidP="006B405A" w:rsidRDefault="00312C2E" w14:paraId="65546508" w14:textId="77777777">
      <w:pPr>
        <w:tabs>
          <w:tab w:val="left" w:pos="284"/>
          <w:tab w:val="left" w:pos="567"/>
          <w:tab w:val="left" w:pos="851"/>
          <w:tab w:val="left" w:pos="9070"/>
        </w:tabs>
        <w:ind w:right="-2"/>
        <w:rPr>
          <w:rFonts w:ascii="Times New Roman" w:hAnsi="Times New Roman"/>
          <w:sz w:val="24"/>
          <w:szCs w:val="20"/>
        </w:rPr>
      </w:pPr>
      <w:r w:rsidRPr="00312C2E">
        <w:rPr>
          <w:rFonts w:ascii="Times New Roman" w:hAnsi="Times New Roman"/>
          <w:sz w:val="24"/>
          <w:szCs w:val="20"/>
        </w:rPr>
        <w:tab/>
        <w:t>Na artikel 1</w:t>
      </w:r>
      <w:r w:rsidR="00A377D6">
        <w:rPr>
          <w:rFonts w:ascii="Times New Roman" w:hAnsi="Times New Roman"/>
          <w:sz w:val="24"/>
          <w:szCs w:val="20"/>
        </w:rPr>
        <w:t>5</w:t>
      </w:r>
      <w:r w:rsidRPr="00312C2E">
        <w:rPr>
          <w:rFonts w:ascii="Times New Roman" w:hAnsi="Times New Roman"/>
          <w:sz w:val="24"/>
          <w:szCs w:val="20"/>
        </w:rPr>
        <w:t>.</w:t>
      </w:r>
      <w:r w:rsidR="00A377D6">
        <w:rPr>
          <w:rFonts w:ascii="Times New Roman" w:hAnsi="Times New Roman"/>
          <w:sz w:val="24"/>
          <w:szCs w:val="20"/>
        </w:rPr>
        <w:t xml:space="preserve">23 </w:t>
      </w:r>
      <w:r w:rsidRPr="00312C2E">
        <w:rPr>
          <w:rFonts w:ascii="Times New Roman" w:hAnsi="Times New Roman"/>
          <w:sz w:val="24"/>
          <w:szCs w:val="20"/>
        </w:rPr>
        <w:t>wordt een</w:t>
      </w:r>
      <w:r w:rsidR="00A377D6">
        <w:rPr>
          <w:rFonts w:ascii="Times New Roman" w:hAnsi="Times New Roman"/>
          <w:sz w:val="24"/>
          <w:szCs w:val="20"/>
        </w:rPr>
        <w:t xml:space="preserve"> paragraaf</w:t>
      </w:r>
      <w:r w:rsidRPr="00312C2E">
        <w:rPr>
          <w:rFonts w:ascii="Times New Roman" w:hAnsi="Times New Roman"/>
          <w:sz w:val="24"/>
          <w:szCs w:val="20"/>
        </w:rPr>
        <w:t xml:space="preserve"> ingevoegd, luidende:</w:t>
      </w:r>
    </w:p>
    <w:p w:rsidRPr="00312C2E" w:rsidR="00312C2E" w:rsidP="006B405A" w:rsidRDefault="00312C2E" w14:paraId="71B4CC6E" w14:textId="77777777">
      <w:pPr>
        <w:tabs>
          <w:tab w:val="left" w:pos="284"/>
          <w:tab w:val="left" w:pos="567"/>
          <w:tab w:val="left" w:pos="851"/>
          <w:tab w:val="left" w:pos="9070"/>
        </w:tabs>
        <w:ind w:right="-2"/>
        <w:rPr>
          <w:rFonts w:ascii="Times New Roman" w:hAnsi="Times New Roman"/>
          <w:b/>
          <w:i/>
          <w:sz w:val="24"/>
          <w:szCs w:val="20"/>
        </w:rPr>
      </w:pPr>
    </w:p>
    <w:p w:rsidRPr="00E80636" w:rsidR="00A377D6" w:rsidP="006B405A" w:rsidRDefault="00A377D6" w14:paraId="401380B6" w14:textId="77777777">
      <w:pPr>
        <w:tabs>
          <w:tab w:val="left" w:pos="284"/>
          <w:tab w:val="left" w:pos="567"/>
          <w:tab w:val="left" w:pos="851"/>
          <w:tab w:val="left" w:pos="9070"/>
        </w:tabs>
        <w:ind w:right="-2"/>
        <w:rPr>
          <w:rFonts w:ascii="Times New Roman" w:hAnsi="Times New Roman"/>
          <w:b/>
          <w:i/>
          <w:sz w:val="24"/>
          <w:szCs w:val="20"/>
        </w:rPr>
      </w:pPr>
      <w:r w:rsidRPr="00E80636">
        <w:rPr>
          <w:rFonts w:ascii="Times New Roman" w:hAnsi="Times New Roman"/>
          <w:b/>
          <w:i/>
          <w:sz w:val="24"/>
          <w:szCs w:val="20"/>
        </w:rPr>
        <w:t>§ 15.7a Tijdelijke digitale vergadermogelijkheden in buitengewone omstandigheden</w:t>
      </w:r>
    </w:p>
    <w:p w:rsidR="00A377D6" w:rsidP="006B405A" w:rsidRDefault="00A377D6" w14:paraId="473D9D8F" w14:textId="77777777">
      <w:pPr>
        <w:tabs>
          <w:tab w:val="left" w:pos="284"/>
          <w:tab w:val="left" w:pos="567"/>
          <w:tab w:val="left" w:pos="851"/>
          <w:tab w:val="left" w:pos="9070"/>
        </w:tabs>
        <w:ind w:right="-2"/>
        <w:rPr>
          <w:rFonts w:ascii="Times New Roman" w:hAnsi="Times New Roman"/>
          <w:b/>
          <w:sz w:val="24"/>
          <w:szCs w:val="20"/>
        </w:rPr>
      </w:pPr>
    </w:p>
    <w:p w:rsidRPr="00312C2E" w:rsidR="00312C2E" w:rsidP="006B405A" w:rsidRDefault="00312C2E" w14:paraId="21D24FD1" w14:textId="77777777">
      <w:pPr>
        <w:tabs>
          <w:tab w:val="left" w:pos="284"/>
          <w:tab w:val="left" w:pos="567"/>
          <w:tab w:val="left" w:pos="851"/>
          <w:tab w:val="left" w:pos="9070"/>
        </w:tabs>
        <w:ind w:right="-2"/>
        <w:rPr>
          <w:rFonts w:ascii="Times New Roman" w:hAnsi="Times New Roman"/>
          <w:b/>
          <w:sz w:val="24"/>
          <w:szCs w:val="20"/>
        </w:rPr>
      </w:pPr>
      <w:r w:rsidRPr="00312C2E">
        <w:rPr>
          <w:rFonts w:ascii="Times New Roman" w:hAnsi="Times New Roman"/>
          <w:b/>
          <w:sz w:val="24"/>
          <w:szCs w:val="20"/>
        </w:rPr>
        <w:t>Artikel 1</w:t>
      </w:r>
      <w:r w:rsidR="00A377D6">
        <w:rPr>
          <w:rFonts w:ascii="Times New Roman" w:hAnsi="Times New Roman"/>
          <w:b/>
          <w:sz w:val="24"/>
          <w:szCs w:val="20"/>
        </w:rPr>
        <w:t>5.23a</w:t>
      </w:r>
      <w:r w:rsidRPr="00312C2E">
        <w:rPr>
          <w:rFonts w:ascii="Times New Roman" w:hAnsi="Times New Roman"/>
          <w:b/>
          <w:sz w:val="24"/>
          <w:szCs w:val="20"/>
        </w:rPr>
        <w:t xml:space="preserve"> Tijdelijke</w:t>
      </w:r>
      <w:r w:rsidR="00A377D6">
        <w:rPr>
          <w:rFonts w:ascii="Times New Roman" w:hAnsi="Times New Roman"/>
          <w:b/>
          <w:sz w:val="24"/>
          <w:szCs w:val="20"/>
        </w:rPr>
        <w:t xml:space="preserve"> </w:t>
      </w:r>
      <w:r w:rsidRPr="00312C2E">
        <w:rPr>
          <w:rFonts w:ascii="Times New Roman" w:hAnsi="Times New Roman"/>
          <w:b/>
          <w:sz w:val="24"/>
          <w:szCs w:val="20"/>
        </w:rPr>
        <w:t>digitale vergadermogelijkheden in buitengewone omstandigheden</w:t>
      </w:r>
    </w:p>
    <w:p w:rsidRPr="007C407E" w:rsidR="007C407E" w:rsidP="006B405A" w:rsidRDefault="007C407E" w14:paraId="1C4CC8BD" w14:textId="77777777">
      <w:pPr>
        <w:tabs>
          <w:tab w:val="left" w:pos="284"/>
          <w:tab w:val="left" w:pos="567"/>
          <w:tab w:val="left" w:pos="851"/>
          <w:tab w:val="left" w:pos="9070"/>
        </w:tabs>
        <w:ind w:right="-2"/>
        <w:rPr>
          <w:rFonts w:ascii="Times New Roman" w:hAnsi="Times New Roman"/>
          <w:sz w:val="24"/>
          <w:szCs w:val="20"/>
        </w:rPr>
      </w:pPr>
    </w:p>
    <w:p w:rsidR="003E7633" w:rsidP="006B405A" w:rsidRDefault="007C407E" w14:paraId="48BDBCE6" w14:textId="13937E61">
      <w:pPr>
        <w:tabs>
          <w:tab w:val="left" w:pos="284"/>
          <w:tab w:val="left" w:pos="567"/>
          <w:tab w:val="left" w:pos="851"/>
          <w:tab w:val="left" w:pos="9070"/>
        </w:tabs>
        <w:ind w:right="-2"/>
        <w:rPr>
          <w:rFonts w:ascii="Times New Roman" w:hAnsi="Times New Roman"/>
          <w:sz w:val="24"/>
          <w:szCs w:val="20"/>
        </w:rPr>
      </w:pPr>
      <w:r w:rsidRPr="007C407E">
        <w:rPr>
          <w:rFonts w:ascii="Times New Roman" w:hAnsi="Times New Roman"/>
          <w:sz w:val="24"/>
          <w:szCs w:val="20"/>
        </w:rPr>
        <w:tab/>
      </w:r>
      <w:r w:rsidRPr="00A377D6">
        <w:rPr>
          <w:rFonts w:ascii="Times New Roman" w:hAnsi="Times New Roman"/>
          <w:sz w:val="24"/>
          <w:szCs w:val="20"/>
        </w:rPr>
        <w:t xml:space="preserve">1. </w:t>
      </w:r>
      <w:r w:rsidRPr="00A377D6" w:rsidR="00AA20AA">
        <w:rPr>
          <w:rFonts w:ascii="Times New Roman" w:hAnsi="Times New Roman"/>
          <w:sz w:val="24"/>
          <w:szCs w:val="20"/>
        </w:rPr>
        <w:t>V</w:t>
      </w:r>
      <w:r w:rsidRPr="00A377D6" w:rsidR="003E7633">
        <w:rPr>
          <w:rFonts w:ascii="Times New Roman" w:hAnsi="Times New Roman"/>
          <w:sz w:val="24"/>
          <w:szCs w:val="20"/>
        </w:rPr>
        <w:t>oor</w:t>
      </w:r>
      <w:r w:rsidR="003E7633">
        <w:rPr>
          <w:rFonts w:ascii="Times New Roman" w:hAnsi="Times New Roman"/>
          <w:sz w:val="24"/>
          <w:szCs w:val="20"/>
        </w:rPr>
        <w:t xml:space="preserve"> zover</w:t>
      </w:r>
      <w:r w:rsidRPr="00373779" w:rsidR="00373779">
        <w:rPr>
          <w:rFonts w:ascii="Times New Roman" w:hAnsi="Times New Roman"/>
          <w:sz w:val="24"/>
          <w:szCs w:val="20"/>
        </w:rPr>
        <w:t xml:space="preserve"> </w:t>
      </w:r>
      <w:r w:rsidRPr="000E7352" w:rsidR="00373779">
        <w:rPr>
          <w:rFonts w:ascii="Times New Roman" w:hAnsi="Times New Roman"/>
          <w:iCs/>
          <w:sz w:val="24"/>
          <w:szCs w:val="20"/>
        </w:rPr>
        <w:t>buitengewone</w:t>
      </w:r>
      <w:r w:rsidR="00257A2C">
        <w:rPr>
          <w:rFonts w:ascii="Times New Roman" w:hAnsi="Times New Roman"/>
          <w:sz w:val="24"/>
          <w:szCs w:val="20"/>
        </w:rPr>
        <w:t xml:space="preserve"> </w:t>
      </w:r>
      <w:r w:rsidRPr="00373779" w:rsidR="00373779">
        <w:rPr>
          <w:rFonts w:ascii="Times New Roman" w:hAnsi="Times New Roman"/>
          <w:sz w:val="24"/>
          <w:szCs w:val="20"/>
        </w:rPr>
        <w:t xml:space="preserve">omstandigheden dit </w:t>
      </w:r>
      <w:r w:rsidR="00373779">
        <w:rPr>
          <w:rFonts w:ascii="Times New Roman" w:hAnsi="Times New Roman"/>
          <w:sz w:val="24"/>
          <w:szCs w:val="20"/>
        </w:rPr>
        <w:t xml:space="preserve">naar haar oordeel </w:t>
      </w:r>
      <w:r w:rsidRPr="00373779" w:rsidR="00373779">
        <w:rPr>
          <w:rFonts w:ascii="Times New Roman" w:hAnsi="Times New Roman"/>
          <w:sz w:val="24"/>
          <w:szCs w:val="20"/>
        </w:rPr>
        <w:t>noodzakelijk maken</w:t>
      </w:r>
      <w:r w:rsidR="00373779">
        <w:rPr>
          <w:rFonts w:ascii="Times New Roman" w:hAnsi="Times New Roman"/>
          <w:sz w:val="24"/>
          <w:szCs w:val="20"/>
        </w:rPr>
        <w:t>, kan de Kamer besluiten dat</w:t>
      </w:r>
      <w:r w:rsidRPr="003E7633" w:rsidR="003E7633">
        <w:rPr>
          <w:rFonts w:ascii="Times New Roman" w:hAnsi="Times New Roman"/>
          <w:sz w:val="24"/>
          <w:szCs w:val="20"/>
        </w:rPr>
        <w:t xml:space="preserve"> </w:t>
      </w:r>
      <w:r w:rsidR="00D12DF1">
        <w:rPr>
          <w:rFonts w:ascii="Times New Roman" w:hAnsi="Times New Roman"/>
          <w:sz w:val="24"/>
          <w:szCs w:val="20"/>
        </w:rPr>
        <w:t>voor</w:t>
      </w:r>
      <w:r w:rsidRPr="00C9200C" w:rsidR="00D12DF1">
        <w:rPr>
          <w:rFonts w:ascii="Times New Roman" w:hAnsi="Times New Roman"/>
          <w:sz w:val="24"/>
          <w:szCs w:val="20"/>
        </w:rPr>
        <w:t xml:space="preserve"> </w:t>
      </w:r>
      <w:r w:rsidRPr="00C9200C" w:rsidR="003E7633">
        <w:rPr>
          <w:rFonts w:ascii="Times New Roman" w:hAnsi="Times New Roman"/>
          <w:sz w:val="24"/>
          <w:szCs w:val="20"/>
        </w:rPr>
        <w:t xml:space="preserve">een periode van ten hoogste </w:t>
      </w:r>
      <w:r w:rsidR="003E7633">
        <w:rPr>
          <w:rFonts w:ascii="Times New Roman" w:hAnsi="Times New Roman"/>
          <w:sz w:val="24"/>
          <w:szCs w:val="20"/>
        </w:rPr>
        <w:t xml:space="preserve">drie </w:t>
      </w:r>
      <w:r w:rsidR="00FA57EE">
        <w:rPr>
          <w:rFonts w:ascii="Times New Roman" w:hAnsi="Times New Roman"/>
          <w:sz w:val="24"/>
          <w:szCs w:val="20"/>
        </w:rPr>
        <w:t>maanden:</w:t>
      </w:r>
    </w:p>
    <w:p w:rsidR="00FA57EE" w:rsidP="006B405A" w:rsidRDefault="003E7633" w14:paraId="32048CE9" w14:textId="7FD16C37">
      <w:pPr>
        <w:tabs>
          <w:tab w:val="left" w:pos="284"/>
          <w:tab w:val="left" w:pos="567"/>
          <w:tab w:val="left" w:pos="851"/>
          <w:tab w:val="left" w:pos="9070"/>
        </w:tabs>
        <w:ind w:right="-2"/>
        <w:rPr>
          <w:rFonts w:ascii="Times New Roman" w:hAnsi="Times New Roman"/>
          <w:sz w:val="24"/>
          <w:szCs w:val="20"/>
        </w:rPr>
      </w:pPr>
      <w:r w:rsidRPr="00312C2E">
        <w:rPr>
          <w:rFonts w:ascii="Times New Roman" w:hAnsi="Times New Roman"/>
          <w:i/>
          <w:sz w:val="24"/>
          <w:szCs w:val="20"/>
        </w:rPr>
        <w:tab/>
      </w:r>
      <w:r w:rsidRPr="00A377D6">
        <w:rPr>
          <w:rFonts w:ascii="Times New Roman" w:hAnsi="Times New Roman"/>
          <w:sz w:val="24"/>
          <w:szCs w:val="20"/>
        </w:rPr>
        <w:t>a.</w:t>
      </w:r>
      <w:r w:rsidRPr="00312C2E">
        <w:rPr>
          <w:rFonts w:ascii="Times New Roman" w:hAnsi="Times New Roman"/>
          <w:i/>
          <w:sz w:val="24"/>
          <w:szCs w:val="20"/>
        </w:rPr>
        <w:t xml:space="preserve"> </w:t>
      </w:r>
      <w:r w:rsidR="00373779">
        <w:rPr>
          <w:rFonts w:ascii="Times New Roman" w:hAnsi="Times New Roman"/>
          <w:sz w:val="24"/>
          <w:szCs w:val="20"/>
        </w:rPr>
        <w:t>d</w:t>
      </w:r>
      <w:r w:rsidRPr="007C407E" w:rsidR="007C407E">
        <w:rPr>
          <w:rFonts w:ascii="Times New Roman" w:hAnsi="Times New Roman"/>
          <w:sz w:val="24"/>
          <w:szCs w:val="20"/>
        </w:rPr>
        <w:t xml:space="preserve">e leden zich </w:t>
      </w:r>
      <w:r w:rsidRPr="007C407E" w:rsidR="00BF1036">
        <w:rPr>
          <w:rFonts w:ascii="Times New Roman" w:hAnsi="Times New Roman"/>
          <w:sz w:val="24"/>
          <w:szCs w:val="20"/>
        </w:rPr>
        <w:t xml:space="preserve">op afstand </w:t>
      </w:r>
      <w:r w:rsidR="00E4731D">
        <w:rPr>
          <w:rFonts w:ascii="Times New Roman" w:hAnsi="Times New Roman"/>
          <w:sz w:val="24"/>
          <w:szCs w:val="20"/>
        </w:rPr>
        <w:t xml:space="preserve">langs elektronische weg </w:t>
      </w:r>
      <w:r w:rsidRPr="007C407E" w:rsidR="007C407E">
        <w:rPr>
          <w:rFonts w:ascii="Times New Roman" w:hAnsi="Times New Roman"/>
          <w:sz w:val="24"/>
          <w:szCs w:val="20"/>
        </w:rPr>
        <w:t xml:space="preserve">aanwezig </w:t>
      </w:r>
      <w:r w:rsidR="00373779">
        <w:rPr>
          <w:rFonts w:ascii="Times New Roman" w:hAnsi="Times New Roman"/>
          <w:sz w:val="24"/>
          <w:szCs w:val="20"/>
        </w:rPr>
        <w:t xml:space="preserve">kunnen </w:t>
      </w:r>
      <w:r w:rsidRPr="007C407E" w:rsidR="007C407E">
        <w:rPr>
          <w:rFonts w:ascii="Times New Roman" w:hAnsi="Times New Roman"/>
          <w:sz w:val="24"/>
          <w:szCs w:val="20"/>
        </w:rPr>
        <w:t>melden</w:t>
      </w:r>
      <w:r w:rsidR="00AA20AA">
        <w:rPr>
          <w:rFonts w:ascii="Times New Roman" w:hAnsi="Times New Roman"/>
          <w:sz w:val="24"/>
          <w:szCs w:val="20"/>
        </w:rPr>
        <w:t>; of</w:t>
      </w:r>
    </w:p>
    <w:p w:rsidR="00257A2C" w:rsidP="006B405A" w:rsidRDefault="00FA57EE" w14:paraId="739E99D0" w14:textId="353AA88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A377D6">
        <w:rPr>
          <w:rFonts w:ascii="Times New Roman" w:hAnsi="Times New Roman"/>
          <w:sz w:val="24"/>
          <w:szCs w:val="20"/>
        </w:rPr>
        <w:t>b</w:t>
      </w:r>
      <w:r>
        <w:rPr>
          <w:rFonts w:ascii="Times New Roman" w:hAnsi="Times New Roman"/>
          <w:sz w:val="24"/>
          <w:szCs w:val="20"/>
        </w:rPr>
        <w:t xml:space="preserve">. </w:t>
      </w:r>
      <w:r w:rsidR="0085557B">
        <w:rPr>
          <w:rFonts w:ascii="Times New Roman" w:hAnsi="Times New Roman"/>
          <w:sz w:val="24"/>
          <w:szCs w:val="20"/>
        </w:rPr>
        <w:t xml:space="preserve">een of meer </w:t>
      </w:r>
      <w:r>
        <w:rPr>
          <w:rFonts w:ascii="Times New Roman" w:hAnsi="Times New Roman"/>
          <w:sz w:val="24"/>
          <w:szCs w:val="20"/>
        </w:rPr>
        <w:t xml:space="preserve">openbare vergaderingen van de Kamer of </w:t>
      </w:r>
      <w:r w:rsidR="0085557B">
        <w:rPr>
          <w:rFonts w:ascii="Times New Roman" w:hAnsi="Times New Roman"/>
          <w:sz w:val="24"/>
          <w:szCs w:val="20"/>
        </w:rPr>
        <w:t>van</w:t>
      </w:r>
      <w:r>
        <w:rPr>
          <w:rFonts w:ascii="Times New Roman" w:hAnsi="Times New Roman"/>
          <w:sz w:val="24"/>
          <w:szCs w:val="20"/>
        </w:rPr>
        <w:t xml:space="preserve"> </w:t>
      </w:r>
      <w:r w:rsidR="00E304F1">
        <w:rPr>
          <w:rFonts w:ascii="Times New Roman" w:hAnsi="Times New Roman"/>
          <w:sz w:val="24"/>
          <w:szCs w:val="20"/>
        </w:rPr>
        <w:t xml:space="preserve">een of meer </w:t>
      </w:r>
      <w:r>
        <w:rPr>
          <w:rFonts w:ascii="Times New Roman" w:hAnsi="Times New Roman"/>
          <w:sz w:val="24"/>
          <w:szCs w:val="20"/>
        </w:rPr>
        <w:t xml:space="preserve">commissies </w:t>
      </w:r>
      <w:r w:rsidR="0085557B">
        <w:rPr>
          <w:rFonts w:ascii="Times New Roman" w:hAnsi="Times New Roman"/>
          <w:sz w:val="24"/>
          <w:szCs w:val="20"/>
        </w:rPr>
        <w:t xml:space="preserve">plaatsvinden </w:t>
      </w:r>
      <w:r w:rsidR="00257A2C">
        <w:rPr>
          <w:rFonts w:ascii="Times New Roman" w:hAnsi="Times New Roman"/>
          <w:sz w:val="24"/>
          <w:szCs w:val="20"/>
        </w:rPr>
        <w:t>langs elektronische weg.</w:t>
      </w:r>
    </w:p>
    <w:p w:rsidR="002A5C2D" w:rsidP="006B405A" w:rsidRDefault="00257A2C" w14:paraId="267FB23B" w14:textId="3F07EC0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2. Een </w:t>
      </w:r>
      <w:r w:rsidR="00D12DF1">
        <w:rPr>
          <w:rFonts w:ascii="Times New Roman" w:hAnsi="Times New Roman"/>
          <w:sz w:val="24"/>
          <w:szCs w:val="20"/>
        </w:rPr>
        <w:t xml:space="preserve">openbare </w:t>
      </w:r>
      <w:r>
        <w:rPr>
          <w:rFonts w:ascii="Times New Roman" w:hAnsi="Times New Roman"/>
          <w:sz w:val="24"/>
          <w:szCs w:val="20"/>
        </w:rPr>
        <w:t xml:space="preserve">vergadering </w:t>
      </w:r>
      <w:r w:rsidR="00657D91">
        <w:rPr>
          <w:rFonts w:ascii="Times New Roman" w:hAnsi="Times New Roman"/>
          <w:sz w:val="24"/>
          <w:szCs w:val="20"/>
        </w:rPr>
        <w:t>langs elektronische weg</w:t>
      </w:r>
      <w:r w:rsidR="00D12DF1">
        <w:rPr>
          <w:rFonts w:ascii="Times New Roman" w:hAnsi="Times New Roman"/>
          <w:sz w:val="24"/>
          <w:szCs w:val="20"/>
        </w:rPr>
        <w:t xml:space="preserve"> </w:t>
      </w:r>
      <w:r>
        <w:rPr>
          <w:rFonts w:ascii="Times New Roman" w:hAnsi="Times New Roman"/>
          <w:sz w:val="24"/>
          <w:szCs w:val="20"/>
        </w:rPr>
        <w:t xml:space="preserve">is gelijktijdig openbaar in beeld en geluid te volgen voor </w:t>
      </w:r>
      <w:r w:rsidR="005F25A4">
        <w:rPr>
          <w:rFonts w:ascii="Times New Roman" w:hAnsi="Times New Roman"/>
          <w:sz w:val="24"/>
          <w:szCs w:val="20"/>
        </w:rPr>
        <w:t xml:space="preserve">het </w:t>
      </w:r>
      <w:r>
        <w:rPr>
          <w:rFonts w:ascii="Times New Roman" w:hAnsi="Times New Roman"/>
          <w:sz w:val="24"/>
          <w:szCs w:val="20"/>
        </w:rPr>
        <w:t>publiek.</w:t>
      </w:r>
      <w:r w:rsidRPr="007C407E" w:rsidR="007C407E">
        <w:rPr>
          <w:rFonts w:ascii="Times New Roman" w:hAnsi="Times New Roman"/>
          <w:sz w:val="24"/>
          <w:szCs w:val="20"/>
        </w:rPr>
        <w:t xml:space="preserve"> </w:t>
      </w:r>
      <w:r w:rsidRPr="00657D91" w:rsidR="005F25A4">
        <w:rPr>
          <w:rFonts w:ascii="Times New Roman" w:hAnsi="Times New Roman"/>
          <w:sz w:val="24"/>
          <w:szCs w:val="20"/>
        </w:rPr>
        <w:t xml:space="preserve">Aan </w:t>
      </w:r>
      <w:r w:rsidR="005F25A4">
        <w:rPr>
          <w:rFonts w:ascii="Times New Roman" w:hAnsi="Times New Roman"/>
          <w:sz w:val="24"/>
          <w:szCs w:val="20"/>
        </w:rPr>
        <w:t xml:space="preserve">de </w:t>
      </w:r>
      <w:r w:rsidRPr="00657D91" w:rsidR="005F25A4">
        <w:rPr>
          <w:rFonts w:ascii="Times New Roman" w:hAnsi="Times New Roman"/>
          <w:sz w:val="24"/>
          <w:szCs w:val="20"/>
        </w:rPr>
        <w:t>vergadering wordt door alle deelnemers langs elektronische weg deelgenomen.</w:t>
      </w:r>
    </w:p>
    <w:p w:rsidR="00234DFF" w:rsidP="006B405A" w:rsidRDefault="002A5C2D" w14:paraId="0BE54A0B" w14:textId="75BD77E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2C210E">
        <w:rPr>
          <w:rFonts w:ascii="Times New Roman" w:hAnsi="Times New Roman"/>
          <w:sz w:val="24"/>
          <w:szCs w:val="20"/>
        </w:rPr>
        <w:t>3</w:t>
      </w:r>
      <w:r>
        <w:rPr>
          <w:rFonts w:ascii="Times New Roman" w:hAnsi="Times New Roman"/>
          <w:sz w:val="24"/>
          <w:szCs w:val="20"/>
        </w:rPr>
        <w:t xml:space="preserve">. </w:t>
      </w:r>
      <w:r w:rsidR="003E7633">
        <w:rPr>
          <w:rFonts w:ascii="Times New Roman" w:hAnsi="Times New Roman"/>
          <w:sz w:val="24"/>
          <w:szCs w:val="20"/>
        </w:rPr>
        <w:t xml:space="preserve">Een besluit als bedoeld in het eerste lid kan door het Presidium worden genomen, indien </w:t>
      </w:r>
      <w:r w:rsidR="00AA20AA">
        <w:rPr>
          <w:rFonts w:ascii="Times New Roman" w:hAnsi="Times New Roman"/>
          <w:sz w:val="24"/>
          <w:szCs w:val="20"/>
        </w:rPr>
        <w:t xml:space="preserve">naar het oordeel van het Presidium </w:t>
      </w:r>
      <w:r w:rsidR="00234DFF">
        <w:rPr>
          <w:rFonts w:ascii="Times New Roman" w:hAnsi="Times New Roman"/>
          <w:sz w:val="24"/>
          <w:szCs w:val="20"/>
        </w:rPr>
        <w:t xml:space="preserve">de buitengewone omstandigheden </w:t>
      </w:r>
      <w:r w:rsidR="0085557B">
        <w:rPr>
          <w:rFonts w:ascii="Times New Roman" w:hAnsi="Times New Roman"/>
          <w:sz w:val="24"/>
          <w:szCs w:val="20"/>
        </w:rPr>
        <w:t xml:space="preserve">de Kamer verhinderen </w:t>
      </w:r>
      <w:r w:rsidR="002E0B58">
        <w:rPr>
          <w:rFonts w:ascii="Times New Roman" w:hAnsi="Times New Roman"/>
          <w:sz w:val="24"/>
          <w:szCs w:val="20"/>
        </w:rPr>
        <w:t>dit</w:t>
      </w:r>
      <w:r w:rsidR="007D5A19">
        <w:rPr>
          <w:rFonts w:ascii="Times New Roman" w:hAnsi="Times New Roman"/>
          <w:sz w:val="24"/>
          <w:szCs w:val="20"/>
        </w:rPr>
        <w:t xml:space="preserve"> </w:t>
      </w:r>
      <w:r w:rsidR="002E0B58">
        <w:rPr>
          <w:rFonts w:ascii="Times New Roman" w:hAnsi="Times New Roman"/>
          <w:sz w:val="24"/>
          <w:szCs w:val="20"/>
        </w:rPr>
        <w:t xml:space="preserve">te </w:t>
      </w:r>
      <w:r w:rsidR="0085557B">
        <w:rPr>
          <w:rFonts w:ascii="Times New Roman" w:hAnsi="Times New Roman"/>
          <w:sz w:val="24"/>
          <w:szCs w:val="20"/>
        </w:rPr>
        <w:t>nemen</w:t>
      </w:r>
      <w:r w:rsidR="00234DFF">
        <w:rPr>
          <w:rFonts w:ascii="Times New Roman" w:hAnsi="Times New Roman"/>
          <w:sz w:val="24"/>
          <w:szCs w:val="20"/>
        </w:rPr>
        <w:t xml:space="preserve">. </w:t>
      </w:r>
      <w:r w:rsidR="002E0B58">
        <w:rPr>
          <w:rFonts w:ascii="Times New Roman" w:hAnsi="Times New Roman"/>
          <w:sz w:val="24"/>
          <w:szCs w:val="20"/>
        </w:rPr>
        <w:t>Het</w:t>
      </w:r>
      <w:r w:rsidR="00AA20AA">
        <w:rPr>
          <w:rFonts w:ascii="Times New Roman" w:hAnsi="Times New Roman"/>
          <w:sz w:val="24"/>
          <w:szCs w:val="20"/>
        </w:rPr>
        <w:t xml:space="preserve"> besluit kan </w:t>
      </w:r>
      <w:r w:rsidR="00972268">
        <w:rPr>
          <w:rFonts w:ascii="Times New Roman" w:hAnsi="Times New Roman"/>
          <w:sz w:val="24"/>
          <w:szCs w:val="20"/>
        </w:rPr>
        <w:t xml:space="preserve">eveneens </w:t>
      </w:r>
      <w:r w:rsidR="00AA20AA">
        <w:rPr>
          <w:rFonts w:ascii="Times New Roman" w:hAnsi="Times New Roman"/>
          <w:sz w:val="24"/>
          <w:szCs w:val="20"/>
        </w:rPr>
        <w:t xml:space="preserve">door de Voorzitter worden genomen, indien naar het oordeel van de Voorzitter de buitengewone omstandigheden </w:t>
      </w:r>
      <w:r w:rsidR="002E0B58">
        <w:rPr>
          <w:rFonts w:ascii="Times New Roman" w:hAnsi="Times New Roman"/>
          <w:sz w:val="24"/>
          <w:szCs w:val="20"/>
        </w:rPr>
        <w:t xml:space="preserve">het Presidium </w:t>
      </w:r>
      <w:r w:rsidR="00972268">
        <w:rPr>
          <w:rFonts w:ascii="Times New Roman" w:hAnsi="Times New Roman"/>
          <w:sz w:val="24"/>
          <w:szCs w:val="20"/>
        </w:rPr>
        <w:t xml:space="preserve">eveneens </w:t>
      </w:r>
      <w:r w:rsidR="0085557B">
        <w:rPr>
          <w:rFonts w:ascii="Times New Roman" w:hAnsi="Times New Roman"/>
          <w:sz w:val="24"/>
          <w:szCs w:val="20"/>
        </w:rPr>
        <w:t xml:space="preserve">verhinderen </w:t>
      </w:r>
      <w:r w:rsidR="002E0B58">
        <w:rPr>
          <w:rFonts w:ascii="Times New Roman" w:hAnsi="Times New Roman"/>
          <w:sz w:val="24"/>
          <w:szCs w:val="20"/>
        </w:rPr>
        <w:t>dit te nemen</w:t>
      </w:r>
      <w:r w:rsidR="00AA20AA">
        <w:rPr>
          <w:rFonts w:ascii="Times New Roman" w:hAnsi="Times New Roman"/>
          <w:sz w:val="24"/>
          <w:szCs w:val="20"/>
        </w:rPr>
        <w:t>.</w:t>
      </w:r>
      <w:r w:rsidR="00701E4F">
        <w:rPr>
          <w:rFonts w:ascii="Times New Roman" w:hAnsi="Times New Roman"/>
          <w:sz w:val="24"/>
          <w:szCs w:val="20"/>
        </w:rPr>
        <w:t xml:space="preserve"> </w:t>
      </w:r>
    </w:p>
    <w:p w:rsidR="002948E3" w:rsidP="006B405A" w:rsidRDefault="002C210E" w14:paraId="76563BD8" w14:textId="3EE2A85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t>4</w:t>
      </w:r>
      <w:r w:rsidR="00234DFF">
        <w:rPr>
          <w:rFonts w:ascii="Times New Roman" w:hAnsi="Times New Roman"/>
          <w:sz w:val="24"/>
          <w:szCs w:val="20"/>
        </w:rPr>
        <w:t xml:space="preserve">. </w:t>
      </w:r>
      <w:r w:rsidR="00044042">
        <w:rPr>
          <w:rFonts w:ascii="Times New Roman" w:hAnsi="Times New Roman"/>
          <w:sz w:val="24"/>
          <w:szCs w:val="20"/>
        </w:rPr>
        <w:t>De Kamer kan</w:t>
      </w:r>
      <w:r w:rsidR="002E0B58">
        <w:rPr>
          <w:rFonts w:ascii="Times New Roman" w:hAnsi="Times New Roman"/>
          <w:sz w:val="24"/>
          <w:szCs w:val="20"/>
        </w:rPr>
        <w:t xml:space="preserve"> </w:t>
      </w:r>
      <w:r w:rsidR="00044042">
        <w:rPr>
          <w:rFonts w:ascii="Times New Roman" w:hAnsi="Times New Roman"/>
          <w:sz w:val="24"/>
          <w:szCs w:val="20"/>
        </w:rPr>
        <w:t xml:space="preserve">steeds besluiten </w:t>
      </w:r>
      <w:r w:rsidR="002E0B58">
        <w:rPr>
          <w:rFonts w:ascii="Times New Roman" w:hAnsi="Times New Roman"/>
          <w:sz w:val="24"/>
          <w:szCs w:val="20"/>
        </w:rPr>
        <w:t>een</w:t>
      </w:r>
      <w:r w:rsidR="00044042">
        <w:rPr>
          <w:rFonts w:ascii="Times New Roman" w:hAnsi="Times New Roman"/>
          <w:sz w:val="24"/>
          <w:szCs w:val="20"/>
        </w:rPr>
        <w:t xml:space="preserve"> periode</w:t>
      </w:r>
      <w:r w:rsidR="002E0B58">
        <w:rPr>
          <w:rFonts w:ascii="Times New Roman" w:hAnsi="Times New Roman"/>
          <w:sz w:val="24"/>
          <w:szCs w:val="20"/>
        </w:rPr>
        <w:t xml:space="preserve"> waarin een besluit </w:t>
      </w:r>
      <w:r w:rsidR="00972268">
        <w:rPr>
          <w:rFonts w:ascii="Times New Roman" w:hAnsi="Times New Roman"/>
          <w:sz w:val="24"/>
          <w:szCs w:val="20"/>
        </w:rPr>
        <w:t>als</w:t>
      </w:r>
      <w:r w:rsidR="00044042">
        <w:rPr>
          <w:rFonts w:ascii="Times New Roman" w:hAnsi="Times New Roman"/>
          <w:sz w:val="24"/>
          <w:szCs w:val="20"/>
        </w:rPr>
        <w:t xml:space="preserve"> </w:t>
      </w:r>
      <w:r w:rsidR="002E0B58">
        <w:rPr>
          <w:rFonts w:ascii="Times New Roman" w:hAnsi="Times New Roman"/>
          <w:sz w:val="24"/>
          <w:szCs w:val="20"/>
        </w:rPr>
        <w:t>bedoeld in het eerste lid</w:t>
      </w:r>
      <w:r w:rsidR="00972268">
        <w:rPr>
          <w:rFonts w:ascii="Times New Roman" w:hAnsi="Times New Roman"/>
          <w:sz w:val="24"/>
          <w:szCs w:val="20"/>
        </w:rPr>
        <w:t xml:space="preserve"> van kracht is</w:t>
      </w:r>
      <w:r w:rsidR="002E0B58">
        <w:rPr>
          <w:rFonts w:ascii="Times New Roman" w:hAnsi="Times New Roman"/>
          <w:sz w:val="24"/>
          <w:szCs w:val="20"/>
        </w:rPr>
        <w:t xml:space="preserve"> </w:t>
      </w:r>
      <w:r w:rsidR="0085557B">
        <w:rPr>
          <w:rFonts w:ascii="Times New Roman" w:hAnsi="Times New Roman"/>
          <w:sz w:val="24"/>
          <w:szCs w:val="20"/>
        </w:rPr>
        <w:t xml:space="preserve">eerder te doen eindigen, of deze </w:t>
      </w:r>
      <w:r w:rsidR="00972268">
        <w:rPr>
          <w:rFonts w:ascii="Times New Roman" w:hAnsi="Times New Roman"/>
          <w:sz w:val="24"/>
          <w:szCs w:val="20"/>
        </w:rPr>
        <w:t xml:space="preserve">periode </w:t>
      </w:r>
      <w:r w:rsidR="00044042">
        <w:rPr>
          <w:rFonts w:ascii="Times New Roman" w:hAnsi="Times New Roman"/>
          <w:sz w:val="24"/>
          <w:szCs w:val="20"/>
        </w:rPr>
        <w:t>voor de duur van ten hoogste drie maanden te verlengen</w:t>
      </w:r>
      <w:r w:rsidR="002A5C2D">
        <w:rPr>
          <w:rFonts w:ascii="Times New Roman" w:hAnsi="Times New Roman"/>
          <w:sz w:val="24"/>
          <w:szCs w:val="20"/>
        </w:rPr>
        <w:t>.</w:t>
      </w:r>
      <w:r w:rsidR="00145CE5">
        <w:rPr>
          <w:rFonts w:ascii="Times New Roman" w:hAnsi="Times New Roman"/>
          <w:sz w:val="24"/>
          <w:szCs w:val="20"/>
        </w:rPr>
        <w:t xml:space="preserve"> </w:t>
      </w:r>
    </w:p>
    <w:p w:rsidR="0091243F" w:rsidP="006B405A" w:rsidRDefault="003A1BBD" w14:paraId="24D07227" w14:textId="3D1AF0D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5. </w:t>
      </w:r>
      <w:r w:rsidR="0091243F">
        <w:rPr>
          <w:rFonts w:ascii="Times New Roman" w:hAnsi="Times New Roman"/>
          <w:sz w:val="24"/>
          <w:szCs w:val="20"/>
        </w:rPr>
        <w:t xml:space="preserve">Het Presidium draagt zorg </w:t>
      </w:r>
      <w:r w:rsidR="007A314F">
        <w:rPr>
          <w:rFonts w:ascii="Times New Roman" w:hAnsi="Times New Roman"/>
          <w:sz w:val="24"/>
          <w:szCs w:val="20"/>
        </w:rPr>
        <w:t xml:space="preserve">dat </w:t>
      </w:r>
      <w:r w:rsidR="006C3852">
        <w:rPr>
          <w:rFonts w:ascii="Times New Roman" w:hAnsi="Times New Roman"/>
          <w:sz w:val="24"/>
          <w:szCs w:val="20"/>
        </w:rPr>
        <w:t xml:space="preserve">de </w:t>
      </w:r>
      <w:r w:rsidR="000757C6">
        <w:rPr>
          <w:rFonts w:ascii="Times New Roman" w:hAnsi="Times New Roman"/>
          <w:sz w:val="24"/>
          <w:szCs w:val="20"/>
        </w:rPr>
        <w:t>elektronische omgeving waarin</w:t>
      </w:r>
      <w:r w:rsidR="006C3852">
        <w:rPr>
          <w:rFonts w:ascii="Times New Roman" w:hAnsi="Times New Roman"/>
          <w:sz w:val="24"/>
          <w:szCs w:val="20"/>
        </w:rPr>
        <w:t xml:space="preserve"> de vergaderingen p</w:t>
      </w:r>
      <w:r w:rsidR="0091243F">
        <w:rPr>
          <w:rFonts w:ascii="Times New Roman" w:hAnsi="Times New Roman"/>
          <w:sz w:val="24"/>
          <w:szCs w:val="20"/>
        </w:rPr>
        <w:t>laatsvind</w:t>
      </w:r>
      <w:r w:rsidR="00FB7768">
        <w:rPr>
          <w:rFonts w:ascii="Times New Roman" w:hAnsi="Times New Roman"/>
          <w:sz w:val="24"/>
          <w:szCs w:val="20"/>
        </w:rPr>
        <w:t>en</w:t>
      </w:r>
      <w:r w:rsidR="007A314F">
        <w:rPr>
          <w:rFonts w:ascii="Times New Roman" w:hAnsi="Times New Roman"/>
          <w:sz w:val="24"/>
          <w:szCs w:val="20"/>
        </w:rPr>
        <w:t xml:space="preserve"> betrouwbaar</w:t>
      </w:r>
      <w:r w:rsidR="00AF11A6">
        <w:rPr>
          <w:rFonts w:ascii="Times New Roman" w:hAnsi="Times New Roman"/>
          <w:sz w:val="24"/>
          <w:szCs w:val="20"/>
        </w:rPr>
        <w:t xml:space="preserve"> en</w:t>
      </w:r>
      <w:r w:rsidR="007A314F">
        <w:rPr>
          <w:rFonts w:ascii="Times New Roman" w:hAnsi="Times New Roman"/>
          <w:sz w:val="24"/>
          <w:szCs w:val="20"/>
        </w:rPr>
        <w:t xml:space="preserve"> veilig</w:t>
      </w:r>
      <w:r w:rsidR="0073257E">
        <w:rPr>
          <w:rFonts w:ascii="Times New Roman" w:hAnsi="Times New Roman"/>
          <w:sz w:val="24"/>
          <w:szCs w:val="20"/>
        </w:rPr>
        <w:t xml:space="preserve"> </w:t>
      </w:r>
      <w:r w:rsidR="000757C6">
        <w:rPr>
          <w:rFonts w:ascii="Times New Roman" w:hAnsi="Times New Roman"/>
          <w:sz w:val="24"/>
          <w:szCs w:val="20"/>
        </w:rPr>
        <w:t>is</w:t>
      </w:r>
      <w:r w:rsidR="006C3852">
        <w:rPr>
          <w:rFonts w:ascii="Times New Roman" w:hAnsi="Times New Roman"/>
          <w:sz w:val="24"/>
          <w:szCs w:val="20"/>
        </w:rPr>
        <w:t xml:space="preserve">, </w:t>
      </w:r>
      <w:r w:rsidR="000757C6">
        <w:rPr>
          <w:rFonts w:ascii="Times New Roman" w:hAnsi="Times New Roman"/>
          <w:sz w:val="24"/>
          <w:szCs w:val="20"/>
        </w:rPr>
        <w:t xml:space="preserve">en dat </w:t>
      </w:r>
      <w:r w:rsidR="006C529B">
        <w:rPr>
          <w:rFonts w:ascii="Times New Roman" w:hAnsi="Times New Roman"/>
          <w:sz w:val="24"/>
          <w:szCs w:val="20"/>
        </w:rPr>
        <w:t>daar</w:t>
      </w:r>
      <w:r w:rsidR="000757C6">
        <w:rPr>
          <w:rFonts w:ascii="Times New Roman" w:hAnsi="Times New Roman"/>
          <w:sz w:val="24"/>
          <w:szCs w:val="20"/>
        </w:rPr>
        <w:t xml:space="preserve">in </w:t>
      </w:r>
      <w:r w:rsidR="006C529B">
        <w:rPr>
          <w:rFonts w:ascii="Times New Roman" w:hAnsi="Times New Roman"/>
          <w:sz w:val="24"/>
          <w:szCs w:val="20"/>
        </w:rPr>
        <w:t xml:space="preserve">op een </w:t>
      </w:r>
      <w:r w:rsidR="0091243F">
        <w:rPr>
          <w:rFonts w:ascii="Times New Roman" w:hAnsi="Times New Roman"/>
          <w:sz w:val="24"/>
          <w:szCs w:val="20"/>
        </w:rPr>
        <w:t>volwaardige wijze kan worden vergaderd.</w:t>
      </w:r>
    </w:p>
    <w:p w:rsidR="00DC292E" w:rsidP="006B405A" w:rsidRDefault="0091243F" w14:paraId="2174926D" w14:textId="0D3932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6. </w:t>
      </w:r>
      <w:r w:rsidR="003A1BBD">
        <w:rPr>
          <w:rFonts w:ascii="Times New Roman" w:hAnsi="Times New Roman"/>
          <w:sz w:val="24"/>
          <w:szCs w:val="20"/>
        </w:rPr>
        <w:t>Bij afzonderlijke regeling, vast te stellen door de Kamer, worden nadere regels gesteld ter uitvoering van dit artikel</w:t>
      </w:r>
      <w:r w:rsidR="0082492D">
        <w:rPr>
          <w:rFonts w:ascii="Times New Roman" w:hAnsi="Times New Roman"/>
          <w:sz w:val="24"/>
          <w:szCs w:val="20"/>
        </w:rPr>
        <w:t>, waarbij kan worden bepaald dat op in die regeling omschreven wijze kan worden afgeweken van dit Reglement</w:t>
      </w:r>
      <w:r w:rsidR="003A1BBD">
        <w:rPr>
          <w:rFonts w:ascii="Times New Roman" w:hAnsi="Times New Roman"/>
          <w:sz w:val="24"/>
          <w:szCs w:val="20"/>
        </w:rPr>
        <w:t>.</w:t>
      </w:r>
    </w:p>
    <w:p w:rsidR="00B843CA" w:rsidP="006B405A" w:rsidRDefault="00B843CA" w14:paraId="3A37A412" w14:textId="77777777">
      <w:pPr>
        <w:tabs>
          <w:tab w:val="left" w:pos="284"/>
          <w:tab w:val="left" w:pos="567"/>
          <w:tab w:val="left" w:pos="851"/>
          <w:tab w:val="left" w:pos="9070"/>
        </w:tabs>
        <w:ind w:right="-2"/>
        <w:rPr>
          <w:rFonts w:ascii="Times New Roman" w:hAnsi="Times New Roman"/>
          <w:sz w:val="24"/>
          <w:szCs w:val="20"/>
        </w:rPr>
      </w:pPr>
    </w:p>
    <w:p w:rsidR="00DC292E" w:rsidP="006B405A" w:rsidRDefault="00DC292E" w14:paraId="087E97D8" w14:textId="77777777">
      <w:pPr>
        <w:tabs>
          <w:tab w:val="left" w:pos="284"/>
          <w:tab w:val="left" w:pos="567"/>
          <w:tab w:val="left" w:pos="851"/>
          <w:tab w:val="left" w:pos="9070"/>
        </w:tabs>
        <w:ind w:right="-2"/>
        <w:rPr>
          <w:rFonts w:ascii="Times New Roman" w:hAnsi="Times New Roman"/>
          <w:b/>
          <w:bCs/>
          <w:caps/>
          <w:sz w:val="24"/>
          <w:szCs w:val="20"/>
        </w:rPr>
      </w:pPr>
    </w:p>
    <w:p w:rsidRPr="007C49E0" w:rsidR="003A1BBD" w:rsidP="006B405A" w:rsidRDefault="003A1BBD" w14:paraId="4D18A568" w14:textId="102221FD">
      <w:pPr>
        <w:tabs>
          <w:tab w:val="left" w:pos="284"/>
          <w:tab w:val="left" w:pos="567"/>
          <w:tab w:val="left" w:pos="851"/>
          <w:tab w:val="left" w:pos="9070"/>
        </w:tabs>
        <w:ind w:right="-2"/>
        <w:rPr>
          <w:rFonts w:ascii="Times New Roman" w:hAnsi="Times New Roman"/>
          <w:sz w:val="24"/>
          <w:szCs w:val="20"/>
        </w:rPr>
      </w:pPr>
      <w:r w:rsidRPr="007C49E0">
        <w:rPr>
          <w:rFonts w:ascii="Times New Roman" w:hAnsi="Times New Roman"/>
          <w:b/>
          <w:bCs/>
          <w:caps/>
          <w:sz w:val="24"/>
          <w:szCs w:val="20"/>
        </w:rPr>
        <w:t>Artikel II</w:t>
      </w:r>
    </w:p>
    <w:p w:rsidR="003A1BBD" w:rsidP="006B405A" w:rsidRDefault="003A1BBD" w14:paraId="458E5DD9" w14:textId="77777777">
      <w:pPr>
        <w:tabs>
          <w:tab w:val="left" w:pos="284"/>
          <w:tab w:val="left" w:pos="567"/>
          <w:tab w:val="left" w:pos="851"/>
          <w:tab w:val="left" w:pos="9070"/>
        </w:tabs>
        <w:ind w:right="-2"/>
        <w:rPr>
          <w:rFonts w:ascii="Times New Roman" w:hAnsi="Times New Roman"/>
          <w:caps/>
          <w:sz w:val="24"/>
          <w:szCs w:val="20"/>
        </w:rPr>
      </w:pPr>
    </w:p>
    <w:p w:rsidR="003A1BBD" w:rsidP="006B405A" w:rsidRDefault="003A1BBD" w14:paraId="01B32A39" w14:textId="7EE7848A">
      <w:pPr>
        <w:tabs>
          <w:tab w:val="left" w:pos="284"/>
          <w:tab w:val="left" w:pos="567"/>
          <w:tab w:val="left" w:pos="851"/>
          <w:tab w:val="left" w:pos="9070"/>
        </w:tabs>
        <w:ind w:right="-2"/>
        <w:rPr>
          <w:rFonts w:ascii="Times New Roman" w:hAnsi="Times New Roman"/>
          <w:sz w:val="24"/>
          <w:szCs w:val="20"/>
        </w:rPr>
      </w:pPr>
      <w:r>
        <w:rPr>
          <w:rFonts w:ascii="Times New Roman" w:hAnsi="Times New Roman"/>
          <w:caps/>
          <w:sz w:val="24"/>
          <w:szCs w:val="20"/>
        </w:rPr>
        <w:tab/>
      </w:r>
      <w:r>
        <w:rPr>
          <w:rFonts w:ascii="Times New Roman" w:hAnsi="Times New Roman"/>
          <w:sz w:val="24"/>
          <w:szCs w:val="20"/>
        </w:rPr>
        <w:t xml:space="preserve">Ter uitvoering van </w:t>
      </w:r>
      <w:r w:rsidR="00BC79EF">
        <w:rPr>
          <w:rFonts w:ascii="Times New Roman" w:hAnsi="Times New Roman"/>
          <w:sz w:val="24"/>
          <w:szCs w:val="20"/>
        </w:rPr>
        <w:t xml:space="preserve">de </w:t>
      </w:r>
      <w:r>
        <w:rPr>
          <w:rFonts w:ascii="Times New Roman" w:hAnsi="Times New Roman"/>
          <w:sz w:val="24"/>
          <w:szCs w:val="20"/>
        </w:rPr>
        <w:t>artikel</w:t>
      </w:r>
      <w:r w:rsidR="00BC79EF">
        <w:rPr>
          <w:rFonts w:ascii="Times New Roman" w:hAnsi="Times New Roman"/>
          <w:sz w:val="24"/>
          <w:szCs w:val="20"/>
        </w:rPr>
        <w:t>en 7.19, vijfde lid, en</w:t>
      </w:r>
      <w:r>
        <w:rPr>
          <w:rFonts w:ascii="Times New Roman" w:hAnsi="Times New Roman"/>
          <w:sz w:val="24"/>
          <w:szCs w:val="20"/>
        </w:rPr>
        <w:t xml:space="preserve"> 15.23a, </w:t>
      </w:r>
      <w:r w:rsidR="00D11102">
        <w:rPr>
          <w:rFonts w:ascii="Times New Roman" w:hAnsi="Times New Roman"/>
          <w:sz w:val="24"/>
          <w:szCs w:val="20"/>
        </w:rPr>
        <w:t>zes</w:t>
      </w:r>
      <w:r>
        <w:rPr>
          <w:rFonts w:ascii="Times New Roman" w:hAnsi="Times New Roman"/>
          <w:sz w:val="24"/>
          <w:szCs w:val="20"/>
        </w:rPr>
        <w:t xml:space="preserve">de lid, van </w:t>
      </w:r>
      <w:bookmarkStart w:name="_Hlk169790620" w:id="0"/>
      <w:r>
        <w:rPr>
          <w:rFonts w:ascii="Times New Roman" w:hAnsi="Times New Roman"/>
          <w:sz w:val="24"/>
          <w:szCs w:val="20"/>
        </w:rPr>
        <w:t>het Reglement van Orde van de Tweede Kamer der Staten-Generaal</w:t>
      </w:r>
      <w:bookmarkEnd w:id="0"/>
      <w:r>
        <w:rPr>
          <w:rFonts w:ascii="Times New Roman" w:hAnsi="Times New Roman"/>
          <w:sz w:val="24"/>
          <w:szCs w:val="20"/>
        </w:rPr>
        <w:t>, wordt als regeling vastgesteld:</w:t>
      </w:r>
    </w:p>
    <w:p w:rsidR="003A1BBD" w:rsidP="006B405A" w:rsidRDefault="003A1BBD" w14:paraId="51677EC2" w14:textId="77777777">
      <w:pPr>
        <w:tabs>
          <w:tab w:val="left" w:pos="284"/>
          <w:tab w:val="left" w:pos="567"/>
          <w:tab w:val="left" w:pos="851"/>
          <w:tab w:val="left" w:pos="9070"/>
        </w:tabs>
        <w:ind w:right="-2"/>
        <w:rPr>
          <w:rFonts w:ascii="Times New Roman" w:hAnsi="Times New Roman"/>
          <w:sz w:val="24"/>
          <w:szCs w:val="20"/>
        </w:rPr>
      </w:pPr>
    </w:p>
    <w:p w:rsidRPr="007C49E0" w:rsidR="003A1BBD" w:rsidP="006B405A" w:rsidRDefault="003A1BBD" w14:paraId="0A76BF36" w14:textId="7C330A97">
      <w:pPr>
        <w:tabs>
          <w:tab w:val="left" w:pos="284"/>
          <w:tab w:val="left" w:pos="567"/>
          <w:tab w:val="left" w:pos="851"/>
          <w:tab w:val="left" w:pos="9070"/>
        </w:tabs>
        <w:ind w:right="-2"/>
        <w:rPr>
          <w:rFonts w:ascii="Times New Roman" w:hAnsi="Times New Roman"/>
          <w:b/>
          <w:bCs/>
          <w:caps/>
          <w:sz w:val="24"/>
          <w:szCs w:val="20"/>
        </w:rPr>
      </w:pPr>
      <w:r w:rsidRPr="007C49E0">
        <w:rPr>
          <w:rFonts w:ascii="Times New Roman" w:hAnsi="Times New Roman"/>
          <w:b/>
          <w:bCs/>
          <w:caps/>
          <w:sz w:val="24"/>
          <w:szCs w:val="20"/>
        </w:rPr>
        <w:t xml:space="preserve">Regeling </w:t>
      </w:r>
      <w:r w:rsidR="005D0F55">
        <w:rPr>
          <w:rFonts w:ascii="Times New Roman" w:hAnsi="Times New Roman"/>
          <w:b/>
          <w:bCs/>
          <w:caps/>
          <w:sz w:val="24"/>
          <w:szCs w:val="20"/>
        </w:rPr>
        <w:t xml:space="preserve">Tijdelijke </w:t>
      </w:r>
      <w:r w:rsidRPr="007C49E0">
        <w:rPr>
          <w:rFonts w:ascii="Times New Roman" w:hAnsi="Times New Roman"/>
          <w:b/>
          <w:bCs/>
          <w:caps/>
          <w:sz w:val="24"/>
          <w:szCs w:val="20"/>
        </w:rPr>
        <w:t>digital</w:t>
      </w:r>
      <w:r w:rsidR="005D0F55">
        <w:rPr>
          <w:rFonts w:ascii="Times New Roman" w:hAnsi="Times New Roman"/>
          <w:b/>
          <w:bCs/>
          <w:caps/>
          <w:sz w:val="24"/>
          <w:szCs w:val="20"/>
        </w:rPr>
        <w:t>e</w:t>
      </w:r>
      <w:r w:rsidRPr="007C49E0">
        <w:rPr>
          <w:rFonts w:ascii="Times New Roman" w:hAnsi="Times New Roman"/>
          <w:b/>
          <w:bCs/>
          <w:caps/>
          <w:sz w:val="24"/>
          <w:szCs w:val="20"/>
        </w:rPr>
        <w:t xml:space="preserve"> vergader</w:t>
      </w:r>
      <w:r w:rsidR="005D0F55">
        <w:rPr>
          <w:rFonts w:ascii="Times New Roman" w:hAnsi="Times New Roman"/>
          <w:b/>
          <w:bCs/>
          <w:caps/>
          <w:sz w:val="24"/>
          <w:szCs w:val="20"/>
        </w:rPr>
        <w:t xml:space="preserve">mogelijkheden </w:t>
      </w:r>
    </w:p>
    <w:p w:rsidR="00A377D6" w:rsidP="006B405A" w:rsidRDefault="00A377D6" w14:paraId="08921FDC" w14:textId="77777777">
      <w:pPr>
        <w:tabs>
          <w:tab w:val="left" w:pos="284"/>
          <w:tab w:val="left" w:pos="567"/>
          <w:tab w:val="left" w:pos="851"/>
          <w:tab w:val="left" w:pos="9070"/>
        </w:tabs>
        <w:ind w:right="-2"/>
        <w:rPr>
          <w:rFonts w:ascii="Times New Roman" w:hAnsi="Times New Roman"/>
          <w:sz w:val="24"/>
          <w:szCs w:val="20"/>
        </w:rPr>
      </w:pPr>
    </w:p>
    <w:p w:rsidRPr="00FF1692" w:rsidR="003A1BBD" w:rsidP="006B405A" w:rsidRDefault="00DC292E" w14:paraId="68DCF8F6" w14:textId="7E98E790">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 xml:space="preserve">Hoofdstuk </w:t>
      </w:r>
      <w:r w:rsidRPr="00FF1692" w:rsidR="003A1BBD">
        <w:rPr>
          <w:rFonts w:ascii="Times New Roman" w:hAnsi="Times New Roman"/>
          <w:b/>
          <w:iCs/>
          <w:caps/>
          <w:sz w:val="24"/>
          <w:szCs w:val="20"/>
        </w:rPr>
        <w:t>1</w:t>
      </w:r>
      <w:r w:rsidRPr="00FF1692">
        <w:rPr>
          <w:rFonts w:ascii="Times New Roman" w:hAnsi="Times New Roman"/>
          <w:b/>
          <w:iCs/>
          <w:caps/>
          <w:sz w:val="24"/>
          <w:szCs w:val="20"/>
        </w:rPr>
        <w:t>.</w:t>
      </w:r>
      <w:r w:rsidRPr="00FF1692" w:rsidR="003A1BBD">
        <w:rPr>
          <w:rFonts w:ascii="Times New Roman" w:hAnsi="Times New Roman"/>
          <w:b/>
          <w:iCs/>
          <w:caps/>
          <w:sz w:val="24"/>
          <w:szCs w:val="20"/>
        </w:rPr>
        <w:t xml:space="preserve"> Algemeen</w:t>
      </w:r>
    </w:p>
    <w:p w:rsidR="003A1BBD" w:rsidP="006B405A" w:rsidRDefault="003A1BBD" w14:paraId="0047DE7F" w14:textId="77777777">
      <w:pPr>
        <w:tabs>
          <w:tab w:val="left" w:pos="284"/>
          <w:tab w:val="left" w:pos="567"/>
          <w:tab w:val="left" w:pos="851"/>
          <w:tab w:val="left" w:pos="9070"/>
        </w:tabs>
        <w:ind w:right="-2"/>
        <w:rPr>
          <w:rFonts w:ascii="Times New Roman" w:hAnsi="Times New Roman"/>
          <w:b/>
          <w:i/>
          <w:sz w:val="24"/>
          <w:szCs w:val="20"/>
        </w:rPr>
      </w:pPr>
    </w:p>
    <w:p w:rsidRPr="007C49E0" w:rsidR="003A1BBD" w:rsidP="006B405A" w:rsidRDefault="003A1BBD" w14:paraId="602F5B8B" w14:textId="77777777">
      <w:pPr>
        <w:tabs>
          <w:tab w:val="left" w:pos="284"/>
          <w:tab w:val="left" w:pos="567"/>
          <w:tab w:val="left" w:pos="851"/>
          <w:tab w:val="left" w:pos="9070"/>
        </w:tabs>
        <w:ind w:right="-2"/>
        <w:rPr>
          <w:rFonts w:ascii="Times New Roman" w:hAnsi="Times New Roman"/>
          <w:b/>
          <w:iCs/>
          <w:sz w:val="24"/>
          <w:szCs w:val="20"/>
        </w:rPr>
      </w:pPr>
      <w:r>
        <w:rPr>
          <w:rFonts w:ascii="Times New Roman" w:hAnsi="Times New Roman"/>
          <w:b/>
          <w:iCs/>
          <w:sz w:val="24"/>
          <w:szCs w:val="20"/>
        </w:rPr>
        <w:t>Artikel 1. Begripsbepalingen</w:t>
      </w:r>
    </w:p>
    <w:p w:rsidR="003A1BBD" w:rsidP="006B405A" w:rsidRDefault="003A1BBD" w14:paraId="13D7C030" w14:textId="77777777">
      <w:pPr>
        <w:tabs>
          <w:tab w:val="left" w:pos="284"/>
          <w:tab w:val="left" w:pos="567"/>
          <w:tab w:val="left" w:pos="851"/>
          <w:tab w:val="left" w:pos="9070"/>
        </w:tabs>
        <w:ind w:right="-2"/>
        <w:rPr>
          <w:rFonts w:ascii="Times New Roman" w:hAnsi="Times New Roman"/>
          <w:sz w:val="24"/>
          <w:szCs w:val="20"/>
        </w:rPr>
      </w:pPr>
    </w:p>
    <w:p w:rsidR="003A1BBD" w:rsidP="006B405A" w:rsidRDefault="000972D8" w14:paraId="56F4A763"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In deze Regeling wordt, tenzij anders is bepaald, verstaan onder:</w:t>
      </w:r>
    </w:p>
    <w:p w:rsidR="005D0F55" w:rsidP="006B405A" w:rsidRDefault="00553B4F" w14:paraId="0D5470FF"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Pr="00A61614" w:rsidR="005D0F55">
        <w:rPr>
          <w:rFonts w:ascii="Times New Roman" w:hAnsi="Times New Roman"/>
          <w:i/>
          <w:iCs/>
          <w:sz w:val="24"/>
          <w:szCs w:val="20"/>
        </w:rPr>
        <w:t>commissie</w:t>
      </w:r>
      <w:r w:rsidR="005D0F55">
        <w:rPr>
          <w:rFonts w:ascii="Times New Roman" w:hAnsi="Times New Roman"/>
          <w:sz w:val="24"/>
          <w:szCs w:val="20"/>
        </w:rPr>
        <w:t>: commissie van de Kamer:</w:t>
      </w:r>
    </w:p>
    <w:p w:rsidR="00447644" w:rsidP="006B405A" w:rsidRDefault="005D0F55" w14:paraId="088131CA" w14:textId="2E3F1D9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Pr="001F6B73" w:rsidR="00447644">
        <w:rPr>
          <w:rFonts w:ascii="Times New Roman" w:hAnsi="Times New Roman"/>
          <w:i/>
          <w:iCs/>
          <w:sz w:val="24"/>
          <w:szCs w:val="20"/>
        </w:rPr>
        <w:t>digitaal aanwezig melden</w:t>
      </w:r>
      <w:r w:rsidR="00447644">
        <w:rPr>
          <w:rFonts w:ascii="Times New Roman" w:hAnsi="Times New Roman"/>
          <w:sz w:val="24"/>
          <w:szCs w:val="20"/>
        </w:rPr>
        <w:t xml:space="preserve">: het zich </w:t>
      </w:r>
      <w:r w:rsidRPr="007C407E" w:rsidR="00447644">
        <w:rPr>
          <w:rFonts w:ascii="Times New Roman" w:hAnsi="Times New Roman"/>
          <w:sz w:val="24"/>
          <w:szCs w:val="20"/>
        </w:rPr>
        <w:t xml:space="preserve">op </w:t>
      </w:r>
      <w:r w:rsidR="00447644">
        <w:rPr>
          <w:rFonts w:ascii="Times New Roman" w:hAnsi="Times New Roman"/>
          <w:sz w:val="24"/>
          <w:szCs w:val="20"/>
        </w:rPr>
        <w:t xml:space="preserve">afstand </w:t>
      </w:r>
      <w:r w:rsidR="000514A7">
        <w:rPr>
          <w:rFonts w:ascii="Times New Roman" w:hAnsi="Times New Roman"/>
          <w:sz w:val="24"/>
          <w:szCs w:val="20"/>
        </w:rPr>
        <w:t>langs elektroni</w:t>
      </w:r>
      <w:r w:rsidR="003D3BFC">
        <w:rPr>
          <w:rFonts w:ascii="Times New Roman" w:hAnsi="Times New Roman"/>
          <w:sz w:val="24"/>
          <w:szCs w:val="20"/>
        </w:rPr>
        <w:t>s</w:t>
      </w:r>
      <w:r w:rsidR="000514A7">
        <w:rPr>
          <w:rFonts w:ascii="Times New Roman" w:hAnsi="Times New Roman"/>
          <w:sz w:val="24"/>
          <w:szCs w:val="20"/>
        </w:rPr>
        <w:t xml:space="preserve">che weg </w:t>
      </w:r>
      <w:r w:rsidR="00447644">
        <w:rPr>
          <w:rFonts w:ascii="Times New Roman" w:hAnsi="Times New Roman"/>
          <w:sz w:val="24"/>
          <w:szCs w:val="20"/>
        </w:rPr>
        <w:t>aanwezig melden als bedoeld in artikel 15.23a, eerste lid, onder a</w:t>
      </w:r>
      <w:r w:rsidRPr="007C407E" w:rsidR="00447644">
        <w:rPr>
          <w:rFonts w:ascii="Times New Roman" w:hAnsi="Times New Roman"/>
          <w:sz w:val="24"/>
          <w:szCs w:val="20"/>
        </w:rPr>
        <w:t>,</w:t>
      </w:r>
      <w:r w:rsidR="00447644">
        <w:rPr>
          <w:rFonts w:ascii="Times New Roman" w:hAnsi="Times New Roman"/>
          <w:sz w:val="24"/>
          <w:szCs w:val="20"/>
        </w:rPr>
        <w:t xml:space="preserve"> van het Reglement</w:t>
      </w:r>
      <w:r w:rsidR="00FB7768">
        <w:rPr>
          <w:rFonts w:ascii="Times New Roman" w:hAnsi="Times New Roman"/>
          <w:sz w:val="24"/>
          <w:szCs w:val="20"/>
        </w:rPr>
        <w:t>;</w:t>
      </w:r>
    </w:p>
    <w:p w:rsidR="005D0F55" w:rsidP="006B405A" w:rsidRDefault="003D3BFC" w14:paraId="7B7F9ADC" w14:textId="2790EDE0">
      <w:pPr>
        <w:tabs>
          <w:tab w:val="left" w:pos="284"/>
          <w:tab w:val="left" w:pos="567"/>
          <w:tab w:val="left" w:pos="851"/>
          <w:tab w:val="left" w:pos="9070"/>
        </w:tabs>
        <w:ind w:right="-2"/>
        <w:rPr>
          <w:rFonts w:ascii="Times New Roman" w:hAnsi="Times New Roman"/>
          <w:sz w:val="24"/>
          <w:szCs w:val="20"/>
        </w:rPr>
      </w:pPr>
      <w:r>
        <w:rPr>
          <w:rFonts w:ascii="Times New Roman" w:hAnsi="Times New Roman"/>
          <w:i/>
          <w:iCs/>
          <w:sz w:val="24"/>
          <w:szCs w:val="20"/>
        </w:rPr>
        <w:tab/>
        <w:t xml:space="preserve">- </w:t>
      </w:r>
      <w:r w:rsidRPr="007C49E0" w:rsidR="005D0F55">
        <w:rPr>
          <w:rFonts w:ascii="Times New Roman" w:hAnsi="Times New Roman"/>
          <w:i/>
          <w:iCs/>
          <w:sz w:val="24"/>
          <w:szCs w:val="20"/>
        </w:rPr>
        <w:t>Kamer</w:t>
      </w:r>
      <w:r w:rsidR="005D0F55">
        <w:rPr>
          <w:rFonts w:ascii="Times New Roman" w:hAnsi="Times New Roman"/>
          <w:sz w:val="24"/>
          <w:szCs w:val="20"/>
        </w:rPr>
        <w:t>: Tweede Kamer der Staten-Generaal;</w:t>
      </w:r>
    </w:p>
    <w:p w:rsidR="005D0F55" w:rsidP="006B405A" w:rsidRDefault="005D0F55" w14:paraId="6964F1E8"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Pr="007C49E0">
        <w:rPr>
          <w:rFonts w:ascii="Times New Roman" w:hAnsi="Times New Roman"/>
          <w:i/>
          <w:iCs/>
          <w:sz w:val="24"/>
          <w:szCs w:val="20"/>
        </w:rPr>
        <w:t>leden</w:t>
      </w:r>
      <w:r>
        <w:rPr>
          <w:rFonts w:ascii="Times New Roman" w:hAnsi="Times New Roman"/>
          <w:sz w:val="24"/>
          <w:szCs w:val="20"/>
        </w:rPr>
        <w:t>: leden van de Kamer;</w:t>
      </w:r>
    </w:p>
    <w:p w:rsidR="003A1BBD" w:rsidP="006B405A" w:rsidRDefault="005D0F55" w14:paraId="60A135E9" w14:textId="429E999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w:t>
      </w:r>
      <w:r w:rsidRPr="007C49E0">
        <w:rPr>
          <w:rFonts w:ascii="Times New Roman" w:hAnsi="Times New Roman"/>
          <w:i/>
          <w:iCs/>
          <w:sz w:val="24"/>
          <w:szCs w:val="20"/>
        </w:rPr>
        <w:t xml:space="preserve"> </w:t>
      </w:r>
      <w:r w:rsidRPr="007C49E0" w:rsidR="003A1BBD">
        <w:rPr>
          <w:rFonts w:ascii="Times New Roman" w:hAnsi="Times New Roman"/>
          <w:i/>
          <w:iCs/>
          <w:sz w:val="24"/>
          <w:szCs w:val="20"/>
        </w:rPr>
        <w:t>Reglement</w:t>
      </w:r>
      <w:r w:rsidR="003A1BBD">
        <w:rPr>
          <w:rFonts w:ascii="Times New Roman" w:hAnsi="Times New Roman"/>
          <w:sz w:val="24"/>
          <w:szCs w:val="20"/>
        </w:rPr>
        <w:t xml:space="preserve">: </w:t>
      </w:r>
      <w:r w:rsidRPr="003A1BBD" w:rsidR="003A1BBD">
        <w:rPr>
          <w:rFonts w:ascii="Times New Roman" w:hAnsi="Times New Roman"/>
          <w:sz w:val="24"/>
          <w:szCs w:val="20"/>
        </w:rPr>
        <w:t>Reglement van Orde van de Tweede Kamer der Staten-Generaal</w:t>
      </w:r>
      <w:r w:rsidR="003F1996">
        <w:rPr>
          <w:rFonts w:ascii="Times New Roman" w:hAnsi="Times New Roman"/>
          <w:sz w:val="24"/>
          <w:szCs w:val="20"/>
        </w:rPr>
        <w:t>;</w:t>
      </w:r>
    </w:p>
    <w:p w:rsidR="005D0F55" w:rsidP="006B405A" w:rsidRDefault="005D0F55" w14:paraId="239E0350" w14:textId="6EEC0A3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3A1BBD">
        <w:rPr>
          <w:rFonts w:ascii="Times New Roman" w:hAnsi="Times New Roman"/>
          <w:sz w:val="24"/>
          <w:szCs w:val="20"/>
        </w:rPr>
        <w:t>-</w:t>
      </w:r>
      <w:r>
        <w:rPr>
          <w:rFonts w:ascii="Times New Roman" w:hAnsi="Times New Roman"/>
          <w:sz w:val="24"/>
          <w:szCs w:val="20"/>
        </w:rPr>
        <w:t xml:space="preserve"> </w:t>
      </w:r>
      <w:r w:rsidRPr="006F3F77" w:rsidR="00820CF8">
        <w:rPr>
          <w:rFonts w:ascii="Times New Roman" w:hAnsi="Times New Roman"/>
          <w:i/>
          <w:iCs/>
          <w:sz w:val="24"/>
          <w:szCs w:val="20"/>
        </w:rPr>
        <w:t xml:space="preserve">openbare </w:t>
      </w:r>
      <w:r w:rsidRPr="007C49E0">
        <w:rPr>
          <w:rFonts w:ascii="Times New Roman" w:hAnsi="Times New Roman"/>
          <w:i/>
          <w:iCs/>
          <w:sz w:val="24"/>
          <w:szCs w:val="20"/>
        </w:rPr>
        <w:t>vergadering</w:t>
      </w:r>
      <w:r w:rsidRPr="007C49E0" w:rsidR="00A01C84">
        <w:rPr>
          <w:rFonts w:ascii="Times New Roman" w:hAnsi="Times New Roman"/>
          <w:i/>
          <w:iCs/>
          <w:sz w:val="24"/>
          <w:szCs w:val="20"/>
        </w:rPr>
        <w:t xml:space="preserve"> langs elektronische weg</w:t>
      </w:r>
      <w:r>
        <w:rPr>
          <w:rFonts w:ascii="Times New Roman" w:hAnsi="Times New Roman"/>
          <w:sz w:val="24"/>
          <w:szCs w:val="20"/>
        </w:rPr>
        <w:t xml:space="preserve">: </w:t>
      </w:r>
      <w:r w:rsidR="00FD56AF">
        <w:rPr>
          <w:rFonts w:ascii="Times New Roman" w:hAnsi="Times New Roman"/>
          <w:sz w:val="24"/>
          <w:szCs w:val="20"/>
        </w:rPr>
        <w:t xml:space="preserve">openbare </w:t>
      </w:r>
      <w:r>
        <w:rPr>
          <w:rFonts w:ascii="Times New Roman" w:hAnsi="Times New Roman"/>
          <w:sz w:val="24"/>
          <w:szCs w:val="20"/>
        </w:rPr>
        <w:t>vergadering van de Kamer</w:t>
      </w:r>
      <w:r w:rsidR="00A01C84">
        <w:rPr>
          <w:rFonts w:ascii="Times New Roman" w:hAnsi="Times New Roman"/>
          <w:sz w:val="24"/>
          <w:szCs w:val="20"/>
        </w:rPr>
        <w:t xml:space="preserve"> of van een commissie van de Kamer die plaatsvindt langs elektronische weg als bedoeld in artikel 15.23a, eerste lid, onder b, van het Reglement</w:t>
      </w:r>
      <w:r>
        <w:rPr>
          <w:rFonts w:ascii="Times New Roman" w:hAnsi="Times New Roman"/>
          <w:sz w:val="24"/>
          <w:szCs w:val="20"/>
        </w:rPr>
        <w:t>.</w:t>
      </w:r>
    </w:p>
    <w:p w:rsidR="0098208C" w:rsidP="006B405A" w:rsidRDefault="0098208C" w14:paraId="6F2E7C22" w14:textId="7357C3B9">
      <w:pPr>
        <w:tabs>
          <w:tab w:val="left" w:pos="284"/>
          <w:tab w:val="left" w:pos="567"/>
          <w:tab w:val="left" w:pos="851"/>
          <w:tab w:val="left" w:pos="9070"/>
        </w:tabs>
        <w:ind w:right="-2"/>
        <w:rPr>
          <w:rFonts w:ascii="Times New Roman" w:hAnsi="Times New Roman"/>
          <w:b/>
          <w:bCs/>
          <w:iCs/>
          <w:sz w:val="24"/>
          <w:szCs w:val="20"/>
        </w:rPr>
      </w:pPr>
    </w:p>
    <w:p w:rsidRPr="00FF1692" w:rsidR="00FF1692" w:rsidP="006B405A" w:rsidRDefault="00FF1692" w14:paraId="07F0014E" w14:textId="77777777">
      <w:pPr>
        <w:tabs>
          <w:tab w:val="left" w:pos="284"/>
          <w:tab w:val="left" w:pos="567"/>
          <w:tab w:val="left" w:pos="851"/>
          <w:tab w:val="left" w:pos="9070"/>
        </w:tabs>
        <w:ind w:right="-2"/>
        <w:rPr>
          <w:rFonts w:ascii="Times New Roman" w:hAnsi="Times New Roman"/>
          <w:b/>
          <w:bCs/>
          <w:iCs/>
          <w:sz w:val="24"/>
          <w:szCs w:val="20"/>
        </w:rPr>
      </w:pPr>
    </w:p>
    <w:p w:rsidRPr="00FF1692" w:rsidR="009F674E" w:rsidP="006B405A" w:rsidRDefault="00DC292E" w14:paraId="7C7D6867" w14:textId="3B140EBF">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2.</w:t>
      </w:r>
      <w:r w:rsidRPr="00FF1692" w:rsidR="005D0F55">
        <w:rPr>
          <w:rFonts w:ascii="Times New Roman" w:hAnsi="Times New Roman"/>
          <w:b/>
          <w:iCs/>
          <w:caps/>
          <w:sz w:val="24"/>
          <w:szCs w:val="20"/>
        </w:rPr>
        <w:t xml:space="preserve"> </w:t>
      </w:r>
      <w:r w:rsidRPr="00FF1692" w:rsidR="009F674E">
        <w:rPr>
          <w:rFonts w:ascii="Times New Roman" w:hAnsi="Times New Roman"/>
          <w:b/>
          <w:iCs/>
          <w:caps/>
          <w:sz w:val="24"/>
          <w:szCs w:val="20"/>
        </w:rPr>
        <w:t>Digitaal quorum</w:t>
      </w:r>
    </w:p>
    <w:p w:rsidRPr="009F674E" w:rsidR="009F674E" w:rsidP="006B405A" w:rsidRDefault="009F674E" w14:paraId="721B2124" w14:textId="77777777">
      <w:pPr>
        <w:tabs>
          <w:tab w:val="left" w:pos="284"/>
          <w:tab w:val="left" w:pos="567"/>
          <w:tab w:val="left" w:pos="851"/>
          <w:tab w:val="left" w:pos="9070"/>
        </w:tabs>
        <w:ind w:right="-2"/>
        <w:rPr>
          <w:rFonts w:ascii="Times New Roman" w:hAnsi="Times New Roman"/>
          <w:i/>
          <w:sz w:val="24"/>
          <w:szCs w:val="20"/>
        </w:rPr>
      </w:pPr>
    </w:p>
    <w:p w:rsidRPr="00A377D6" w:rsidR="00A377D6" w:rsidP="006B405A" w:rsidRDefault="009F674E" w14:paraId="15D3474F" w14:textId="0B8E5FDE">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 xml:space="preserve">Artikel </w:t>
      </w:r>
      <w:r w:rsidR="005D0F55">
        <w:rPr>
          <w:rFonts w:ascii="Times New Roman" w:hAnsi="Times New Roman"/>
          <w:b/>
          <w:sz w:val="24"/>
          <w:szCs w:val="20"/>
        </w:rPr>
        <w:t>2.</w:t>
      </w:r>
      <w:r>
        <w:rPr>
          <w:rFonts w:ascii="Times New Roman" w:hAnsi="Times New Roman"/>
          <w:b/>
          <w:sz w:val="24"/>
          <w:szCs w:val="20"/>
        </w:rPr>
        <w:t xml:space="preserve"> D</w:t>
      </w:r>
      <w:r w:rsidRPr="00A377D6" w:rsidR="00A377D6">
        <w:rPr>
          <w:rFonts w:ascii="Times New Roman" w:hAnsi="Times New Roman"/>
          <w:b/>
          <w:sz w:val="24"/>
          <w:szCs w:val="20"/>
        </w:rPr>
        <w:t xml:space="preserve">igitaal </w:t>
      </w:r>
      <w:r w:rsidR="00447644">
        <w:rPr>
          <w:rFonts w:ascii="Times New Roman" w:hAnsi="Times New Roman"/>
          <w:b/>
          <w:sz w:val="24"/>
          <w:szCs w:val="20"/>
        </w:rPr>
        <w:t>aanwezig melden</w:t>
      </w:r>
    </w:p>
    <w:p w:rsidR="00A377D6" w:rsidP="006B405A" w:rsidRDefault="00A377D6" w14:paraId="65636475" w14:textId="77777777">
      <w:pPr>
        <w:tabs>
          <w:tab w:val="left" w:pos="284"/>
          <w:tab w:val="left" w:pos="567"/>
          <w:tab w:val="left" w:pos="851"/>
          <w:tab w:val="left" w:pos="9070"/>
        </w:tabs>
        <w:ind w:right="-2"/>
        <w:rPr>
          <w:rFonts w:ascii="Times New Roman" w:hAnsi="Times New Roman"/>
          <w:sz w:val="24"/>
          <w:szCs w:val="20"/>
        </w:rPr>
      </w:pPr>
    </w:p>
    <w:p w:rsidR="00F3293F" w:rsidP="006B405A" w:rsidRDefault="00F3293F" w14:paraId="3111D6A3" w14:textId="309C5F4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D</w:t>
      </w:r>
      <w:r w:rsidRPr="007C407E">
        <w:rPr>
          <w:rFonts w:ascii="Times New Roman" w:hAnsi="Times New Roman"/>
          <w:sz w:val="24"/>
          <w:szCs w:val="20"/>
        </w:rPr>
        <w:t xml:space="preserve">e leden die zich </w:t>
      </w:r>
      <w:r w:rsidR="00447644">
        <w:rPr>
          <w:rFonts w:ascii="Times New Roman" w:hAnsi="Times New Roman"/>
          <w:sz w:val="24"/>
          <w:szCs w:val="20"/>
        </w:rPr>
        <w:t xml:space="preserve">digitaal aanwezig melden </w:t>
      </w:r>
      <w:r>
        <w:rPr>
          <w:rFonts w:ascii="Times New Roman" w:hAnsi="Times New Roman"/>
          <w:sz w:val="24"/>
          <w:szCs w:val="20"/>
        </w:rPr>
        <w:t xml:space="preserve">dienen steeds </w:t>
      </w:r>
      <w:r w:rsidRPr="007C407E">
        <w:rPr>
          <w:rFonts w:ascii="Times New Roman" w:hAnsi="Times New Roman"/>
          <w:sz w:val="24"/>
          <w:szCs w:val="20"/>
        </w:rPr>
        <w:t>in persoon te</w:t>
      </w:r>
      <w:r>
        <w:rPr>
          <w:rFonts w:ascii="Times New Roman" w:hAnsi="Times New Roman"/>
          <w:sz w:val="24"/>
          <w:szCs w:val="20"/>
        </w:rPr>
        <w:t xml:space="preserve"> kunnen worden geïdentificeerd.</w:t>
      </w:r>
    </w:p>
    <w:p w:rsidR="00A377D6" w:rsidP="006B405A" w:rsidRDefault="00A377D6" w14:paraId="146407E7" w14:textId="77777777">
      <w:pPr>
        <w:tabs>
          <w:tab w:val="left" w:pos="284"/>
          <w:tab w:val="left" w:pos="567"/>
          <w:tab w:val="left" w:pos="851"/>
          <w:tab w:val="left" w:pos="9070"/>
        </w:tabs>
        <w:ind w:right="-2"/>
        <w:rPr>
          <w:rFonts w:ascii="Times New Roman" w:hAnsi="Times New Roman"/>
          <w:iCs/>
          <w:sz w:val="24"/>
          <w:szCs w:val="20"/>
        </w:rPr>
      </w:pPr>
    </w:p>
    <w:p w:rsidRPr="00FF1692" w:rsidR="00792AFC" w:rsidP="006B405A" w:rsidRDefault="00792AFC" w14:paraId="7991926F" w14:textId="77777777">
      <w:pPr>
        <w:tabs>
          <w:tab w:val="left" w:pos="284"/>
          <w:tab w:val="left" w:pos="567"/>
          <w:tab w:val="left" w:pos="851"/>
          <w:tab w:val="left" w:pos="9070"/>
        </w:tabs>
        <w:ind w:right="-2"/>
        <w:rPr>
          <w:rFonts w:ascii="Times New Roman" w:hAnsi="Times New Roman"/>
          <w:iCs/>
          <w:sz w:val="24"/>
          <w:szCs w:val="20"/>
        </w:rPr>
      </w:pPr>
    </w:p>
    <w:p w:rsidRPr="00FF1692" w:rsidR="009F674E" w:rsidP="006B405A" w:rsidRDefault="00DC292E" w14:paraId="5C8FF6D8" w14:textId="7367513F">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w:t>
      </w:r>
      <w:r w:rsidRPr="00FF1692" w:rsidR="005D0F55">
        <w:rPr>
          <w:rFonts w:ascii="Times New Roman" w:hAnsi="Times New Roman"/>
          <w:b/>
          <w:iCs/>
          <w:caps/>
          <w:sz w:val="24"/>
          <w:szCs w:val="20"/>
        </w:rPr>
        <w:t>3</w:t>
      </w:r>
      <w:r w:rsidRPr="00FF1692" w:rsidR="00FF1692">
        <w:rPr>
          <w:rFonts w:ascii="Times New Roman" w:hAnsi="Times New Roman"/>
          <w:b/>
          <w:iCs/>
          <w:caps/>
          <w:sz w:val="24"/>
          <w:szCs w:val="20"/>
        </w:rPr>
        <w:t>.</w:t>
      </w:r>
      <w:r w:rsidRPr="00FF1692" w:rsidR="005D0F55">
        <w:rPr>
          <w:rFonts w:ascii="Times New Roman" w:hAnsi="Times New Roman"/>
          <w:b/>
          <w:iCs/>
          <w:caps/>
          <w:sz w:val="24"/>
          <w:szCs w:val="20"/>
        </w:rPr>
        <w:t xml:space="preserve"> </w:t>
      </w:r>
      <w:r w:rsidRPr="00FF1692" w:rsidR="009F674E">
        <w:rPr>
          <w:rFonts w:ascii="Times New Roman" w:hAnsi="Times New Roman"/>
          <w:b/>
          <w:iCs/>
          <w:caps/>
          <w:sz w:val="24"/>
          <w:szCs w:val="20"/>
        </w:rPr>
        <w:t>Plenaire vergaderingen langs elektronische weg</w:t>
      </w:r>
    </w:p>
    <w:p w:rsidRPr="009F674E" w:rsidR="009F674E" w:rsidP="006B405A" w:rsidRDefault="009F674E" w14:paraId="19FD92B7" w14:textId="77777777">
      <w:pPr>
        <w:tabs>
          <w:tab w:val="left" w:pos="284"/>
          <w:tab w:val="left" w:pos="567"/>
          <w:tab w:val="left" w:pos="851"/>
          <w:tab w:val="left" w:pos="9070"/>
        </w:tabs>
        <w:ind w:right="-2"/>
        <w:rPr>
          <w:rFonts w:ascii="Times New Roman" w:hAnsi="Times New Roman"/>
          <w:i/>
          <w:sz w:val="24"/>
          <w:szCs w:val="20"/>
        </w:rPr>
      </w:pPr>
    </w:p>
    <w:p w:rsidRPr="00A377D6" w:rsidR="00A377D6" w:rsidP="006B405A" w:rsidRDefault="00A377D6" w14:paraId="66F8C056" w14:textId="0A1BF67C">
      <w:pPr>
        <w:tabs>
          <w:tab w:val="left" w:pos="284"/>
          <w:tab w:val="left" w:pos="567"/>
          <w:tab w:val="left" w:pos="851"/>
          <w:tab w:val="left" w:pos="9070"/>
        </w:tabs>
        <w:ind w:right="-2"/>
        <w:rPr>
          <w:rFonts w:ascii="Times New Roman" w:hAnsi="Times New Roman"/>
          <w:b/>
          <w:sz w:val="24"/>
          <w:szCs w:val="20"/>
        </w:rPr>
      </w:pPr>
      <w:r w:rsidRPr="00A377D6">
        <w:rPr>
          <w:rFonts w:ascii="Times New Roman" w:hAnsi="Times New Roman"/>
          <w:b/>
          <w:sz w:val="24"/>
          <w:szCs w:val="20"/>
        </w:rPr>
        <w:t>Artikel 3</w:t>
      </w:r>
      <w:r w:rsidR="005D0F55">
        <w:rPr>
          <w:rFonts w:ascii="Times New Roman" w:hAnsi="Times New Roman"/>
          <w:b/>
          <w:sz w:val="24"/>
          <w:szCs w:val="20"/>
        </w:rPr>
        <w:t>.</w:t>
      </w:r>
      <w:r w:rsidRPr="00A377D6">
        <w:rPr>
          <w:rFonts w:ascii="Times New Roman" w:hAnsi="Times New Roman"/>
          <w:b/>
          <w:sz w:val="24"/>
          <w:szCs w:val="20"/>
        </w:rPr>
        <w:t xml:space="preserve"> </w:t>
      </w:r>
      <w:r w:rsidR="00602287">
        <w:rPr>
          <w:rFonts w:ascii="Times New Roman" w:hAnsi="Times New Roman"/>
          <w:b/>
          <w:sz w:val="24"/>
          <w:szCs w:val="20"/>
        </w:rPr>
        <w:t>O</w:t>
      </w:r>
      <w:r w:rsidR="009F674E">
        <w:rPr>
          <w:rFonts w:ascii="Times New Roman" w:hAnsi="Times New Roman"/>
          <w:b/>
          <w:sz w:val="24"/>
          <w:szCs w:val="20"/>
        </w:rPr>
        <w:t xml:space="preserve">penen </w:t>
      </w:r>
      <w:r w:rsidR="002E2DD1">
        <w:rPr>
          <w:rFonts w:ascii="Times New Roman" w:hAnsi="Times New Roman"/>
          <w:b/>
          <w:sz w:val="24"/>
          <w:szCs w:val="20"/>
        </w:rPr>
        <w:t>plenair</w:t>
      </w:r>
      <w:r w:rsidR="001C0D50">
        <w:rPr>
          <w:rFonts w:ascii="Times New Roman" w:hAnsi="Times New Roman"/>
          <w:b/>
          <w:sz w:val="24"/>
          <w:szCs w:val="20"/>
        </w:rPr>
        <w:t>e</w:t>
      </w:r>
      <w:r w:rsidR="002E2DD1">
        <w:rPr>
          <w:rFonts w:ascii="Times New Roman" w:hAnsi="Times New Roman"/>
          <w:b/>
          <w:sz w:val="24"/>
          <w:szCs w:val="20"/>
        </w:rPr>
        <w:t xml:space="preserve"> </w:t>
      </w:r>
      <w:r w:rsidR="00EC68A1">
        <w:rPr>
          <w:rFonts w:ascii="Times New Roman" w:hAnsi="Times New Roman"/>
          <w:b/>
          <w:sz w:val="24"/>
          <w:szCs w:val="20"/>
        </w:rPr>
        <w:t xml:space="preserve">openbare </w:t>
      </w:r>
      <w:r w:rsidRPr="00A377D6">
        <w:rPr>
          <w:rFonts w:ascii="Times New Roman" w:hAnsi="Times New Roman"/>
          <w:b/>
          <w:sz w:val="24"/>
          <w:szCs w:val="20"/>
        </w:rPr>
        <w:t>vergader</w:t>
      </w:r>
      <w:r w:rsidR="00602287">
        <w:rPr>
          <w:rFonts w:ascii="Times New Roman" w:hAnsi="Times New Roman"/>
          <w:b/>
          <w:sz w:val="24"/>
          <w:szCs w:val="20"/>
        </w:rPr>
        <w:t>ing</w:t>
      </w:r>
      <w:r w:rsidRPr="00A377D6">
        <w:rPr>
          <w:rFonts w:ascii="Times New Roman" w:hAnsi="Times New Roman"/>
          <w:b/>
          <w:sz w:val="24"/>
          <w:szCs w:val="20"/>
        </w:rPr>
        <w:t xml:space="preserve"> </w:t>
      </w:r>
      <w:r w:rsidR="002C210E">
        <w:rPr>
          <w:rFonts w:ascii="Times New Roman" w:hAnsi="Times New Roman"/>
          <w:b/>
          <w:sz w:val="24"/>
          <w:szCs w:val="20"/>
        </w:rPr>
        <w:t xml:space="preserve">langs </w:t>
      </w:r>
      <w:r w:rsidR="002317A5">
        <w:rPr>
          <w:rFonts w:ascii="Times New Roman" w:hAnsi="Times New Roman"/>
          <w:b/>
          <w:sz w:val="24"/>
          <w:szCs w:val="20"/>
        </w:rPr>
        <w:t>elektronische</w:t>
      </w:r>
      <w:r w:rsidR="002C210E">
        <w:rPr>
          <w:rFonts w:ascii="Times New Roman" w:hAnsi="Times New Roman"/>
          <w:b/>
          <w:sz w:val="24"/>
          <w:szCs w:val="20"/>
        </w:rPr>
        <w:t xml:space="preserve"> weg</w:t>
      </w:r>
    </w:p>
    <w:p w:rsidR="00A377D6" w:rsidP="006B405A" w:rsidRDefault="00A377D6" w14:paraId="6FF797E7" w14:textId="77777777">
      <w:pPr>
        <w:tabs>
          <w:tab w:val="left" w:pos="284"/>
          <w:tab w:val="left" w:pos="567"/>
          <w:tab w:val="left" w:pos="851"/>
          <w:tab w:val="left" w:pos="9070"/>
        </w:tabs>
        <w:ind w:right="-2"/>
        <w:rPr>
          <w:rFonts w:ascii="Times New Roman" w:hAnsi="Times New Roman"/>
          <w:sz w:val="24"/>
          <w:szCs w:val="20"/>
        </w:rPr>
      </w:pPr>
    </w:p>
    <w:p w:rsidRPr="00A377D6" w:rsidR="00A377D6" w:rsidP="006B405A" w:rsidRDefault="00120F36" w14:paraId="088B7201" w14:textId="37268FF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A377D6">
        <w:rPr>
          <w:rFonts w:ascii="Times New Roman" w:hAnsi="Times New Roman"/>
          <w:sz w:val="24"/>
          <w:szCs w:val="20"/>
        </w:rPr>
        <w:t xml:space="preserve"> </w:t>
      </w:r>
      <w:r w:rsidR="00397DE5">
        <w:rPr>
          <w:rFonts w:ascii="Times New Roman" w:hAnsi="Times New Roman"/>
          <w:sz w:val="24"/>
          <w:szCs w:val="20"/>
        </w:rPr>
        <w:t xml:space="preserve">Een </w:t>
      </w:r>
      <w:r w:rsidR="00EC68A1">
        <w:rPr>
          <w:rFonts w:ascii="Times New Roman" w:hAnsi="Times New Roman"/>
          <w:sz w:val="24"/>
          <w:szCs w:val="20"/>
        </w:rPr>
        <w:t xml:space="preserve">openbare </w:t>
      </w:r>
      <w:r w:rsidRPr="00A377D6" w:rsidR="00A377D6">
        <w:rPr>
          <w:rFonts w:ascii="Times New Roman" w:hAnsi="Times New Roman"/>
          <w:sz w:val="24"/>
          <w:szCs w:val="20"/>
        </w:rPr>
        <w:t>vergadering</w:t>
      </w:r>
      <w:r w:rsidR="00180D93">
        <w:rPr>
          <w:rFonts w:ascii="Times New Roman" w:hAnsi="Times New Roman"/>
          <w:sz w:val="24"/>
          <w:szCs w:val="20"/>
        </w:rPr>
        <w:t xml:space="preserve"> </w:t>
      </w:r>
      <w:r w:rsidR="00397DE5">
        <w:rPr>
          <w:rFonts w:ascii="Times New Roman" w:hAnsi="Times New Roman"/>
          <w:sz w:val="24"/>
          <w:szCs w:val="20"/>
        </w:rPr>
        <w:t>langs elektronische weg</w:t>
      </w:r>
      <w:r w:rsidR="00A377D6">
        <w:rPr>
          <w:rFonts w:ascii="Times New Roman" w:hAnsi="Times New Roman"/>
          <w:sz w:val="24"/>
          <w:szCs w:val="20"/>
        </w:rPr>
        <w:t xml:space="preserve"> </w:t>
      </w:r>
      <w:r w:rsidR="0082492D">
        <w:rPr>
          <w:rFonts w:ascii="Times New Roman" w:hAnsi="Times New Roman"/>
          <w:sz w:val="24"/>
          <w:szCs w:val="20"/>
        </w:rPr>
        <w:t xml:space="preserve">van de Kamer </w:t>
      </w:r>
      <w:r w:rsidR="00B903CA">
        <w:rPr>
          <w:rFonts w:ascii="Times New Roman" w:hAnsi="Times New Roman"/>
          <w:sz w:val="24"/>
          <w:szCs w:val="20"/>
        </w:rPr>
        <w:t>wordt slechts</w:t>
      </w:r>
      <w:r w:rsidR="002C210E">
        <w:rPr>
          <w:rFonts w:ascii="Times New Roman" w:hAnsi="Times New Roman"/>
          <w:sz w:val="24"/>
          <w:szCs w:val="20"/>
        </w:rPr>
        <w:t xml:space="preserve"> geopend</w:t>
      </w:r>
      <w:r w:rsidR="00930E50">
        <w:rPr>
          <w:rFonts w:ascii="Times New Roman" w:hAnsi="Times New Roman"/>
          <w:sz w:val="24"/>
          <w:szCs w:val="20"/>
        </w:rPr>
        <w:t>,</w:t>
      </w:r>
      <w:r w:rsidR="002C210E">
        <w:rPr>
          <w:rFonts w:ascii="Times New Roman" w:hAnsi="Times New Roman"/>
          <w:sz w:val="24"/>
          <w:szCs w:val="20"/>
        </w:rPr>
        <w:t xml:space="preserve"> </w:t>
      </w:r>
      <w:r w:rsidR="00A377D6">
        <w:rPr>
          <w:rFonts w:ascii="Times New Roman" w:hAnsi="Times New Roman"/>
          <w:sz w:val="24"/>
          <w:szCs w:val="20"/>
        </w:rPr>
        <w:t>indien</w:t>
      </w:r>
      <w:r w:rsidRPr="00A377D6" w:rsidR="00A377D6">
        <w:rPr>
          <w:rFonts w:ascii="Times New Roman" w:hAnsi="Times New Roman"/>
          <w:sz w:val="24"/>
          <w:szCs w:val="20"/>
        </w:rPr>
        <w:t>:</w:t>
      </w:r>
    </w:p>
    <w:p w:rsidR="002C210E" w:rsidP="006B405A" w:rsidRDefault="00A377D6" w14:paraId="68A15838" w14:textId="1D5EEC4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A377D6">
        <w:rPr>
          <w:rFonts w:ascii="Times New Roman" w:hAnsi="Times New Roman"/>
          <w:sz w:val="24"/>
          <w:szCs w:val="20"/>
        </w:rPr>
        <w:t xml:space="preserve">a. </w:t>
      </w:r>
      <w:r w:rsidR="002C210E">
        <w:rPr>
          <w:rFonts w:ascii="Times New Roman" w:hAnsi="Times New Roman"/>
          <w:sz w:val="24"/>
          <w:szCs w:val="20"/>
        </w:rPr>
        <w:t>de vergadering gelijktijdig openbaar in beeld en geluid is te volgen voor publiek langs elektronische weg</w:t>
      </w:r>
      <w:r w:rsidR="00A37ED0">
        <w:rPr>
          <w:rFonts w:ascii="Times New Roman" w:hAnsi="Times New Roman"/>
          <w:sz w:val="24"/>
          <w:szCs w:val="20"/>
        </w:rPr>
        <w:t>;</w:t>
      </w:r>
    </w:p>
    <w:p w:rsidRPr="00A377D6" w:rsidR="00A377D6" w:rsidP="006B405A" w:rsidRDefault="002C210E" w14:paraId="10C23D9B" w14:textId="1BB7553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b.</w:t>
      </w:r>
      <w:r w:rsidR="00B903CA">
        <w:rPr>
          <w:rFonts w:ascii="Times New Roman" w:hAnsi="Times New Roman"/>
          <w:sz w:val="24"/>
          <w:szCs w:val="20"/>
        </w:rPr>
        <w:t xml:space="preserve"> </w:t>
      </w:r>
      <w:r w:rsidRPr="00A377D6" w:rsidR="00A377D6">
        <w:rPr>
          <w:rFonts w:ascii="Times New Roman" w:hAnsi="Times New Roman"/>
          <w:sz w:val="24"/>
          <w:szCs w:val="20"/>
        </w:rPr>
        <w:t>ieder lid</w:t>
      </w:r>
      <w:r>
        <w:rPr>
          <w:rFonts w:ascii="Times New Roman" w:hAnsi="Times New Roman"/>
          <w:sz w:val="24"/>
          <w:szCs w:val="20"/>
        </w:rPr>
        <w:t xml:space="preserve">, </w:t>
      </w:r>
      <w:r w:rsidRPr="00D24686" w:rsidR="00B903CA">
        <w:rPr>
          <w:rFonts w:ascii="Times New Roman" w:hAnsi="Times New Roman"/>
          <w:iCs/>
          <w:sz w:val="24"/>
          <w:szCs w:val="20"/>
        </w:rPr>
        <w:t>met uitzondering van leden die zijn uitgesloten van het bijwonen van de vergadering op grond van artikel 8.18</w:t>
      </w:r>
      <w:r w:rsidRPr="00D24686" w:rsidR="0082492D">
        <w:rPr>
          <w:rFonts w:ascii="Times New Roman" w:hAnsi="Times New Roman"/>
          <w:iCs/>
          <w:sz w:val="24"/>
          <w:szCs w:val="20"/>
        </w:rPr>
        <w:t xml:space="preserve"> van het Reglement</w:t>
      </w:r>
      <w:r w:rsidRPr="00D24686" w:rsidR="00B903CA">
        <w:rPr>
          <w:rFonts w:ascii="Times New Roman" w:hAnsi="Times New Roman"/>
          <w:iCs/>
          <w:sz w:val="24"/>
          <w:szCs w:val="20"/>
        </w:rPr>
        <w:t>,</w:t>
      </w:r>
      <w:r w:rsidR="00B903CA">
        <w:rPr>
          <w:rFonts w:ascii="Times New Roman" w:hAnsi="Times New Roman"/>
          <w:i/>
          <w:sz w:val="24"/>
          <w:szCs w:val="20"/>
        </w:rPr>
        <w:t xml:space="preserve"> </w:t>
      </w:r>
      <w:r w:rsidRPr="00A377D6" w:rsidR="00A377D6">
        <w:rPr>
          <w:rFonts w:ascii="Times New Roman" w:hAnsi="Times New Roman"/>
          <w:sz w:val="24"/>
          <w:szCs w:val="20"/>
        </w:rPr>
        <w:t xml:space="preserve">digitaal toegang </w:t>
      </w:r>
      <w:r w:rsidR="00CB055D">
        <w:rPr>
          <w:rFonts w:ascii="Times New Roman" w:hAnsi="Times New Roman"/>
          <w:sz w:val="24"/>
          <w:szCs w:val="20"/>
        </w:rPr>
        <w:t xml:space="preserve">heeft </w:t>
      </w:r>
      <w:r w:rsidRPr="00A377D6" w:rsidR="00A377D6">
        <w:rPr>
          <w:rFonts w:ascii="Times New Roman" w:hAnsi="Times New Roman"/>
          <w:sz w:val="24"/>
          <w:szCs w:val="20"/>
        </w:rPr>
        <w:t>tot de</w:t>
      </w:r>
      <w:r>
        <w:rPr>
          <w:rFonts w:ascii="Times New Roman" w:hAnsi="Times New Roman"/>
          <w:sz w:val="24"/>
          <w:szCs w:val="20"/>
        </w:rPr>
        <w:t xml:space="preserve"> elektronische omgeving</w:t>
      </w:r>
      <w:r w:rsidR="008A4A27">
        <w:rPr>
          <w:rFonts w:ascii="Times New Roman" w:hAnsi="Times New Roman"/>
          <w:sz w:val="24"/>
          <w:szCs w:val="20"/>
        </w:rPr>
        <w:t xml:space="preserve"> waarin de vergadering plaatsvindt</w:t>
      </w:r>
      <w:r w:rsidR="009F2EB5">
        <w:rPr>
          <w:rFonts w:ascii="Times New Roman" w:hAnsi="Times New Roman"/>
          <w:sz w:val="24"/>
          <w:szCs w:val="20"/>
        </w:rPr>
        <w:t>;</w:t>
      </w:r>
    </w:p>
    <w:p w:rsidRPr="00D24686" w:rsidR="009C145D" w:rsidP="006B405A" w:rsidRDefault="00A377D6" w14:paraId="06C20DF2" w14:textId="77777777">
      <w:pPr>
        <w:tabs>
          <w:tab w:val="left" w:pos="284"/>
          <w:tab w:val="left" w:pos="567"/>
          <w:tab w:val="left" w:pos="851"/>
          <w:tab w:val="left" w:pos="9070"/>
        </w:tabs>
        <w:ind w:right="-2"/>
        <w:rPr>
          <w:rFonts w:ascii="Times New Roman" w:hAnsi="Times New Roman"/>
          <w:iCs/>
          <w:sz w:val="24"/>
          <w:szCs w:val="20"/>
        </w:rPr>
      </w:pPr>
      <w:r w:rsidRPr="00D24686">
        <w:rPr>
          <w:rFonts w:ascii="Times New Roman" w:hAnsi="Times New Roman"/>
          <w:iCs/>
          <w:sz w:val="24"/>
          <w:szCs w:val="20"/>
        </w:rPr>
        <w:tab/>
      </w:r>
      <w:r w:rsidRPr="00D24686" w:rsidR="002C210E">
        <w:rPr>
          <w:rFonts w:ascii="Times New Roman" w:hAnsi="Times New Roman"/>
          <w:iCs/>
          <w:sz w:val="24"/>
          <w:szCs w:val="20"/>
        </w:rPr>
        <w:t>c</w:t>
      </w:r>
      <w:r w:rsidRPr="00D24686">
        <w:rPr>
          <w:rFonts w:ascii="Times New Roman" w:hAnsi="Times New Roman"/>
          <w:iCs/>
          <w:sz w:val="24"/>
          <w:szCs w:val="20"/>
        </w:rPr>
        <w:t xml:space="preserve">. </w:t>
      </w:r>
      <w:r w:rsidRPr="00D24686" w:rsidR="009C145D">
        <w:rPr>
          <w:rFonts w:ascii="Times New Roman" w:hAnsi="Times New Roman"/>
          <w:iCs/>
          <w:sz w:val="24"/>
          <w:szCs w:val="20"/>
        </w:rPr>
        <w:t>is voldaan aan artikel 8.3, eerste lid,</w:t>
      </w:r>
      <w:r w:rsidRPr="00D24686" w:rsidR="0082492D">
        <w:rPr>
          <w:rFonts w:ascii="Times New Roman" w:hAnsi="Times New Roman"/>
          <w:iCs/>
          <w:sz w:val="24"/>
          <w:szCs w:val="20"/>
        </w:rPr>
        <w:t xml:space="preserve"> van het Reglement</w:t>
      </w:r>
      <w:r w:rsidRPr="00D24686" w:rsidR="00553B4F">
        <w:rPr>
          <w:rFonts w:ascii="Times New Roman" w:hAnsi="Times New Roman"/>
          <w:iCs/>
          <w:sz w:val="24"/>
          <w:szCs w:val="20"/>
        </w:rPr>
        <w:t>;</w:t>
      </w:r>
    </w:p>
    <w:p w:rsidR="00A377D6" w:rsidP="006B405A" w:rsidRDefault="009C145D" w14:paraId="5D9DBDF3" w14:textId="397A7EE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d. </w:t>
      </w:r>
      <w:r w:rsidRPr="00A377D6" w:rsidR="00A377D6">
        <w:rPr>
          <w:rFonts w:ascii="Times New Roman" w:hAnsi="Times New Roman"/>
          <w:sz w:val="24"/>
          <w:szCs w:val="20"/>
        </w:rPr>
        <w:t xml:space="preserve">de </w:t>
      </w:r>
      <w:r w:rsidR="00DB0D36">
        <w:rPr>
          <w:rFonts w:ascii="Times New Roman" w:hAnsi="Times New Roman"/>
          <w:sz w:val="24"/>
          <w:szCs w:val="20"/>
        </w:rPr>
        <w:t>leden</w:t>
      </w:r>
      <w:r w:rsidRPr="00A377D6" w:rsidR="00A377D6">
        <w:rPr>
          <w:rFonts w:ascii="Times New Roman" w:hAnsi="Times New Roman"/>
          <w:sz w:val="24"/>
          <w:szCs w:val="20"/>
        </w:rPr>
        <w:t xml:space="preserve"> </w:t>
      </w:r>
      <w:r w:rsidR="00B903CA">
        <w:rPr>
          <w:rFonts w:ascii="Times New Roman" w:hAnsi="Times New Roman"/>
          <w:sz w:val="24"/>
          <w:szCs w:val="20"/>
        </w:rPr>
        <w:t xml:space="preserve">op </w:t>
      </w:r>
      <w:r w:rsidRPr="00A377D6" w:rsidR="00B903CA">
        <w:rPr>
          <w:rFonts w:ascii="Times New Roman" w:hAnsi="Times New Roman"/>
          <w:sz w:val="24"/>
          <w:szCs w:val="20"/>
        </w:rPr>
        <w:t xml:space="preserve">zodanige wijze </w:t>
      </w:r>
      <w:r w:rsidRPr="00A377D6" w:rsidR="00A377D6">
        <w:rPr>
          <w:rFonts w:ascii="Times New Roman" w:hAnsi="Times New Roman"/>
          <w:sz w:val="24"/>
          <w:szCs w:val="20"/>
        </w:rPr>
        <w:t xml:space="preserve">zichtbaar en hoorbaar zijn dat hun identiteit kan worden vastgesteld; </w:t>
      </w:r>
    </w:p>
    <w:p w:rsidR="00B843CA" w:rsidP="006B405A" w:rsidRDefault="00A377D6" w14:paraId="4D29B498" w14:textId="78C74A86">
      <w:pPr>
        <w:tabs>
          <w:tab w:val="left" w:pos="284"/>
          <w:tab w:val="left" w:pos="567"/>
          <w:tab w:val="left" w:pos="851"/>
          <w:tab w:val="left" w:pos="9070"/>
        </w:tabs>
        <w:ind w:right="-2"/>
        <w:rPr>
          <w:rFonts w:ascii="Times New Roman" w:hAnsi="Times New Roman"/>
          <w:b/>
          <w:sz w:val="24"/>
          <w:szCs w:val="20"/>
        </w:rPr>
      </w:pPr>
      <w:r>
        <w:rPr>
          <w:rFonts w:ascii="Times New Roman" w:hAnsi="Times New Roman"/>
          <w:sz w:val="24"/>
          <w:szCs w:val="20"/>
        </w:rPr>
        <w:tab/>
      </w:r>
      <w:r w:rsidR="009C145D">
        <w:rPr>
          <w:rFonts w:ascii="Times New Roman" w:hAnsi="Times New Roman"/>
          <w:sz w:val="24"/>
          <w:szCs w:val="20"/>
        </w:rPr>
        <w:t>e</w:t>
      </w:r>
      <w:r>
        <w:rPr>
          <w:rFonts w:ascii="Times New Roman" w:hAnsi="Times New Roman"/>
          <w:sz w:val="24"/>
          <w:szCs w:val="20"/>
        </w:rPr>
        <w:t xml:space="preserve">. </w:t>
      </w:r>
      <w:r w:rsidR="002317A5">
        <w:rPr>
          <w:rFonts w:ascii="Times New Roman" w:hAnsi="Times New Roman"/>
          <w:sz w:val="24"/>
          <w:szCs w:val="20"/>
        </w:rPr>
        <w:t xml:space="preserve">is gewaarborgd dat </w:t>
      </w:r>
      <w:r w:rsidRPr="00A377D6">
        <w:rPr>
          <w:rFonts w:ascii="Times New Roman" w:hAnsi="Times New Roman"/>
          <w:sz w:val="24"/>
          <w:szCs w:val="20"/>
        </w:rPr>
        <w:t>de</w:t>
      </w:r>
      <w:r>
        <w:rPr>
          <w:rFonts w:ascii="Times New Roman" w:hAnsi="Times New Roman"/>
          <w:sz w:val="24"/>
          <w:szCs w:val="20"/>
        </w:rPr>
        <w:t xml:space="preserve"> leden bij de </w:t>
      </w:r>
      <w:r w:rsidRPr="00A377D6">
        <w:rPr>
          <w:rFonts w:ascii="Times New Roman" w:hAnsi="Times New Roman"/>
          <w:sz w:val="24"/>
          <w:szCs w:val="20"/>
        </w:rPr>
        <w:t xml:space="preserve">stemmingen </w:t>
      </w:r>
      <w:r>
        <w:rPr>
          <w:rFonts w:ascii="Times New Roman" w:hAnsi="Times New Roman"/>
          <w:sz w:val="24"/>
          <w:szCs w:val="20"/>
        </w:rPr>
        <w:t xml:space="preserve">over een zaak </w:t>
      </w:r>
      <w:r w:rsidR="00691012">
        <w:rPr>
          <w:rFonts w:ascii="Times New Roman" w:hAnsi="Times New Roman"/>
          <w:sz w:val="24"/>
          <w:szCs w:val="20"/>
        </w:rPr>
        <w:t xml:space="preserve">steeds </w:t>
      </w:r>
      <w:r w:rsidRPr="00A377D6">
        <w:rPr>
          <w:rFonts w:ascii="Times New Roman" w:hAnsi="Times New Roman"/>
          <w:sz w:val="24"/>
          <w:szCs w:val="20"/>
        </w:rPr>
        <w:t>kunnen verzoeken om een hoofdelijke stemming</w:t>
      </w:r>
      <w:r w:rsidR="00180D93">
        <w:rPr>
          <w:rFonts w:ascii="Times New Roman" w:hAnsi="Times New Roman"/>
          <w:sz w:val="24"/>
          <w:szCs w:val="20"/>
        </w:rPr>
        <w:t xml:space="preserve"> als bedoeld in artikel 8.26</w:t>
      </w:r>
      <w:r w:rsidR="0082492D">
        <w:rPr>
          <w:rFonts w:ascii="Times New Roman" w:hAnsi="Times New Roman"/>
          <w:sz w:val="24"/>
          <w:szCs w:val="20"/>
        </w:rPr>
        <w:t xml:space="preserve"> van het Reglement</w:t>
      </w:r>
      <w:r w:rsidR="002317A5">
        <w:rPr>
          <w:rFonts w:ascii="Times New Roman" w:hAnsi="Times New Roman"/>
          <w:sz w:val="24"/>
          <w:szCs w:val="20"/>
        </w:rPr>
        <w:t>.</w:t>
      </w:r>
      <w:r w:rsidRPr="00A377D6">
        <w:rPr>
          <w:rFonts w:ascii="Times New Roman" w:hAnsi="Times New Roman"/>
          <w:sz w:val="24"/>
          <w:szCs w:val="20"/>
        </w:rPr>
        <w:t xml:space="preserve"> </w:t>
      </w:r>
    </w:p>
    <w:p w:rsidR="00B843CA" w:rsidP="006B405A" w:rsidRDefault="00B843CA" w14:paraId="3452A831" w14:textId="77777777">
      <w:pPr>
        <w:tabs>
          <w:tab w:val="left" w:pos="284"/>
          <w:tab w:val="left" w:pos="567"/>
          <w:tab w:val="left" w:pos="851"/>
          <w:tab w:val="left" w:pos="9070"/>
        </w:tabs>
        <w:ind w:right="-2"/>
        <w:rPr>
          <w:rFonts w:ascii="Times New Roman" w:hAnsi="Times New Roman"/>
          <w:b/>
          <w:sz w:val="24"/>
          <w:szCs w:val="20"/>
        </w:rPr>
      </w:pPr>
    </w:p>
    <w:p w:rsidRPr="002E2DD1" w:rsidR="002E2DD1" w:rsidP="006B405A" w:rsidRDefault="002E2DD1" w14:paraId="43708241" w14:textId="785A1E8B">
      <w:pPr>
        <w:tabs>
          <w:tab w:val="left" w:pos="284"/>
          <w:tab w:val="left" w:pos="567"/>
          <w:tab w:val="left" w:pos="851"/>
          <w:tab w:val="left" w:pos="9070"/>
        </w:tabs>
        <w:ind w:right="-2"/>
        <w:rPr>
          <w:rFonts w:ascii="Times New Roman" w:hAnsi="Times New Roman"/>
          <w:b/>
          <w:sz w:val="24"/>
          <w:szCs w:val="20"/>
        </w:rPr>
      </w:pPr>
      <w:r w:rsidRPr="002E2DD1">
        <w:rPr>
          <w:rFonts w:ascii="Times New Roman" w:hAnsi="Times New Roman"/>
          <w:b/>
          <w:sz w:val="24"/>
          <w:szCs w:val="20"/>
        </w:rPr>
        <w:t xml:space="preserve">Artikel </w:t>
      </w:r>
      <w:r w:rsidR="0082492D">
        <w:rPr>
          <w:rFonts w:ascii="Times New Roman" w:hAnsi="Times New Roman"/>
          <w:b/>
          <w:sz w:val="24"/>
          <w:szCs w:val="20"/>
        </w:rPr>
        <w:t>4.</w:t>
      </w:r>
      <w:r w:rsidRPr="002E2DD1">
        <w:rPr>
          <w:rFonts w:ascii="Times New Roman" w:hAnsi="Times New Roman"/>
          <w:b/>
          <w:sz w:val="24"/>
          <w:szCs w:val="20"/>
        </w:rPr>
        <w:t xml:space="preserve"> </w:t>
      </w:r>
      <w:r w:rsidR="00924AFF">
        <w:rPr>
          <w:rFonts w:ascii="Times New Roman" w:hAnsi="Times New Roman"/>
          <w:b/>
          <w:sz w:val="24"/>
          <w:szCs w:val="20"/>
        </w:rPr>
        <w:t>T</w:t>
      </w:r>
      <w:r w:rsidRPr="002E2DD1">
        <w:rPr>
          <w:rFonts w:ascii="Times New Roman" w:hAnsi="Times New Roman"/>
          <w:b/>
          <w:sz w:val="24"/>
          <w:szCs w:val="20"/>
        </w:rPr>
        <w:t>oepassing Reglement</w:t>
      </w:r>
      <w:r w:rsidR="00924AFF">
        <w:rPr>
          <w:rFonts w:ascii="Times New Roman" w:hAnsi="Times New Roman"/>
          <w:b/>
          <w:sz w:val="24"/>
          <w:szCs w:val="20"/>
        </w:rPr>
        <w:t xml:space="preserve"> langs elektronische weg</w:t>
      </w:r>
      <w:r w:rsidRPr="002E2DD1">
        <w:rPr>
          <w:rFonts w:ascii="Times New Roman" w:hAnsi="Times New Roman"/>
          <w:b/>
          <w:sz w:val="24"/>
          <w:szCs w:val="20"/>
        </w:rPr>
        <w:t xml:space="preserve"> </w:t>
      </w:r>
    </w:p>
    <w:p w:rsidR="002E2DD1" w:rsidP="006B405A" w:rsidRDefault="002E2DD1" w14:paraId="4E41D220" w14:textId="77777777">
      <w:pPr>
        <w:tabs>
          <w:tab w:val="left" w:pos="284"/>
          <w:tab w:val="left" w:pos="567"/>
          <w:tab w:val="left" w:pos="851"/>
          <w:tab w:val="left" w:pos="9070"/>
        </w:tabs>
        <w:ind w:right="-2"/>
        <w:rPr>
          <w:rFonts w:ascii="Times New Roman" w:hAnsi="Times New Roman"/>
          <w:sz w:val="24"/>
          <w:szCs w:val="20"/>
        </w:rPr>
      </w:pPr>
    </w:p>
    <w:p w:rsidR="00E92F54" w:rsidP="006B405A" w:rsidRDefault="002E2DD1" w14:paraId="5582433D" w14:textId="1095D38A">
      <w:pPr>
        <w:tabs>
          <w:tab w:val="left" w:pos="284"/>
          <w:tab w:val="left" w:pos="567"/>
          <w:tab w:val="left" w:pos="851"/>
          <w:tab w:val="left" w:pos="9070"/>
        </w:tabs>
        <w:ind w:right="-2" w:firstLine="284"/>
        <w:rPr>
          <w:rFonts w:ascii="Times New Roman" w:hAnsi="Times New Roman"/>
          <w:sz w:val="24"/>
          <w:szCs w:val="20"/>
        </w:rPr>
      </w:pPr>
      <w:r>
        <w:rPr>
          <w:rFonts w:ascii="Times New Roman" w:hAnsi="Times New Roman"/>
          <w:sz w:val="24"/>
          <w:szCs w:val="20"/>
        </w:rPr>
        <w:t>In een</w:t>
      </w:r>
      <w:r w:rsidR="00D8033A">
        <w:rPr>
          <w:rFonts w:ascii="Times New Roman" w:hAnsi="Times New Roman"/>
          <w:sz w:val="24"/>
          <w:szCs w:val="20"/>
        </w:rPr>
        <w:t xml:space="preserve"> </w:t>
      </w:r>
      <w:r w:rsidR="00EF5DB7">
        <w:rPr>
          <w:rFonts w:ascii="Times New Roman" w:hAnsi="Times New Roman"/>
          <w:sz w:val="24"/>
          <w:szCs w:val="20"/>
        </w:rPr>
        <w:t xml:space="preserve">openbare </w:t>
      </w:r>
      <w:r w:rsidR="00D8033A">
        <w:rPr>
          <w:rFonts w:ascii="Times New Roman" w:hAnsi="Times New Roman"/>
          <w:sz w:val="24"/>
          <w:szCs w:val="20"/>
        </w:rPr>
        <w:t>vergadering</w:t>
      </w:r>
      <w:r w:rsidR="00D05563">
        <w:rPr>
          <w:rFonts w:ascii="Times New Roman" w:hAnsi="Times New Roman"/>
          <w:sz w:val="24"/>
          <w:szCs w:val="20"/>
        </w:rPr>
        <w:t xml:space="preserve"> </w:t>
      </w:r>
      <w:r>
        <w:rPr>
          <w:rFonts w:ascii="Times New Roman" w:hAnsi="Times New Roman"/>
          <w:sz w:val="24"/>
          <w:szCs w:val="20"/>
        </w:rPr>
        <w:t xml:space="preserve">langs elektronische weg </w:t>
      </w:r>
      <w:r w:rsidR="0082492D">
        <w:rPr>
          <w:rFonts w:ascii="Times New Roman" w:hAnsi="Times New Roman"/>
          <w:sz w:val="24"/>
          <w:szCs w:val="20"/>
        </w:rPr>
        <w:t xml:space="preserve">van de Kamer </w:t>
      </w:r>
      <w:r w:rsidR="00D05563">
        <w:rPr>
          <w:rFonts w:ascii="Times New Roman" w:hAnsi="Times New Roman"/>
          <w:sz w:val="24"/>
          <w:szCs w:val="20"/>
        </w:rPr>
        <w:t xml:space="preserve">wordt </w:t>
      </w:r>
      <w:r w:rsidR="00984678">
        <w:rPr>
          <w:rFonts w:ascii="Times New Roman" w:hAnsi="Times New Roman"/>
          <w:sz w:val="24"/>
          <w:szCs w:val="20"/>
        </w:rPr>
        <w:t>voor</w:t>
      </w:r>
      <w:r w:rsidRPr="002E2DD1">
        <w:rPr>
          <w:rFonts w:ascii="Times New Roman" w:hAnsi="Times New Roman"/>
          <w:sz w:val="24"/>
          <w:szCs w:val="20"/>
        </w:rPr>
        <w:t xml:space="preserve"> de toepassing </w:t>
      </w:r>
      <w:r w:rsidR="00E92F54">
        <w:rPr>
          <w:rFonts w:ascii="Times New Roman" w:hAnsi="Times New Roman"/>
          <w:sz w:val="24"/>
          <w:szCs w:val="20"/>
        </w:rPr>
        <w:t xml:space="preserve">van </w:t>
      </w:r>
      <w:r w:rsidR="0082492D">
        <w:rPr>
          <w:rFonts w:ascii="Times New Roman" w:hAnsi="Times New Roman"/>
          <w:sz w:val="24"/>
          <w:szCs w:val="20"/>
        </w:rPr>
        <w:t xml:space="preserve">het </w:t>
      </w:r>
      <w:r w:rsidRPr="002E2DD1">
        <w:rPr>
          <w:rFonts w:ascii="Times New Roman" w:hAnsi="Times New Roman"/>
          <w:sz w:val="24"/>
          <w:szCs w:val="20"/>
        </w:rPr>
        <w:t>Reglement</w:t>
      </w:r>
      <w:r w:rsidRPr="002E2DD1" w:rsidR="00464BF8">
        <w:rPr>
          <w:rFonts w:ascii="Times New Roman" w:hAnsi="Times New Roman"/>
          <w:sz w:val="24"/>
          <w:szCs w:val="20"/>
        </w:rPr>
        <w:t>:</w:t>
      </w:r>
      <w:r w:rsidR="00D05563">
        <w:rPr>
          <w:rFonts w:ascii="Times New Roman" w:hAnsi="Times New Roman"/>
          <w:sz w:val="24"/>
          <w:szCs w:val="20"/>
        </w:rPr>
        <w:t xml:space="preserve"> </w:t>
      </w:r>
      <w:r w:rsidR="00E92F54">
        <w:rPr>
          <w:rFonts w:ascii="Times New Roman" w:hAnsi="Times New Roman"/>
          <w:sz w:val="24"/>
          <w:szCs w:val="20"/>
        </w:rPr>
        <w:tab/>
      </w:r>
    </w:p>
    <w:p w:rsidRPr="00180D93" w:rsidR="00180D93" w:rsidP="006B405A" w:rsidRDefault="00E92F54" w14:paraId="4E26FFA6" w14:textId="6655DEB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bookmarkStart w:name="_Hlk177659156" w:id="1"/>
      <w:r w:rsidRPr="00C6629C" w:rsidR="00C6629C">
        <w:rPr>
          <w:rFonts w:ascii="Times New Roman" w:hAnsi="Times New Roman"/>
          <w:sz w:val="24"/>
          <w:szCs w:val="20"/>
        </w:rPr>
        <w:t>- onder “</w:t>
      </w:r>
      <w:r w:rsidR="001C0D50">
        <w:rPr>
          <w:rFonts w:ascii="Times New Roman" w:hAnsi="Times New Roman"/>
          <w:sz w:val="24"/>
          <w:szCs w:val="20"/>
        </w:rPr>
        <w:t xml:space="preserve">vergaderzaal” steeds verstaan “elektronische </w:t>
      </w:r>
      <w:r w:rsidRPr="00C6629C" w:rsidR="00C6629C">
        <w:rPr>
          <w:rFonts w:ascii="Times New Roman" w:hAnsi="Times New Roman"/>
          <w:sz w:val="24"/>
          <w:szCs w:val="20"/>
        </w:rPr>
        <w:t>omgeving”;</w:t>
      </w:r>
    </w:p>
    <w:p w:rsidRPr="00C6629C" w:rsidR="00D05563" w:rsidP="006B405A" w:rsidRDefault="00D05563" w14:paraId="492A5DF8" w14:textId="0D298B20">
      <w:pPr>
        <w:tabs>
          <w:tab w:val="left" w:pos="284"/>
          <w:tab w:val="left" w:pos="567"/>
          <w:tab w:val="left" w:pos="851"/>
          <w:tab w:val="left" w:pos="9070"/>
        </w:tabs>
        <w:ind w:right="-2"/>
        <w:rPr>
          <w:rFonts w:ascii="Times New Roman" w:hAnsi="Times New Roman"/>
          <w:b/>
          <w:bCs/>
          <w:sz w:val="24"/>
          <w:szCs w:val="20"/>
        </w:rPr>
      </w:pPr>
      <w:r>
        <w:rPr>
          <w:rFonts w:ascii="Times New Roman" w:hAnsi="Times New Roman"/>
          <w:sz w:val="24"/>
          <w:szCs w:val="20"/>
        </w:rPr>
        <w:tab/>
        <w:t xml:space="preserve">- </w:t>
      </w:r>
      <w:r w:rsidR="004B0570">
        <w:rPr>
          <w:rFonts w:ascii="Times New Roman" w:hAnsi="Times New Roman"/>
          <w:sz w:val="24"/>
          <w:szCs w:val="20"/>
        </w:rPr>
        <w:t xml:space="preserve">onder </w:t>
      </w:r>
      <w:r>
        <w:rPr>
          <w:rFonts w:ascii="Times New Roman" w:hAnsi="Times New Roman"/>
          <w:sz w:val="24"/>
          <w:szCs w:val="20"/>
        </w:rPr>
        <w:t>“zitplaatsen”</w:t>
      </w:r>
      <w:r w:rsidR="004B0570">
        <w:rPr>
          <w:rFonts w:ascii="Times New Roman" w:hAnsi="Times New Roman"/>
          <w:sz w:val="24"/>
          <w:szCs w:val="20"/>
        </w:rPr>
        <w:t xml:space="preserve"> </w:t>
      </w:r>
      <w:r w:rsidR="00C6629C">
        <w:rPr>
          <w:rFonts w:ascii="Times New Roman" w:hAnsi="Times New Roman"/>
          <w:sz w:val="24"/>
          <w:szCs w:val="20"/>
        </w:rPr>
        <w:t xml:space="preserve">steeds </w:t>
      </w:r>
      <w:r w:rsidR="004B0570">
        <w:rPr>
          <w:rFonts w:ascii="Times New Roman" w:hAnsi="Times New Roman"/>
          <w:sz w:val="24"/>
          <w:szCs w:val="20"/>
        </w:rPr>
        <w:t>verstaan</w:t>
      </w:r>
      <w:r>
        <w:rPr>
          <w:rFonts w:ascii="Times New Roman" w:hAnsi="Times New Roman"/>
          <w:sz w:val="24"/>
          <w:szCs w:val="20"/>
        </w:rPr>
        <w:t xml:space="preserve"> “digitale toegang”;</w:t>
      </w:r>
    </w:p>
    <w:p w:rsidR="00D05563" w:rsidP="006B405A" w:rsidRDefault="00D05563" w14:paraId="7963C4B0" w14:textId="6A51252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00746A2E">
        <w:rPr>
          <w:rFonts w:ascii="Times New Roman" w:hAnsi="Times New Roman"/>
          <w:sz w:val="24"/>
          <w:szCs w:val="20"/>
        </w:rPr>
        <w:t xml:space="preserve">onder “staande van de spreekplaats” </w:t>
      </w:r>
      <w:r w:rsidR="00AD055E">
        <w:rPr>
          <w:rFonts w:ascii="Times New Roman" w:hAnsi="Times New Roman"/>
          <w:sz w:val="24"/>
          <w:szCs w:val="20"/>
        </w:rPr>
        <w:t xml:space="preserve">steeds </w:t>
      </w:r>
      <w:r w:rsidR="00746A2E">
        <w:rPr>
          <w:rFonts w:ascii="Times New Roman" w:hAnsi="Times New Roman"/>
          <w:sz w:val="24"/>
          <w:szCs w:val="20"/>
        </w:rPr>
        <w:t>verstaan “zichtbaar</w:t>
      </w:r>
      <w:r w:rsidR="00677073">
        <w:rPr>
          <w:rFonts w:ascii="Times New Roman" w:hAnsi="Times New Roman"/>
          <w:sz w:val="24"/>
          <w:szCs w:val="20"/>
        </w:rPr>
        <w:t xml:space="preserve"> en hoorbaar</w:t>
      </w:r>
      <w:r w:rsidR="00746A2E">
        <w:rPr>
          <w:rFonts w:ascii="Times New Roman" w:hAnsi="Times New Roman"/>
          <w:sz w:val="24"/>
          <w:szCs w:val="20"/>
        </w:rPr>
        <w:t>”</w:t>
      </w:r>
      <w:r>
        <w:rPr>
          <w:rFonts w:ascii="Times New Roman" w:hAnsi="Times New Roman"/>
          <w:sz w:val="24"/>
          <w:szCs w:val="20"/>
        </w:rPr>
        <w:t>;</w:t>
      </w:r>
      <w:r w:rsidRPr="00180D93" w:rsidR="00180D93">
        <w:rPr>
          <w:rFonts w:ascii="Times New Roman" w:hAnsi="Times New Roman"/>
          <w:sz w:val="24"/>
          <w:szCs w:val="20"/>
        </w:rPr>
        <w:t xml:space="preserve"> </w:t>
      </w:r>
    </w:p>
    <w:p w:rsidR="00E92F54" w:rsidP="006B405A" w:rsidRDefault="00D05563" w14:paraId="6A4A76EE" w14:textId="7CE8F451">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00782DAB">
        <w:rPr>
          <w:rFonts w:ascii="Times New Roman" w:hAnsi="Times New Roman"/>
          <w:sz w:val="24"/>
          <w:szCs w:val="20"/>
        </w:rPr>
        <w:t>onder</w:t>
      </w:r>
      <w:r w:rsidRPr="00180D93" w:rsidR="00180D93">
        <w:rPr>
          <w:rFonts w:ascii="Times New Roman" w:hAnsi="Times New Roman"/>
          <w:sz w:val="24"/>
          <w:szCs w:val="20"/>
        </w:rPr>
        <w:t xml:space="preserve"> </w:t>
      </w:r>
      <w:r w:rsidR="00782DAB">
        <w:rPr>
          <w:rFonts w:ascii="Times New Roman" w:hAnsi="Times New Roman"/>
          <w:sz w:val="24"/>
          <w:szCs w:val="20"/>
        </w:rPr>
        <w:t xml:space="preserve">“ligt in de vergaderzaal op de tafel van </w:t>
      </w:r>
      <w:r>
        <w:rPr>
          <w:rFonts w:ascii="Times New Roman" w:hAnsi="Times New Roman"/>
          <w:sz w:val="24"/>
          <w:szCs w:val="20"/>
        </w:rPr>
        <w:t>de</w:t>
      </w:r>
      <w:r w:rsidR="00782DAB">
        <w:rPr>
          <w:rFonts w:ascii="Times New Roman" w:hAnsi="Times New Roman"/>
          <w:sz w:val="24"/>
          <w:szCs w:val="20"/>
        </w:rPr>
        <w:t xml:space="preserve"> Griffier” </w:t>
      </w:r>
      <w:r w:rsidR="00AD055E">
        <w:rPr>
          <w:rFonts w:ascii="Times New Roman" w:hAnsi="Times New Roman"/>
          <w:sz w:val="24"/>
          <w:szCs w:val="20"/>
        </w:rPr>
        <w:t xml:space="preserve">steeds </w:t>
      </w:r>
      <w:r w:rsidR="00782DAB">
        <w:rPr>
          <w:rFonts w:ascii="Times New Roman" w:hAnsi="Times New Roman"/>
          <w:sz w:val="24"/>
          <w:szCs w:val="20"/>
        </w:rPr>
        <w:t xml:space="preserve">verstaan “wordt </w:t>
      </w:r>
      <w:r w:rsidR="00B3392A">
        <w:rPr>
          <w:rFonts w:ascii="Times New Roman" w:hAnsi="Times New Roman"/>
          <w:sz w:val="24"/>
          <w:szCs w:val="20"/>
        </w:rPr>
        <w:t>b</w:t>
      </w:r>
      <w:r w:rsidR="008E316F">
        <w:rPr>
          <w:rFonts w:ascii="Times New Roman" w:hAnsi="Times New Roman"/>
          <w:sz w:val="24"/>
          <w:szCs w:val="20"/>
        </w:rPr>
        <w:t>eschikbaar gesteld</w:t>
      </w:r>
      <w:r w:rsidR="00782DAB">
        <w:rPr>
          <w:rFonts w:ascii="Times New Roman" w:hAnsi="Times New Roman"/>
          <w:sz w:val="24"/>
          <w:szCs w:val="20"/>
        </w:rPr>
        <w:t>”</w:t>
      </w:r>
      <w:r>
        <w:rPr>
          <w:rFonts w:ascii="Times New Roman" w:hAnsi="Times New Roman"/>
          <w:sz w:val="24"/>
          <w:szCs w:val="20"/>
        </w:rPr>
        <w:t xml:space="preserve">; </w:t>
      </w:r>
      <w:r w:rsidR="008F60D5">
        <w:rPr>
          <w:rFonts w:ascii="Times New Roman" w:hAnsi="Times New Roman"/>
          <w:sz w:val="24"/>
          <w:szCs w:val="20"/>
        </w:rPr>
        <w:tab/>
      </w:r>
    </w:p>
    <w:p w:rsidR="00D05563" w:rsidP="006B405A" w:rsidRDefault="00E92F54" w14:paraId="037D8CBA" w14:textId="01EEF03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8F60D5">
        <w:rPr>
          <w:rFonts w:ascii="Times New Roman" w:hAnsi="Times New Roman"/>
          <w:sz w:val="24"/>
          <w:szCs w:val="20"/>
        </w:rPr>
        <w:t>-</w:t>
      </w:r>
      <w:r w:rsidR="008F60D5">
        <w:rPr>
          <w:rFonts w:ascii="Times New Roman" w:hAnsi="Times New Roman"/>
          <w:sz w:val="24"/>
        </w:rPr>
        <w:t xml:space="preserve"> </w:t>
      </w:r>
      <w:r w:rsidR="008F60D5">
        <w:rPr>
          <w:rFonts w:ascii="Times New Roman" w:hAnsi="Times New Roman"/>
          <w:sz w:val="24"/>
          <w:szCs w:val="20"/>
        </w:rPr>
        <w:t>onder “</w:t>
      </w:r>
      <w:r w:rsidRPr="008E316F" w:rsidR="008F60D5">
        <w:rPr>
          <w:rFonts w:ascii="Times New Roman" w:hAnsi="Times New Roman"/>
          <w:sz w:val="24"/>
          <w:szCs w:val="20"/>
        </w:rPr>
        <w:t>in de vergaderzaal rondgedeeld</w:t>
      </w:r>
      <w:r w:rsidR="008F60D5">
        <w:rPr>
          <w:rFonts w:ascii="Times New Roman" w:hAnsi="Times New Roman"/>
          <w:sz w:val="24"/>
          <w:szCs w:val="20"/>
        </w:rPr>
        <w:t xml:space="preserve">” </w:t>
      </w:r>
      <w:r w:rsidR="00AD055E">
        <w:rPr>
          <w:rFonts w:ascii="Times New Roman" w:hAnsi="Times New Roman"/>
          <w:sz w:val="24"/>
          <w:szCs w:val="20"/>
        </w:rPr>
        <w:t xml:space="preserve">steeds </w:t>
      </w:r>
      <w:r w:rsidR="008F60D5">
        <w:rPr>
          <w:rFonts w:ascii="Times New Roman" w:hAnsi="Times New Roman"/>
          <w:sz w:val="24"/>
          <w:szCs w:val="20"/>
        </w:rPr>
        <w:t>verstaan “beschikbaar gesteld”.</w:t>
      </w:r>
    </w:p>
    <w:p w:rsidR="00036379" w:rsidP="006B405A" w:rsidRDefault="00036379" w14:paraId="5EC95716" w14:textId="77777777">
      <w:pPr>
        <w:tabs>
          <w:tab w:val="left" w:pos="284"/>
          <w:tab w:val="left" w:pos="567"/>
          <w:tab w:val="left" w:pos="851"/>
          <w:tab w:val="left" w:pos="9070"/>
        </w:tabs>
        <w:ind w:right="-2"/>
        <w:rPr>
          <w:rFonts w:ascii="Times New Roman" w:hAnsi="Times New Roman"/>
          <w:sz w:val="24"/>
          <w:szCs w:val="20"/>
        </w:rPr>
      </w:pPr>
    </w:p>
    <w:p w:rsidRPr="00151626" w:rsidR="00036379" w:rsidP="006B405A" w:rsidRDefault="00036379" w14:paraId="4709F7EF" w14:textId="58D60E6E">
      <w:pPr>
        <w:tabs>
          <w:tab w:val="left" w:pos="284"/>
          <w:tab w:val="left" w:pos="567"/>
          <w:tab w:val="left" w:pos="851"/>
          <w:tab w:val="left" w:pos="9070"/>
        </w:tabs>
        <w:ind w:right="-2"/>
        <w:rPr>
          <w:rFonts w:ascii="Times New Roman" w:hAnsi="Times New Roman"/>
          <w:b/>
          <w:bCs/>
          <w:sz w:val="24"/>
          <w:szCs w:val="20"/>
        </w:rPr>
      </w:pPr>
      <w:r w:rsidRPr="00151626">
        <w:rPr>
          <w:rFonts w:ascii="Times New Roman" w:hAnsi="Times New Roman"/>
          <w:b/>
          <w:bCs/>
          <w:sz w:val="24"/>
          <w:szCs w:val="20"/>
        </w:rPr>
        <w:t>Artikel 5. Stemmingen</w:t>
      </w:r>
      <w:r w:rsidRPr="00151626" w:rsidR="00924AFF">
        <w:rPr>
          <w:rFonts w:ascii="Times New Roman" w:hAnsi="Times New Roman"/>
          <w:b/>
          <w:bCs/>
          <w:sz w:val="24"/>
          <w:szCs w:val="20"/>
        </w:rPr>
        <w:t xml:space="preserve"> over personen</w:t>
      </w:r>
    </w:p>
    <w:p w:rsidR="00036379" w:rsidP="006B405A" w:rsidRDefault="00036379" w14:paraId="5FE690EE" w14:textId="77777777">
      <w:pPr>
        <w:tabs>
          <w:tab w:val="left" w:pos="284"/>
          <w:tab w:val="left" w:pos="567"/>
          <w:tab w:val="left" w:pos="851"/>
          <w:tab w:val="left" w:pos="9070"/>
        </w:tabs>
        <w:ind w:right="-2"/>
        <w:rPr>
          <w:rFonts w:ascii="Times New Roman" w:hAnsi="Times New Roman"/>
          <w:sz w:val="24"/>
          <w:szCs w:val="20"/>
        </w:rPr>
      </w:pPr>
    </w:p>
    <w:bookmarkEnd w:id="1"/>
    <w:p w:rsidR="00180D93" w:rsidP="006B405A" w:rsidRDefault="008F60D5" w14:paraId="66C1898F" w14:textId="47EED22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6F7106">
        <w:rPr>
          <w:rFonts w:ascii="Times New Roman" w:hAnsi="Times New Roman"/>
          <w:sz w:val="24"/>
          <w:szCs w:val="20"/>
        </w:rPr>
        <w:t xml:space="preserve">Stemmingen </w:t>
      </w:r>
      <w:r>
        <w:rPr>
          <w:rFonts w:ascii="Times New Roman" w:hAnsi="Times New Roman"/>
          <w:sz w:val="24"/>
          <w:szCs w:val="20"/>
        </w:rPr>
        <w:t>over personen als bedoeld in</w:t>
      </w:r>
      <w:r w:rsidRPr="00180D93">
        <w:rPr>
          <w:rFonts w:ascii="Times New Roman" w:hAnsi="Times New Roman"/>
          <w:sz w:val="24"/>
          <w:szCs w:val="20"/>
        </w:rPr>
        <w:t xml:space="preserve"> de artikelen 8.31 tot en met 8.36</w:t>
      </w:r>
      <w:r w:rsidR="00395014">
        <w:rPr>
          <w:rFonts w:ascii="Times New Roman" w:hAnsi="Times New Roman"/>
          <w:sz w:val="24"/>
          <w:szCs w:val="20"/>
        </w:rPr>
        <w:t xml:space="preserve"> van het Reglement </w:t>
      </w:r>
      <w:r w:rsidR="002E2DD1">
        <w:rPr>
          <w:rFonts w:ascii="Times New Roman" w:hAnsi="Times New Roman"/>
          <w:sz w:val="24"/>
          <w:szCs w:val="20"/>
        </w:rPr>
        <w:t>word</w:t>
      </w:r>
      <w:r w:rsidR="007626CF">
        <w:rPr>
          <w:rFonts w:ascii="Times New Roman" w:hAnsi="Times New Roman"/>
          <w:sz w:val="24"/>
          <w:szCs w:val="20"/>
        </w:rPr>
        <w:t>en zoveel mogelijk uitgesteld totd</w:t>
      </w:r>
      <w:r w:rsidR="002A2D08">
        <w:rPr>
          <w:rFonts w:ascii="Times New Roman" w:hAnsi="Times New Roman"/>
          <w:sz w:val="24"/>
          <w:szCs w:val="20"/>
        </w:rPr>
        <w:t>at deze kunnen plaatsvinden in een</w:t>
      </w:r>
      <w:r w:rsidR="00246344">
        <w:rPr>
          <w:rFonts w:ascii="Times New Roman" w:hAnsi="Times New Roman"/>
          <w:sz w:val="24"/>
          <w:szCs w:val="20"/>
        </w:rPr>
        <w:t xml:space="preserve"> vergadering die niet langs elektronische weg plaatsvindt. </w:t>
      </w:r>
      <w:r w:rsidR="00DC3A76">
        <w:rPr>
          <w:rFonts w:ascii="Times New Roman" w:hAnsi="Times New Roman"/>
          <w:sz w:val="24"/>
          <w:szCs w:val="20"/>
        </w:rPr>
        <w:t xml:space="preserve">Indien uitstel niet mogelijk is, </w:t>
      </w:r>
      <w:r w:rsidR="006D5869">
        <w:rPr>
          <w:rFonts w:ascii="Times New Roman" w:hAnsi="Times New Roman"/>
          <w:sz w:val="24"/>
          <w:szCs w:val="20"/>
        </w:rPr>
        <w:t xml:space="preserve">wordt in afwijking van </w:t>
      </w:r>
      <w:r w:rsidR="00DE5127">
        <w:rPr>
          <w:rFonts w:ascii="Times New Roman" w:hAnsi="Times New Roman"/>
          <w:sz w:val="24"/>
          <w:szCs w:val="20"/>
        </w:rPr>
        <w:t>die artikelen</w:t>
      </w:r>
      <w:r w:rsidR="00F14BC5">
        <w:rPr>
          <w:rFonts w:ascii="Times New Roman" w:hAnsi="Times New Roman"/>
          <w:sz w:val="24"/>
          <w:szCs w:val="20"/>
        </w:rPr>
        <w:t xml:space="preserve"> </w:t>
      </w:r>
      <w:r w:rsidR="00DE5127">
        <w:rPr>
          <w:rFonts w:ascii="Times New Roman" w:hAnsi="Times New Roman"/>
          <w:sz w:val="24"/>
          <w:szCs w:val="20"/>
        </w:rPr>
        <w:t xml:space="preserve">gestemd </w:t>
      </w:r>
      <w:r w:rsidR="006D5869">
        <w:rPr>
          <w:rFonts w:ascii="Times New Roman" w:hAnsi="Times New Roman"/>
          <w:sz w:val="24"/>
          <w:szCs w:val="20"/>
        </w:rPr>
        <w:t>volgens</w:t>
      </w:r>
      <w:r w:rsidR="00521632">
        <w:rPr>
          <w:rFonts w:ascii="Times New Roman" w:hAnsi="Times New Roman"/>
          <w:sz w:val="24"/>
          <w:szCs w:val="20"/>
        </w:rPr>
        <w:t xml:space="preserve"> een door het Presidium vast te stellen procedure </w:t>
      </w:r>
      <w:r w:rsidR="00DE5127">
        <w:rPr>
          <w:rFonts w:ascii="Times New Roman" w:hAnsi="Times New Roman"/>
          <w:sz w:val="24"/>
          <w:szCs w:val="20"/>
        </w:rPr>
        <w:t>waarbi</w:t>
      </w:r>
      <w:r w:rsidR="003836A5">
        <w:rPr>
          <w:rFonts w:ascii="Times New Roman" w:hAnsi="Times New Roman"/>
          <w:sz w:val="24"/>
          <w:szCs w:val="20"/>
        </w:rPr>
        <w:t xml:space="preserve">nnen </w:t>
      </w:r>
      <w:r w:rsidR="00891BF3">
        <w:rPr>
          <w:rFonts w:ascii="Times New Roman" w:hAnsi="Times New Roman"/>
          <w:sz w:val="24"/>
          <w:szCs w:val="20"/>
        </w:rPr>
        <w:t xml:space="preserve">zoveel mogelijk </w:t>
      </w:r>
      <w:r w:rsidR="006F7106">
        <w:rPr>
          <w:rFonts w:ascii="Times New Roman" w:hAnsi="Times New Roman"/>
          <w:sz w:val="24"/>
          <w:szCs w:val="20"/>
        </w:rPr>
        <w:t xml:space="preserve">wordt voorkomen dat </w:t>
      </w:r>
      <w:r w:rsidR="00DE5127">
        <w:rPr>
          <w:rFonts w:ascii="Times New Roman" w:hAnsi="Times New Roman"/>
          <w:sz w:val="24"/>
          <w:szCs w:val="20"/>
        </w:rPr>
        <w:t>een stem herleidbaar is tot het lid dat de stem heeft uitgebracht.</w:t>
      </w:r>
    </w:p>
    <w:p w:rsidR="00397DE5" w:rsidP="006B405A" w:rsidRDefault="00397DE5" w14:paraId="29C722E5" w14:textId="77777777">
      <w:pPr>
        <w:tabs>
          <w:tab w:val="left" w:pos="284"/>
          <w:tab w:val="left" w:pos="567"/>
          <w:tab w:val="left" w:pos="851"/>
          <w:tab w:val="left" w:pos="9070"/>
        </w:tabs>
        <w:ind w:right="-2"/>
        <w:rPr>
          <w:rFonts w:ascii="Times New Roman" w:hAnsi="Times New Roman"/>
          <w:b/>
          <w:sz w:val="24"/>
          <w:szCs w:val="20"/>
        </w:rPr>
      </w:pPr>
    </w:p>
    <w:p w:rsidR="00FF1692" w:rsidP="006B405A" w:rsidRDefault="00FF1692" w14:paraId="27CF4FE8" w14:textId="77777777">
      <w:pPr>
        <w:tabs>
          <w:tab w:val="left" w:pos="284"/>
          <w:tab w:val="left" w:pos="567"/>
          <w:tab w:val="left" w:pos="851"/>
          <w:tab w:val="left" w:pos="9070"/>
        </w:tabs>
        <w:ind w:right="-2"/>
        <w:rPr>
          <w:rFonts w:ascii="Times New Roman" w:hAnsi="Times New Roman"/>
          <w:b/>
          <w:sz w:val="24"/>
          <w:szCs w:val="20"/>
        </w:rPr>
      </w:pPr>
    </w:p>
    <w:p w:rsidRPr="00FF1692" w:rsidR="009F674E" w:rsidP="006B405A" w:rsidRDefault="00DC292E" w14:paraId="28E3AE4E" w14:textId="33BB9552">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w:t>
      </w:r>
      <w:r w:rsidRPr="00FF1692" w:rsidR="009F674E">
        <w:rPr>
          <w:rFonts w:ascii="Times New Roman" w:hAnsi="Times New Roman"/>
          <w:b/>
          <w:iCs/>
          <w:caps/>
          <w:sz w:val="24"/>
          <w:szCs w:val="20"/>
        </w:rPr>
        <w:t>4</w:t>
      </w:r>
      <w:r w:rsidRPr="00FF1692" w:rsidR="00FF1692">
        <w:rPr>
          <w:rFonts w:ascii="Times New Roman" w:hAnsi="Times New Roman"/>
          <w:b/>
          <w:iCs/>
          <w:caps/>
          <w:sz w:val="24"/>
          <w:szCs w:val="20"/>
        </w:rPr>
        <w:t>.</w:t>
      </w:r>
      <w:r w:rsidRPr="00FF1692" w:rsidR="009F674E">
        <w:rPr>
          <w:rFonts w:ascii="Times New Roman" w:hAnsi="Times New Roman"/>
          <w:b/>
          <w:iCs/>
          <w:caps/>
          <w:sz w:val="24"/>
          <w:szCs w:val="20"/>
        </w:rPr>
        <w:t xml:space="preserve"> </w:t>
      </w:r>
      <w:r w:rsidRPr="00FF1692" w:rsidR="00602287">
        <w:rPr>
          <w:rFonts w:ascii="Times New Roman" w:hAnsi="Times New Roman"/>
          <w:b/>
          <w:iCs/>
          <w:caps/>
          <w:sz w:val="24"/>
          <w:szCs w:val="20"/>
        </w:rPr>
        <w:t>Commissie</w:t>
      </w:r>
      <w:r w:rsidRPr="00FF1692" w:rsidR="009F674E">
        <w:rPr>
          <w:rFonts w:ascii="Times New Roman" w:hAnsi="Times New Roman"/>
          <w:b/>
          <w:iCs/>
          <w:caps/>
          <w:sz w:val="24"/>
          <w:szCs w:val="20"/>
        </w:rPr>
        <w:t>vergaderingen langs elektronische weg</w:t>
      </w:r>
    </w:p>
    <w:p w:rsidR="009F674E" w:rsidP="006B405A" w:rsidRDefault="009F674E" w14:paraId="41A2B22A" w14:textId="77777777">
      <w:pPr>
        <w:tabs>
          <w:tab w:val="left" w:pos="284"/>
          <w:tab w:val="left" w:pos="567"/>
          <w:tab w:val="left" w:pos="851"/>
          <w:tab w:val="left" w:pos="9070"/>
        </w:tabs>
        <w:ind w:right="-2"/>
        <w:rPr>
          <w:rFonts w:ascii="Times New Roman" w:hAnsi="Times New Roman"/>
          <w:b/>
          <w:i/>
          <w:sz w:val="24"/>
          <w:szCs w:val="20"/>
        </w:rPr>
      </w:pPr>
    </w:p>
    <w:p w:rsidRPr="00A377D6" w:rsidR="00180D93" w:rsidP="006B405A" w:rsidRDefault="00602287" w14:paraId="1C14FFC2" w14:textId="4E8AB433">
      <w:pPr>
        <w:tabs>
          <w:tab w:val="left" w:pos="284"/>
          <w:tab w:val="left" w:pos="567"/>
          <w:tab w:val="left" w:pos="851"/>
          <w:tab w:val="left" w:pos="9070"/>
        </w:tabs>
        <w:ind w:right="-2"/>
        <w:rPr>
          <w:rFonts w:ascii="Times New Roman" w:hAnsi="Times New Roman"/>
          <w:b/>
          <w:sz w:val="24"/>
          <w:szCs w:val="20"/>
        </w:rPr>
      </w:pPr>
      <w:r w:rsidRPr="00A377D6">
        <w:rPr>
          <w:rFonts w:ascii="Times New Roman" w:hAnsi="Times New Roman"/>
          <w:b/>
          <w:sz w:val="24"/>
          <w:szCs w:val="20"/>
        </w:rPr>
        <w:t xml:space="preserve">Artikel </w:t>
      </w:r>
      <w:r w:rsidR="0082492D">
        <w:rPr>
          <w:rFonts w:ascii="Times New Roman" w:hAnsi="Times New Roman"/>
          <w:b/>
          <w:sz w:val="24"/>
          <w:szCs w:val="20"/>
        </w:rPr>
        <w:t>6.</w:t>
      </w:r>
      <w:r w:rsidRPr="00A377D6">
        <w:rPr>
          <w:rFonts w:ascii="Times New Roman" w:hAnsi="Times New Roman"/>
          <w:b/>
          <w:sz w:val="24"/>
          <w:szCs w:val="20"/>
        </w:rPr>
        <w:t xml:space="preserve"> </w:t>
      </w:r>
      <w:r>
        <w:rPr>
          <w:rFonts w:ascii="Times New Roman" w:hAnsi="Times New Roman"/>
          <w:b/>
          <w:sz w:val="24"/>
          <w:szCs w:val="20"/>
        </w:rPr>
        <w:t>Openen c</w:t>
      </w:r>
      <w:r w:rsidR="00180D93">
        <w:rPr>
          <w:rFonts w:ascii="Times New Roman" w:hAnsi="Times New Roman"/>
          <w:b/>
          <w:sz w:val="24"/>
          <w:szCs w:val="20"/>
        </w:rPr>
        <w:t>ommissiev</w:t>
      </w:r>
      <w:r w:rsidRPr="00A377D6" w:rsidR="00180D93">
        <w:rPr>
          <w:rFonts w:ascii="Times New Roman" w:hAnsi="Times New Roman"/>
          <w:b/>
          <w:sz w:val="24"/>
          <w:szCs w:val="20"/>
        </w:rPr>
        <w:t>ergader</w:t>
      </w:r>
      <w:r w:rsidR="00180D93">
        <w:rPr>
          <w:rFonts w:ascii="Times New Roman" w:hAnsi="Times New Roman"/>
          <w:b/>
          <w:sz w:val="24"/>
          <w:szCs w:val="20"/>
        </w:rPr>
        <w:t>ing</w:t>
      </w:r>
      <w:r w:rsidRPr="00A377D6" w:rsidR="00180D93">
        <w:rPr>
          <w:rFonts w:ascii="Times New Roman" w:hAnsi="Times New Roman"/>
          <w:b/>
          <w:sz w:val="24"/>
          <w:szCs w:val="20"/>
        </w:rPr>
        <w:t xml:space="preserve">en </w:t>
      </w:r>
      <w:r>
        <w:rPr>
          <w:rFonts w:ascii="Times New Roman" w:hAnsi="Times New Roman"/>
          <w:b/>
          <w:sz w:val="24"/>
          <w:szCs w:val="20"/>
        </w:rPr>
        <w:t>langs elektronische weg</w:t>
      </w:r>
    </w:p>
    <w:p w:rsidR="00F3293F" w:rsidP="006B405A" w:rsidRDefault="00F3293F" w14:paraId="6CA48379" w14:textId="77777777">
      <w:pPr>
        <w:tabs>
          <w:tab w:val="left" w:pos="284"/>
          <w:tab w:val="left" w:pos="567"/>
          <w:tab w:val="left" w:pos="851"/>
          <w:tab w:val="left" w:pos="9070"/>
        </w:tabs>
        <w:ind w:right="-2"/>
        <w:rPr>
          <w:rFonts w:ascii="Times New Roman" w:hAnsi="Times New Roman"/>
          <w:sz w:val="24"/>
          <w:szCs w:val="20"/>
        </w:rPr>
      </w:pPr>
    </w:p>
    <w:p w:rsidRPr="003274F1" w:rsidR="003274F1" w:rsidP="006B405A" w:rsidRDefault="00180D93" w14:paraId="7E54BC87" w14:textId="6C6D58B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274F1" w:rsidR="003274F1">
        <w:rPr>
          <w:rFonts w:ascii="Times New Roman" w:hAnsi="Times New Roman"/>
          <w:sz w:val="24"/>
          <w:szCs w:val="20"/>
        </w:rPr>
        <w:t xml:space="preserve">Een </w:t>
      </w:r>
      <w:r w:rsidR="006373BA">
        <w:rPr>
          <w:rFonts w:ascii="Times New Roman" w:hAnsi="Times New Roman"/>
          <w:sz w:val="24"/>
          <w:szCs w:val="20"/>
        </w:rPr>
        <w:t xml:space="preserve">openbare </w:t>
      </w:r>
      <w:r w:rsidR="00801F8C">
        <w:rPr>
          <w:rFonts w:ascii="Times New Roman" w:hAnsi="Times New Roman"/>
          <w:sz w:val="24"/>
          <w:szCs w:val="20"/>
        </w:rPr>
        <w:t>commissie</w:t>
      </w:r>
      <w:r w:rsidR="00D05CC9">
        <w:rPr>
          <w:rFonts w:ascii="Times New Roman" w:hAnsi="Times New Roman"/>
          <w:sz w:val="24"/>
          <w:szCs w:val="20"/>
        </w:rPr>
        <w:t>v</w:t>
      </w:r>
      <w:r w:rsidRPr="003274F1" w:rsidR="003274F1">
        <w:rPr>
          <w:rFonts w:ascii="Times New Roman" w:hAnsi="Times New Roman"/>
          <w:sz w:val="24"/>
          <w:szCs w:val="20"/>
        </w:rPr>
        <w:t xml:space="preserve">ergadering </w:t>
      </w:r>
      <w:r w:rsidR="002E2DD1">
        <w:rPr>
          <w:rFonts w:ascii="Times New Roman" w:hAnsi="Times New Roman"/>
          <w:sz w:val="24"/>
          <w:szCs w:val="20"/>
        </w:rPr>
        <w:t>langs elektronische weg wordt slechts geopend</w:t>
      </w:r>
      <w:r w:rsidR="00032F88">
        <w:rPr>
          <w:rFonts w:ascii="Times New Roman" w:hAnsi="Times New Roman"/>
          <w:sz w:val="24"/>
          <w:szCs w:val="20"/>
        </w:rPr>
        <w:t>,</w:t>
      </w:r>
      <w:r w:rsidRPr="003274F1" w:rsidR="003274F1">
        <w:rPr>
          <w:rFonts w:ascii="Times New Roman" w:hAnsi="Times New Roman"/>
          <w:sz w:val="24"/>
          <w:szCs w:val="20"/>
        </w:rPr>
        <w:t xml:space="preserve"> indien:</w:t>
      </w:r>
    </w:p>
    <w:p w:rsidR="009F674E" w:rsidP="006B405A" w:rsidRDefault="003274F1" w14:paraId="13D185C0" w14:textId="1892E87B">
      <w:pPr>
        <w:tabs>
          <w:tab w:val="left" w:pos="284"/>
          <w:tab w:val="left" w:pos="567"/>
          <w:tab w:val="left" w:pos="851"/>
          <w:tab w:val="left" w:pos="9070"/>
        </w:tabs>
        <w:ind w:right="-2"/>
        <w:rPr>
          <w:rFonts w:ascii="Times New Roman" w:hAnsi="Times New Roman"/>
          <w:sz w:val="24"/>
          <w:szCs w:val="20"/>
        </w:rPr>
      </w:pPr>
      <w:r w:rsidRPr="003274F1">
        <w:rPr>
          <w:rFonts w:ascii="Times New Roman" w:hAnsi="Times New Roman"/>
          <w:sz w:val="24"/>
          <w:szCs w:val="20"/>
        </w:rPr>
        <w:tab/>
        <w:t>a.</w:t>
      </w:r>
      <w:r w:rsidRPr="00A377D6" w:rsidR="009F674E">
        <w:rPr>
          <w:rFonts w:ascii="Times New Roman" w:hAnsi="Times New Roman"/>
          <w:sz w:val="24"/>
          <w:szCs w:val="20"/>
        </w:rPr>
        <w:t xml:space="preserve"> </w:t>
      </w:r>
      <w:r w:rsidR="009F674E">
        <w:rPr>
          <w:rFonts w:ascii="Times New Roman" w:hAnsi="Times New Roman"/>
          <w:sz w:val="24"/>
          <w:szCs w:val="20"/>
        </w:rPr>
        <w:t>de vergadering gelijktijdig openbaar in beeld en geluid is te volgen voor publiek langs elektronische weg</w:t>
      </w:r>
      <w:r w:rsidR="001E39E2">
        <w:rPr>
          <w:rFonts w:ascii="Times New Roman" w:hAnsi="Times New Roman"/>
          <w:sz w:val="24"/>
          <w:szCs w:val="20"/>
        </w:rPr>
        <w:t>;</w:t>
      </w:r>
    </w:p>
    <w:p w:rsidRPr="003274F1" w:rsidR="003274F1" w:rsidP="006B405A" w:rsidRDefault="00027C19" w14:paraId="6804D038" w14:textId="3D56CE8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9F674E">
        <w:rPr>
          <w:rFonts w:ascii="Times New Roman" w:hAnsi="Times New Roman"/>
          <w:sz w:val="24"/>
          <w:szCs w:val="20"/>
        </w:rPr>
        <w:t xml:space="preserve">b. </w:t>
      </w:r>
      <w:r w:rsidRPr="007C49E0" w:rsidR="009F674E">
        <w:rPr>
          <w:rFonts w:ascii="Times New Roman" w:hAnsi="Times New Roman"/>
          <w:iCs/>
          <w:sz w:val="24"/>
          <w:szCs w:val="20"/>
        </w:rPr>
        <w:t xml:space="preserve">ieder lid of </w:t>
      </w:r>
      <w:r w:rsidRPr="00951B2D" w:rsidR="009F674E">
        <w:rPr>
          <w:rFonts w:ascii="Times New Roman" w:hAnsi="Times New Roman"/>
          <w:iCs/>
          <w:sz w:val="24"/>
          <w:szCs w:val="20"/>
        </w:rPr>
        <w:t>plaatsvervangend lid dat de vergadering kan bijwonen, met uitzondering van leden die zijn uitgesloten van het bijwonen van de vergadering op grond van artikel 7.18, vijfde lid,</w:t>
      </w:r>
      <w:r w:rsidRPr="00951B2D" w:rsidR="00F52F51">
        <w:rPr>
          <w:rFonts w:ascii="Times New Roman" w:hAnsi="Times New Roman"/>
          <w:iCs/>
          <w:sz w:val="24"/>
          <w:szCs w:val="20"/>
        </w:rPr>
        <w:t xml:space="preserve"> van het Reglement</w:t>
      </w:r>
      <w:r w:rsidR="00951B2D">
        <w:rPr>
          <w:rFonts w:ascii="Times New Roman" w:hAnsi="Times New Roman"/>
          <w:iCs/>
          <w:sz w:val="24"/>
          <w:szCs w:val="20"/>
        </w:rPr>
        <w:t>,</w:t>
      </w:r>
      <w:r w:rsidRPr="00951B2D" w:rsidR="009F674E">
        <w:rPr>
          <w:rFonts w:ascii="Times New Roman" w:hAnsi="Times New Roman"/>
          <w:iCs/>
          <w:sz w:val="24"/>
          <w:szCs w:val="20"/>
        </w:rPr>
        <w:t xml:space="preserve"> digitaal</w:t>
      </w:r>
      <w:r w:rsidRPr="009F674E" w:rsidR="009F674E">
        <w:rPr>
          <w:rFonts w:ascii="Times New Roman" w:hAnsi="Times New Roman"/>
          <w:sz w:val="24"/>
          <w:szCs w:val="20"/>
        </w:rPr>
        <w:t xml:space="preserve"> toegang he</w:t>
      </w:r>
      <w:r w:rsidR="00951B2D">
        <w:rPr>
          <w:rFonts w:ascii="Times New Roman" w:hAnsi="Times New Roman"/>
          <w:sz w:val="24"/>
          <w:szCs w:val="20"/>
        </w:rPr>
        <w:t>eft</w:t>
      </w:r>
      <w:r w:rsidR="00602287">
        <w:rPr>
          <w:rFonts w:ascii="Times New Roman" w:hAnsi="Times New Roman"/>
          <w:sz w:val="24"/>
          <w:szCs w:val="20"/>
        </w:rPr>
        <w:t xml:space="preserve"> </w:t>
      </w:r>
      <w:r w:rsidRPr="009F674E" w:rsidR="009F674E">
        <w:rPr>
          <w:rFonts w:ascii="Times New Roman" w:hAnsi="Times New Roman"/>
          <w:sz w:val="24"/>
          <w:szCs w:val="20"/>
        </w:rPr>
        <w:t>tot de elektronische omgeving;</w:t>
      </w:r>
    </w:p>
    <w:p w:rsidRPr="003274F1" w:rsidR="003274F1" w:rsidP="006B405A" w:rsidRDefault="003274F1" w14:paraId="1BB4DA66" w14:textId="77777777">
      <w:pPr>
        <w:tabs>
          <w:tab w:val="left" w:pos="284"/>
          <w:tab w:val="left" w:pos="567"/>
          <w:tab w:val="left" w:pos="851"/>
          <w:tab w:val="left" w:pos="9070"/>
        </w:tabs>
        <w:ind w:right="-2"/>
        <w:rPr>
          <w:rFonts w:ascii="Times New Roman" w:hAnsi="Times New Roman"/>
          <w:sz w:val="24"/>
          <w:szCs w:val="20"/>
        </w:rPr>
      </w:pPr>
      <w:r w:rsidRPr="003274F1">
        <w:rPr>
          <w:rFonts w:ascii="Times New Roman" w:hAnsi="Times New Roman"/>
          <w:sz w:val="24"/>
          <w:szCs w:val="20"/>
        </w:rPr>
        <w:tab/>
      </w:r>
      <w:r w:rsidR="00602287">
        <w:rPr>
          <w:rFonts w:ascii="Times New Roman" w:hAnsi="Times New Roman"/>
          <w:sz w:val="24"/>
          <w:szCs w:val="20"/>
        </w:rPr>
        <w:t>c</w:t>
      </w:r>
      <w:r w:rsidRPr="003274F1">
        <w:rPr>
          <w:rFonts w:ascii="Times New Roman" w:hAnsi="Times New Roman"/>
          <w:sz w:val="24"/>
          <w:szCs w:val="20"/>
        </w:rPr>
        <w:t xml:space="preserve">. </w:t>
      </w:r>
      <w:r w:rsidRPr="009F674E" w:rsidR="009F674E">
        <w:rPr>
          <w:rFonts w:ascii="Times New Roman" w:hAnsi="Times New Roman"/>
          <w:sz w:val="24"/>
          <w:szCs w:val="20"/>
        </w:rPr>
        <w:t>de leden op zodanige wijze zichtbaar en hoorbaar zijn dat hun id</w:t>
      </w:r>
      <w:r w:rsidR="009F674E">
        <w:rPr>
          <w:rFonts w:ascii="Times New Roman" w:hAnsi="Times New Roman"/>
          <w:sz w:val="24"/>
          <w:szCs w:val="20"/>
        </w:rPr>
        <w:t>entiteit kan worden vastgesteld.</w:t>
      </w:r>
    </w:p>
    <w:p w:rsidR="00602287" w:rsidP="006B405A" w:rsidRDefault="00602287" w14:paraId="042B3DAB" w14:textId="77777777">
      <w:pPr>
        <w:tabs>
          <w:tab w:val="left" w:pos="284"/>
          <w:tab w:val="left" w:pos="567"/>
          <w:tab w:val="left" w:pos="851"/>
          <w:tab w:val="left" w:pos="9070"/>
        </w:tabs>
        <w:ind w:right="-2"/>
        <w:rPr>
          <w:rFonts w:ascii="Times New Roman" w:hAnsi="Times New Roman"/>
          <w:sz w:val="24"/>
          <w:szCs w:val="20"/>
        </w:rPr>
      </w:pPr>
    </w:p>
    <w:p w:rsidRPr="00FB6B25" w:rsidR="00FB6B25" w:rsidP="006B405A" w:rsidRDefault="00FB6B25" w14:paraId="09E98EF5" w14:textId="4E7FB98B">
      <w:pPr>
        <w:tabs>
          <w:tab w:val="left" w:pos="284"/>
          <w:tab w:val="left" w:pos="567"/>
          <w:tab w:val="left" w:pos="851"/>
          <w:tab w:val="left" w:pos="9070"/>
        </w:tabs>
        <w:ind w:right="-2"/>
        <w:rPr>
          <w:rFonts w:ascii="Times New Roman" w:hAnsi="Times New Roman"/>
          <w:b/>
          <w:sz w:val="24"/>
          <w:szCs w:val="20"/>
        </w:rPr>
      </w:pPr>
      <w:r w:rsidRPr="00FB6B25">
        <w:rPr>
          <w:rFonts w:ascii="Times New Roman" w:hAnsi="Times New Roman"/>
          <w:b/>
          <w:sz w:val="24"/>
          <w:szCs w:val="20"/>
        </w:rPr>
        <w:t xml:space="preserve">Artikel </w:t>
      </w:r>
      <w:r w:rsidR="0082492D">
        <w:rPr>
          <w:rFonts w:ascii="Times New Roman" w:hAnsi="Times New Roman"/>
          <w:b/>
          <w:sz w:val="24"/>
          <w:szCs w:val="20"/>
        </w:rPr>
        <w:t>7.</w:t>
      </w:r>
      <w:r w:rsidRPr="00FB6B25">
        <w:rPr>
          <w:rFonts w:ascii="Times New Roman" w:hAnsi="Times New Roman"/>
          <w:b/>
          <w:sz w:val="24"/>
          <w:szCs w:val="20"/>
        </w:rPr>
        <w:t xml:space="preserve"> </w:t>
      </w:r>
      <w:r w:rsidR="00924AFF">
        <w:rPr>
          <w:rFonts w:ascii="Times New Roman" w:hAnsi="Times New Roman"/>
          <w:b/>
          <w:sz w:val="24"/>
          <w:szCs w:val="20"/>
        </w:rPr>
        <w:t>Stemmingen over personen</w:t>
      </w:r>
      <w:r w:rsidRPr="00FB6B25">
        <w:rPr>
          <w:rFonts w:ascii="Times New Roman" w:hAnsi="Times New Roman"/>
          <w:b/>
          <w:sz w:val="24"/>
          <w:szCs w:val="20"/>
        </w:rPr>
        <w:t xml:space="preserve"> </w:t>
      </w:r>
    </w:p>
    <w:p w:rsidR="00AF6087" w:rsidP="006B405A" w:rsidRDefault="00AF6087" w14:paraId="601E0B91" w14:textId="77777777">
      <w:pPr>
        <w:tabs>
          <w:tab w:val="left" w:pos="284"/>
          <w:tab w:val="left" w:pos="567"/>
          <w:tab w:val="left" w:pos="851"/>
          <w:tab w:val="left" w:pos="9070"/>
        </w:tabs>
        <w:ind w:right="-2"/>
        <w:rPr>
          <w:rFonts w:ascii="Times New Roman" w:hAnsi="Times New Roman"/>
          <w:sz w:val="24"/>
          <w:szCs w:val="20"/>
        </w:rPr>
      </w:pPr>
    </w:p>
    <w:p w:rsidRPr="00D52332" w:rsidR="00D52332" w:rsidP="006B405A" w:rsidRDefault="00D52332" w14:paraId="62CE02E2" w14:textId="68EFE4F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D52332">
        <w:rPr>
          <w:rFonts w:ascii="Times New Roman" w:hAnsi="Times New Roman"/>
          <w:sz w:val="24"/>
          <w:szCs w:val="20"/>
        </w:rPr>
        <w:t xml:space="preserve">Stemmingen over personen als bedoeld in </w:t>
      </w:r>
      <w:r w:rsidR="00410F65">
        <w:rPr>
          <w:rFonts w:ascii="Times New Roman" w:hAnsi="Times New Roman"/>
          <w:sz w:val="24"/>
          <w:szCs w:val="20"/>
        </w:rPr>
        <w:t xml:space="preserve">artikel </w:t>
      </w:r>
      <w:r w:rsidR="00CE0A7D">
        <w:rPr>
          <w:rFonts w:ascii="Times New Roman" w:hAnsi="Times New Roman"/>
          <w:sz w:val="24"/>
          <w:szCs w:val="20"/>
        </w:rPr>
        <w:t xml:space="preserve">7.20, derde lid, </w:t>
      </w:r>
      <w:r w:rsidR="00395014">
        <w:rPr>
          <w:rFonts w:ascii="Times New Roman" w:hAnsi="Times New Roman"/>
          <w:sz w:val="24"/>
          <w:szCs w:val="20"/>
        </w:rPr>
        <w:t xml:space="preserve">van het Reglement </w:t>
      </w:r>
      <w:r w:rsidR="00CE0A7D">
        <w:rPr>
          <w:rFonts w:ascii="Times New Roman" w:hAnsi="Times New Roman"/>
          <w:sz w:val="24"/>
          <w:szCs w:val="20"/>
        </w:rPr>
        <w:t>w</w:t>
      </w:r>
      <w:r w:rsidRPr="00D52332">
        <w:rPr>
          <w:rFonts w:ascii="Times New Roman" w:hAnsi="Times New Roman"/>
          <w:sz w:val="24"/>
          <w:szCs w:val="20"/>
        </w:rPr>
        <w:t>orden zoveel mogelijk uitgesteld totdat deze kunnen plaatsvinden in een vergadering die niet langs elektronische weg plaatsvindt. Indien uitstel niet mogelijk is, wordt in afwijking van die artikelen gestemd volgens een door het Presidium vast te stellen procedure waarbi</w:t>
      </w:r>
      <w:r w:rsidR="000E5F65">
        <w:rPr>
          <w:rFonts w:ascii="Times New Roman" w:hAnsi="Times New Roman"/>
          <w:sz w:val="24"/>
          <w:szCs w:val="20"/>
        </w:rPr>
        <w:t xml:space="preserve">j </w:t>
      </w:r>
      <w:r w:rsidRPr="00D52332">
        <w:rPr>
          <w:rFonts w:ascii="Times New Roman" w:hAnsi="Times New Roman"/>
          <w:sz w:val="24"/>
          <w:szCs w:val="20"/>
        </w:rPr>
        <w:t>zoveel mogelijk wordt voorkomen dat een stem herleidbaar is tot het lid dat de stem heeft uitgebracht.</w:t>
      </w:r>
    </w:p>
    <w:p w:rsidR="00892E30" w:rsidP="006B405A" w:rsidRDefault="00892E30" w14:paraId="397EB2CB" w14:textId="6EB836F7">
      <w:pPr>
        <w:tabs>
          <w:tab w:val="left" w:pos="284"/>
          <w:tab w:val="left" w:pos="567"/>
          <w:tab w:val="left" w:pos="851"/>
          <w:tab w:val="left" w:pos="9070"/>
        </w:tabs>
        <w:ind w:right="-2"/>
        <w:rPr>
          <w:rFonts w:ascii="Times New Roman" w:hAnsi="Times New Roman"/>
          <w:sz w:val="24"/>
          <w:szCs w:val="20"/>
        </w:rPr>
      </w:pPr>
    </w:p>
    <w:p w:rsidR="0082492D" w:rsidP="006B405A" w:rsidRDefault="0082492D" w14:paraId="4C9DD536" w14:textId="168C89EF">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 xml:space="preserve">Artikel 8. </w:t>
      </w:r>
      <w:r w:rsidR="00FB7768">
        <w:rPr>
          <w:rFonts w:ascii="Times New Roman" w:hAnsi="Times New Roman"/>
          <w:b/>
          <w:sz w:val="24"/>
          <w:szCs w:val="20"/>
        </w:rPr>
        <w:t>B</w:t>
      </w:r>
      <w:r w:rsidR="00A51CA6">
        <w:rPr>
          <w:rFonts w:ascii="Times New Roman" w:hAnsi="Times New Roman"/>
          <w:b/>
          <w:sz w:val="24"/>
          <w:szCs w:val="20"/>
        </w:rPr>
        <w:t xml:space="preserve">esloten </w:t>
      </w:r>
      <w:r>
        <w:rPr>
          <w:rFonts w:ascii="Times New Roman" w:hAnsi="Times New Roman"/>
          <w:b/>
          <w:sz w:val="24"/>
          <w:szCs w:val="20"/>
        </w:rPr>
        <w:t>commissievergadering</w:t>
      </w:r>
    </w:p>
    <w:p w:rsidR="0082492D" w:rsidP="006B405A" w:rsidRDefault="0082492D" w14:paraId="5E094CAF" w14:textId="77777777">
      <w:pPr>
        <w:tabs>
          <w:tab w:val="left" w:pos="284"/>
          <w:tab w:val="left" w:pos="567"/>
          <w:tab w:val="left" w:pos="851"/>
          <w:tab w:val="left" w:pos="9070"/>
        </w:tabs>
        <w:ind w:right="-2"/>
        <w:rPr>
          <w:rFonts w:ascii="Times New Roman" w:hAnsi="Times New Roman"/>
          <w:b/>
          <w:sz w:val="24"/>
          <w:szCs w:val="20"/>
        </w:rPr>
      </w:pPr>
    </w:p>
    <w:p w:rsidR="00032A7B" w:rsidP="00032A7B" w:rsidRDefault="0082492D" w14:paraId="52461DD9" w14:textId="5EA9473D">
      <w:pPr>
        <w:tabs>
          <w:tab w:val="left" w:pos="284"/>
          <w:tab w:val="left" w:pos="567"/>
          <w:tab w:val="left" w:pos="851"/>
          <w:tab w:val="left" w:pos="9070"/>
        </w:tabs>
        <w:ind w:right="-2"/>
        <w:rPr>
          <w:rFonts w:ascii="Times New Roman" w:hAnsi="Times New Roman"/>
          <w:sz w:val="24"/>
          <w:szCs w:val="20"/>
        </w:rPr>
      </w:pPr>
      <w:r w:rsidRPr="00F977A0">
        <w:rPr>
          <w:rFonts w:ascii="Times New Roman" w:hAnsi="Times New Roman"/>
          <w:sz w:val="24"/>
          <w:szCs w:val="20"/>
        </w:rPr>
        <w:tab/>
      </w:r>
      <w:r w:rsidR="00CD1678">
        <w:rPr>
          <w:rFonts w:ascii="Times New Roman" w:hAnsi="Times New Roman"/>
          <w:sz w:val="24"/>
          <w:szCs w:val="20"/>
        </w:rPr>
        <w:t xml:space="preserve"> </w:t>
      </w:r>
      <w:r w:rsidR="002E698E">
        <w:rPr>
          <w:rFonts w:ascii="Times New Roman" w:hAnsi="Times New Roman"/>
          <w:sz w:val="24"/>
          <w:szCs w:val="20"/>
        </w:rPr>
        <w:t>1</w:t>
      </w:r>
      <w:r w:rsidR="0028627F">
        <w:rPr>
          <w:rFonts w:ascii="Times New Roman" w:hAnsi="Times New Roman"/>
          <w:sz w:val="24"/>
          <w:szCs w:val="20"/>
        </w:rPr>
        <w:t>.</w:t>
      </w:r>
      <w:r w:rsidRPr="00F977A0">
        <w:rPr>
          <w:rFonts w:ascii="Times New Roman" w:hAnsi="Times New Roman"/>
          <w:sz w:val="24"/>
          <w:szCs w:val="20"/>
        </w:rPr>
        <w:t xml:space="preserve"> </w:t>
      </w:r>
      <w:r w:rsidRPr="00F977A0" w:rsidR="00032A7B">
        <w:rPr>
          <w:rFonts w:ascii="Times New Roman" w:hAnsi="Times New Roman"/>
          <w:sz w:val="24"/>
          <w:szCs w:val="20"/>
        </w:rPr>
        <w:t xml:space="preserve">Een besloten commissievergadering kan </w:t>
      </w:r>
      <w:r w:rsidR="00032A7B">
        <w:rPr>
          <w:rFonts w:ascii="Times New Roman" w:hAnsi="Times New Roman"/>
          <w:sz w:val="24"/>
          <w:szCs w:val="20"/>
        </w:rPr>
        <w:t xml:space="preserve">niet </w:t>
      </w:r>
      <w:r w:rsidRPr="00F977A0" w:rsidR="00032A7B">
        <w:rPr>
          <w:rFonts w:ascii="Times New Roman" w:hAnsi="Times New Roman"/>
          <w:sz w:val="24"/>
          <w:szCs w:val="20"/>
        </w:rPr>
        <w:t>langs elektronische weg</w:t>
      </w:r>
      <w:r w:rsidR="00032A7B">
        <w:rPr>
          <w:rFonts w:ascii="Times New Roman" w:hAnsi="Times New Roman"/>
          <w:sz w:val="24"/>
          <w:szCs w:val="20"/>
        </w:rPr>
        <w:t xml:space="preserve"> plaatsvinden,</w:t>
      </w:r>
      <w:r w:rsidRPr="00F977A0" w:rsidR="00032A7B">
        <w:rPr>
          <w:rFonts w:ascii="Times New Roman" w:hAnsi="Times New Roman"/>
          <w:sz w:val="24"/>
          <w:szCs w:val="20"/>
        </w:rPr>
        <w:t xml:space="preserve"> </w:t>
      </w:r>
      <w:r w:rsidR="00032A7B">
        <w:rPr>
          <w:rFonts w:ascii="Times New Roman" w:hAnsi="Times New Roman"/>
          <w:sz w:val="24"/>
          <w:szCs w:val="20"/>
        </w:rPr>
        <w:t>tenzij</w:t>
      </w:r>
      <w:r w:rsidRPr="00F977A0" w:rsidR="00032A7B">
        <w:rPr>
          <w:rFonts w:ascii="Times New Roman" w:hAnsi="Times New Roman"/>
          <w:sz w:val="24"/>
          <w:szCs w:val="20"/>
        </w:rPr>
        <w:t xml:space="preserve"> </w:t>
      </w:r>
      <w:r w:rsidR="00032A7B">
        <w:rPr>
          <w:rFonts w:ascii="Times New Roman" w:hAnsi="Times New Roman"/>
          <w:sz w:val="24"/>
          <w:szCs w:val="20"/>
        </w:rPr>
        <w:t xml:space="preserve">de </w:t>
      </w:r>
      <w:r w:rsidRPr="00F977A0" w:rsidR="00032A7B">
        <w:rPr>
          <w:rFonts w:ascii="Times New Roman" w:hAnsi="Times New Roman"/>
          <w:sz w:val="24"/>
          <w:szCs w:val="20"/>
        </w:rPr>
        <w:t xml:space="preserve">Voorzitter daartoe krachtens artikel 7.19, vijfde lid, van het Reglement </w:t>
      </w:r>
      <w:r w:rsidR="00F27F98">
        <w:rPr>
          <w:rFonts w:ascii="Times New Roman" w:hAnsi="Times New Roman"/>
          <w:sz w:val="24"/>
          <w:szCs w:val="20"/>
        </w:rPr>
        <w:t xml:space="preserve">in bijzondere omstandigheden </w:t>
      </w:r>
      <w:r w:rsidRPr="00F977A0" w:rsidR="00032A7B">
        <w:rPr>
          <w:rFonts w:ascii="Times New Roman" w:hAnsi="Times New Roman"/>
          <w:sz w:val="24"/>
          <w:szCs w:val="20"/>
        </w:rPr>
        <w:t xml:space="preserve">toestemming </w:t>
      </w:r>
      <w:r w:rsidR="00032A7B">
        <w:rPr>
          <w:rFonts w:ascii="Times New Roman" w:hAnsi="Times New Roman"/>
          <w:sz w:val="24"/>
          <w:szCs w:val="20"/>
        </w:rPr>
        <w:t>heeft gegeven</w:t>
      </w:r>
      <w:r w:rsidRPr="00F977A0" w:rsidR="00032A7B">
        <w:rPr>
          <w:rFonts w:ascii="Times New Roman" w:hAnsi="Times New Roman"/>
          <w:sz w:val="24"/>
          <w:szCs w:val="20"/>
        </w:rPr>
        <w:t xml:space="preserve">. </w:t>
      </w:r>
    </w:p>
    <w:p w:rsidRPr="00F977A0" w:rsidR="00032A7B" w:rsidP="00032A7B" w:rsidRDefault="00263FD4" w14:paraId="66F401E5" w14:textId="0714EF0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2.</w:t>
      </w:r>
      <w:r w:rsidR="00032A7B">
        <w:rPr>
          <w:rFonts w:ascii="Times New Roman" w:hAnsi="Times New Roman"/>
          <w:sz w:val="24"/>
          <w:szCs w:val="20"/>
        </w:rPr>
        <w:t xml:space="preserve"> De Voorzitter geeft slechts de toestemming, indien </w:t>
      </w:r>
      <w:r w:rsidRPr="00F977A0" w:rsidR="00032A7B">
        <w:rPr>
          <w:rFonts w:ascii="Times New Roman" w:hAnsi="Times New Roman"/>
          <w:sz w:val="24"/>
          <w:szCs w:val="20"/>
        </w:rPr>
        <w:t xml:space="preserve">de minister </w:t>
      </w:r>
      <w:r w:rsidR="00032A7B">
        <w:rPr>
          <w:rFonts w:ascii="Times New Roman" w:hAnsi="Times New Roman"/>
          <w:sz w:val="24"/>
          <w:szCs w:val="20"/>
        </w:rPr>
        <w:t>voorafgaand heeft verzocht om de besloten commissievergadering langs elektronische weg en de bijzondere omstandigheden</w:t>
      </w:r>
      <w:r w:rsidR="00F27F98">
        <w:rPr>
          <w:rFonts w:ascii="Times New Roman" w:hAnsi="Times New Roman"/>
          <w:sz w:val="24"/>
          <w:szCs w:val="20"/>
        </w:rPr>
        <w:t xml:space="preserve"> </w:t>
      </w:r>
      <w:r w:rsidR="00032A7B">
        <w:rPr>
          <w:rFonts w:ascii="Times New Roman" w:hAnsi="Times New Roman"/>
          <w:sz w:val="24"/>
          <w:szCs w:val="20"/>
        </w:rPr>
        <w:t>naar het oordeel van de Voorzitter nopen tot het houden van die vergadering.</w:t>
      </w:r>
    </w:p>
    <w:p w:rsidR="00032A7B" w:rsidP="00032A7B" w:rsidRDefault="00032A7B" w14:paraId="39F995E5" w14:textId="7706BDC8">
      <w:pPr>
        <w:tabs>
          <w:tab w:val="left" w:pos="284"/>
          <w:tab w:val="left" w:pos="567"/>
          <w:tab w:val="left" w:pos="851"/>
          <w:tab w:val="left" w:pos="9070"/>
        </w:tabs>
        <w:ind w:right="-2"/>
        <w:rPr>
          <w:rFonts w:ascii="Times New Roman" w:hAnsi="Times New Roman"/>
          <w:sz w:val="24"/>
          <w:szCs w:val="20"/>
        </w:rPr>
      </w:pPr>
      <w:r w:rsidRPr="00F977A0">
        <w:rPr>
          <w:rFonts w:ascii="Times New Roman" w:hAnsi="Times New Roman"/>
          <w:sz w:val="24"/>
          <w:szCs w:val="20"/>
        </w:rPr>
        <w:tab/>
      </w:r>
      <w:r w:rsidR="00263FD4">
        <w:rPr>
          <w:rFonts w:ascii="Times New Roman" w:hAnsi="Times New Roman"/>
          <w:sz w:val="24"/>
          <w:szCs w:val="20"/>
        </w:rPr>
        <w:t>3</w:t>
      </w:r>
      <w:r>
        <w:rPr>
          <w:rFonts w:ascii="Times New Roman" w:hAnsi="Times New Roman"/>
          <w:sz w:val="24"/>
          <w:szCs w:val="20"/>
        </w:rPr>
        <w:t xml:space="preserve">. De beslotenheid van de vergadering wordt steeds zo goed mogelijk gewaarborgd. Artikel 6, aanhef en onderdelen b en c, is van overeenkomstige toepassing. </w:t>
      </w:r>
    </w:p>
    <w:p w:rsidRPr="00F977A0" w:rsidR="007A68D6" w:rsidP="00FB7768" w:rsidRDefault="00263FD4" w14:paraId="145F8A67" w14:textId="1F1EE22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4. </w:t>
      </w:r>
      <w:r w:rsidRPr="00F977A0" w:rsidR="0082492D">
        <w:rPr>
          <w:rFonts w:ascii="Times New Roman" w:hAnsi="Times New Roman"/>
          <w:sz w:val="24"/>
          <w:szCs w:val="20"/>
        </w:rPr>
        <w:t xml:space="preserve">Indien in een </w:t>
      </w:r>
      <w:r w:rsidR="006373BA">
        <w:rPr>
          <w:rFonts w:ascii="Times New Roman" w:hAnsi="Times New Roman"/>
          <w:sz w:val="24"/>
          <w:szCs w:val="20"/>
        </w:rPr>
        <w:t xml:space="preserve">openbare </w:t>
      </w:r>
      <w:r w:rsidRPr="00F977A0" w:rsidR="0082492D">
        <w:rPr>
          <w:rFonts w:ascii="Times New Roman" w:hAnsi="Times New Roman"/>
          <w:sz w:val="24"/>
          <w:szCs w:val="20"/>
        </w:rPr>
        <w:t xml:space="preserve">commissievergadering langs elektronische weg een voorstel </w:t>
      </w:r>
      <w:r w:rsidR="00233CA5">
        <w:rPr>
          <w:rFonts w:ascii="Times New Roman" w:hAnsi="Times New Roman"/>
          <w:sz w:val="24"/>
          <w:szCs w:val="20"/>
        </w:rPr>
        <w:t xml:space="preserve">tot het houden van een besloten vergadering </w:t>
      </w:r>
      <w:r w:rsidRPr="00F977A0" w:rsidR="0082492D">
        <w:rPr>
          <w:rFonts w:ascii="Times New Roman" w:hAnsi="Times New Roman"/>
          <w:sz w:val="24"/>
          <w:szCs w:val="20"/>
        </w:rPr>
        <w:t xml:space="preserve">als bedoeld in artikel 7.19, derde lid, </w:t>
      </w:r>
      <w:r w:rsidRPr="00F977A0" w:rsidR="00FF5149">
        <w:rPr>
          <w:rFonts w:ascii="Times New Roman" w:hAnsi="Times New Roman"/>
          <w:sz w:val="24"/>
          <w:szCs w:val="20"/>
        </w:rPr>
        <w:t xml:space="preserve">van het Reglement </w:t>
      </w:r>
      <w:r w:rsidRPr="00F977A0" w:rsidR="0082492D">
        <w:rPr>
          <w:rFonts w:ascii="Times New Roman" w:hAnsi="Times New Roman"/>
          <w:sz w:val="24"/>
          <w:szCs w:val="20"/>
        </w:rPr>
        <w:t xml:space="preserve">wordt gedaan, </w:t>
      </w:r>
      <w:r w:rsidRPr="00F977A0" w:rsidR="004B7359">
        <w:rPr>
          <w:rFonts w:ascii="Times New Roman" w:hAnsi="Times New Roman"/>
          <w:sz w:val="24"/>
          <w:szCs w:val="20"/>
        </w:rPr>
        <w:t>beslist</w:t>
      </w:r>
      <w:r w:rsidRPr="00F977A0" w:rsidR="0082492D">
        <w:rPr>
          <w:rFonts w:ascii="Times New Roman" w:hAnsi="Times New Roman"/>
          <w:sz w:val="24"/>
          <w:szCs w:val="20"/>
        </w:rPr>
        <w:t xml:space="preserve"> de commissie daarover in afwijking van het vierde lid van dat artikel in die vergadering zonder voorafgaande beraadslaging.</w:t>
      </w:r>
    </w:p>
    <w:p w:rsidR="00FF1692" w:rsidP="006B405A" w:rsidRDefault="00FF1692" w14:paraId="4842953E" w14:textId="77777777">
      <w:pPr>
        <w:tabs>
          <w:tab w:val="left" w:pos="284"/>
          <w:tab w:val="left" w:pos="567"/>
          <w:tab w:val="left" w:pos="851"/>
          <w:tab w:val="left" w:pos="9070"/>
        </w:tabs>
        <w:ind w:right="-2"/>
        <w:rPr>
          <w:rFonts w:ascii="Times New Roman" w:hAnsi="Times New Roman"/>
          <w:sz w:val="24"/>
          <w:szCs w:val="20"/>
        </w:rPr>
      </w:pPr>
    </w:p>
    <w:p w:rsidRPr="00FF1692" w:rsidR="009F674E" w:rsidP="006B405A" w:rsidRDefault="00DC292E" w14:paraId="28DCEBCE" w14:textId="63194C0D">
      <w:pPr>
        <w:tabs>
          <w:tab w:val="left" w:pos="284"/>
          <w:tab w:val="left" w:pos="567"/>
          <w:tab w:val="left" w:pos="851"/>
          <w:tab w:val="left" w:pos="9070"/>
        </w:tabs>
        <w:ind w:right="-2"/>
        <w:rPr>
          <w:rFonts w:ascii="Times New Roman" w:hAnsi="Times New Roman"/>
          <w:b/>
          <w:bCs/>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w:t>
      </w:r>
      <w:r w:rsidRPr="00FF1692" w:rsidR="00070171">
        <w:rPr>
          <w:rFonts w:ascii="Times New Roman" w:hAnsi="Times New Roman"/>
          <w:b/>
          <w:bCs/>
          <w:iCs/>
          <w:caps/>
          <w:sz w:val="24"/>
          <w:szCs w:val="20"/>
        </w:rPr>
        <w:t>5</w:t>
      </w:r>
      <w:r w:rsidRPr="00FF1692" w:rsidR="00FF1692">
        <w:rPr>
          <w:rFonts w:ascii="Times New Roman" w:hAnsi="Times New Roman"/>
          <w:b/>
          <w:bCs/>
          <w:iCs/>
          <w:caps/>
          <w:sz w:val="24"/>
          <w:szCs w:val="20"/>
        </w:rPr>
        <w:t>.</w:t>
      </w:r>
      <w:r w:rsidRPr="00FF1692" w:rsidR="00070171">
        <w:rPr>
          <w:rFonts w:ascii="Times New Roman" w:hAnsi="Times New Roman"/>
          <w:b/>
          <w:bCs/>
          <w:iCs/>
          <w:caps/>
          <w:sz w:val="24"/>
          <w:szCs w:val="20"/>
        </w:rPr>
        <w:t xml:space="preserve"> </w:t>
      </w:r>
      <w:r w:rsidR="0047392C">
        <w:rPr>
          <w:rFonts w:ascii="Times New Roman" w:hAnsi="Times New Roman"/>
          <w:b/>
          <w:bCs/>
          <w:iCs/>
          <w:caps/>
          <w:sz w:val="24"/>
          <w:szCs w:val="20"/>
        </w:rPr>
        <w:t>Slotbepalingen</w:t>
      </w:r>
    </w:p>
    <w:p w:rsidR="009F674E" w:rsidP="006B405A" w:rsidRDefault="009F674E" w14:paraId="3E4F1787" w14:textId="77777777">
      <w:pPr>
        <w:tabs>
          <w:tab w:val="left" w:pos="284"/>
          <w:tab w:val="left" w:pos="567"/>
          <w:tab w:val="left" w:pos="851"/>
          <w:tab w:val="left" w:pos="9070"/>
        </w:tabs>
        <w:ind w:right="-2"/>
        <w:rPr>
          <w:rFonts w:ascii="Times New Roman" w:hAnsi="Times New Roman"/>
          <w:sz w:val="24"/>
          <w:szCs w:val="20"/>
        </w:rPr>
      </w:pPr>
    </w:p>
    <w:p w:rsidRPr="00F3293F" w:rsidR="00F3293F" w:rsidP="006B405A" w:rsidRDefault="00F3293F" w14:paraId="7B4659C6" w14:textId="1F925B7B">
      <w:pPr>
        <w:tabs>
          <w:tab w:val="left" w:pos="284"/>
          <w:tab w:val="left" w:pos="567"/>
          <w:tab w:val="left" w:pos="851"/>
          <w:tab w:val="left" w:pos="9070"/>
        </w:tabs>
        <w:ind w:right="-2"/>
        <w:rPr>
          <w:rFonts w:ascii="Times New Roman" w:hAnsi="Times New Roman"/>
          <w:b/>
          <w:sz w:val="24"/>
          <w:szCs w:val="20"/>
        </w:rPr>
      </w:pPr>
      <w:r w:rsidRPr="00F3293F">
        <w:rPr>
          <w:rFonts w:ascii="Times New Roman" w:hAnsi="Times New Roman"/>
          <w:b/>
          <w:sz w:val="24"/>
          <w:szCs w:val="20"/>
        </w:rPr>
        <w:t xml:space="preserve">Artikel </w:t>
      </w:r>
      <w:r w:rsidR="0082492D">
        <w:rPr>
          <w:rFonts w:ascii="Times New Roman" w:hAnsi="Times New Roman"/>
          <w:b/>
          <w:sz w:val="24"/>
          <w:szCs w:val="20"/>
        </w:rPr>
        <w:t>9.</w:t>
      </w:r>
      <w:r>
        <w:rPr>
          <w:rFonts w:ascii="Times New Roman" w:hAnsi="Times New Roman"/>
          <w:b/>
          <w:sz w:val="24"/>
          <w:szCs w:val="20"/>
        </w:rPr>
        <w:t xml:space="preserve"> Nadere r</w:t>
      </w:r>
      <w:r w:rsidRPr="00F3293F">
        <w:rPr>
          <w:rFonts w:ascii="Times New Roman" w:hAnsi="Times New Roman"/>
          <w:b/>
          <w:sz w:val="24"/>
          <w:szCs w:val="20"/>
        </w:rPr>
        <w:t>ichtlijnen</w:t>
      </w:r>
    </w:p>
    <w:p w:rsidR="00B81579" w:rsidP="006B405A" w:rsidRDefault="00B81579" w14:paraId="7250DE5E"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
    <w:p w:rsidR="00F3293F" w:rsidP="006B405A" w:rsidRDefault="00B81579" w14:paraId="713639A5" w14:textId="461C94F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F3293F">
        <w:rPr>
          <w:rFonts w:ascii="Times New Roman" w:hAnsi="Times New Roman"/>
          <w:sz w:val="24"/>
          <w:szCs w:val="20"/>
        </w:rPr>
        <w:t>Het Presidium</w:t>
      </w:r>
      <w:r w:rsidRPr="00A377D6" w:rsidR="00F3293F">
        <w:rPr>
          <w:rFonts w:ascii="Times New Roman" w:hAnsi="Times New Roman"/>
          <w:sz w:val="24"/>
          <w:szCs w:val="20"/>
        </w:rPr>
        <w:t xml:space="preserve"> </w:t>
      </w:r>
      <w:r w:rsidR="0047392C">
        <w:rPr>
          <w:rFonts w:ascii="Times New Roman" w:hAnsi="Times New Roman"/>
          <w:sz w:val="24"/>
          <w:szCs w:val="20"/>
        </w:rPr>
        <w:t>kan</w:t>
      </w:r>
      <w:r w:rsidR="00930E50">
        <w:rPr>
          <w:rFonts w:ascii="Times New Roman" w:hAnsi="Times New Roman"/>
          <w:sz w:val="24"/>
          <w:szCs w:val="20"/>
        </w:rPr>
        <w:t xml:space="preserve"> </w:t>
      </w:r>
      <w:r w:rsidR="0047392C">
        <w:rPr>
          <w:rFonts w:ascii="Times New Roman" w:hAnsi="Times New Roman"/>
          <w:sz w:val="24"/>
          <w:szCs w:val="20"/>
        </w:rPr>
        <w:t xml:space="preserve">nadere </w:t>
      </w:r>
      <w:r w:rsidR="00F3293F">
        <w:rPr>
          <w:rFonts w:ascii="Times New Roman" w:hAnsi="Times New Roman"/>
          <w:sz w:val="24"/>
          <w:szCs w:val="20"/>
        </w:rPr>
        <w:t>richtlijnen vast</w:t>
      </w:r>
      <w:r w:rsidR="0047392C">
        <w:rPr>
          <w:rFonts w:ascii="Times New Roman" w:hAnsi="Times New Roman"/>
          <w:sz w:val="24"/>
          <w:szCs w:val="20"/>
        </w:rPr>
        <w:t>stellen</w:t>
      </w:r>
      <w:r w:rsidR="00F3293F">
        <w:rPr>
          <w:rFonts w:ascii="Times New Roman" w:hAnsi="Times New Roman"/>
          <w:sz w:val="24"/>
          <w:szCs w:val="20"/>
        </w:rPr>
        <w:t xml:space="preserve"> </w:t>
      </w:r>
      <w:r w:rsidR="00893C39">
        <w:rPr>
          <w:rFonts w:ascii="Times New Roman" w:hAnsi="Times New Roman"/>
          <w:sz w:val="24"/>
          <w:szCs w:val="20"/>
        </w:rPr>
        <w:t xml:space="preserve">ter uitvoering van deze </w:t>
      </w:r>
      <w:r w:rsidR="00070171">
        <w:rPr>
          <w:rFonts w:ascii="Times New Roman" w:hAnsi="Times New Roman"/>
          <w:sz w:val="24"/>
          <w:szCs w:val="20"/>
        </w:rPr>
        <w:t>regeling</w:t>
      </w:r>
      <w:r w:rsidR="00893C39">
        <w:rPr>
          <w:rFonts w:ascii="Times New Roman" w:hAnsi="Times New Roman"/>
          <w:sz w:val="24"/>
          <w:szCs w:val="20"/>
        </w:rPr>
        <w:t xml:space="preserve">, </w:t>
      </w:r>
      <w:r w:rsidR="00BF3DB8">
        <w:rPr>
          <w:rFonts w:ascii="Times New Roman" w:hAnsi="Times New Roman"/>
          <w:sz w:val="24"/>
          <w:szCs w:val="20"/>
        </w:rPr>
        <w:t xml:space="preserve">en </w:t>
      </w:r>
      <w:r w:rsidR="00893C39">
        <w:rPr>
          <w:rFonts w:ascii="Times New Roman" w:hAnsi="Times New Roman"/>
          <w:sz w:val="24"/>
          <w:szCs w:val="20"/>
        </w:rPr>
        <w:t xml:space="preserve">deelt deze onmiddellijk na </w:t>
      </w:r>
      <w:r w:rsidRPr="00A377D6" w:rsidR="00F3293F">
        <w:rPr>
          <w:rFonts w:ascii="Times New Roman" w:hAnsi="Times New Roman"/>
          <w:sz w:val="24"/>
          <w:szCs w:val="20"/>
        </w:rPr>
        <w:t>vaststelling</w:t>
      </w:r>
      <w:r w:rsidR="00F3293F">
        <w:rPr>
          <w:rFonts w:ascii="Times New Roman" w:hAnsi="Times New Roman"/>
          <w:sz w:val="24"/>
          <w:szCs w:val="20"/>
        </w:rPr>
        <w:t xml:space="preserve"> en bij iedere wijziging</w:t>
      </w:r>
      <w:r w:rsidRPr="00A377D6" w:rsidR="00F3293F">
        <w:rPr>
          <w:rFonts w:ascii="Times New Roman" w:hAnsi="Times New Roman"/>
          <w:sz w:val="24"/>
          <w:szCs w:val="20"/>
        </w:rPr>
        <w:t xml:space="preserve"> </w:t>
      </w:r>
      <w:r w:rsidR="00F3293F">
        <w:rPr>
          <w:rFonts w:ascii="Times New Roman" w:hAnsi="Times New Roman"/>
          <w:sz w:val="24"/>
          <w:szCs w:val="20"/>
        </w:rPr>
        <w:t xml:space="preserve">ervan </w:t>
      </w:r>
      <w:r w:rsidRPr="00A377D6" w:rsidR="00F3293F">
        <w:rPr>
          <w:rFonts w:ascii="Times New Roman" w:hAnsi="Times New Roman"/>
          <w:sz w:val="24"/>
          <w:szCs w:val="20"/>
        </w:rPr>
        <w:t>aan de leden mee.</w:t>
      </w:r>
    </w:p>
    <w:p w:rsidR="00CB6128" w:rsidP="006B405A" w:rsidRDefault="00CB6128" w14:paraId="5F5B19EE" w14:textId="77777777">
      <w:pPr>
        <w:tabs>
          <w:tab w:val="left" w:pos="284"/>
          <w:tab w:val="left" w:pos="567"/>
          <w:tab w:val="left" w:pos="851"/>
          <w:tab w:val="left" w:pos="9070"/>
        </w:tabs>
        <w:ind w:right="-2"/>
        <w:rPr>
          <w:rFonts w:ascii="Times New Roman" w:hAnsi="Times New Roman"/>
          <w:sz w:val="24"/>
          <w:szCs w:val="20"/>
        </w:rPr>
      </w:pPr>
    </w:p>
    <w:p w:rsidRPr="002C65D8" w:rsidR="000E4D31" w:rsidP="006B405A" w:rsidRDefault="00CB6128" w14:paraId="25EF46E1" w14:textId="6BDFD6CC">
      <w:pPr>
        <w:tabs>
          <w:tab w:val="left" w:pos="284"/>
          <w:tab w:val="left" w:pos="567"/>
          <w:tab w:val="left" w:pos="851"/>
          <w:tab w:val="left" w:pos="9070"/>
        </w:tabs>
        <w:ind w:right="-2"/>
        <w:rPr>
          <w:rFonts w:ascii="Times New Roman" w:hAnsi="Times New Roman"/>
          <w:b/>
          <w:bCs/>
          <w:sz w:val="24"/>
          <w:szCs w:val="20"/>
        </w:rPr>
      </w:pPr>
      <w:r w:rsidRPr="002C65D8">
        <w:rPr>
          <w:rFonts w:ascii="Times New Roman" w:hAnsi="Times New Roman"/>
          <w:b/>
          <w:bCs/>
          <w:sz w:val="24"/>
          <w:szCs w:val="20"/>
        </w:rPr>
        <w:t>Ar</w:t>
      </w:r>
      <w:r w:rsidRPr="002C65D8" w:rsidR="00BE235A">
        <w:rPr>
          <w:rFonts w:ascii="Times New Roman" w:hAnsi="Times New Roman"/>
          <w:b/>
          <w:bCs/>
          <w:sz w:val="24"/>
          <w:szCs w:val="20"/>
        </w:rPr>
        <w:t xml:space="preserve">tikel 10. </w:t>
      </w:r>
      <w:r w:rsidRPr="002C65D8" w:rsidR="000E4D31">
        <w:rPr>
          <w:rFonts w:ascii="Times New Roman" w:hAnsi="Times New Roman"/>
          <w:b/>
          <w:bCs/>
          <w:sz w:val="24"/>
          <w:szCs w:val="20"/>
        </w:rPr>
        <w:t>Citeertitel</w:t>
      </w:r>
    </w:p>
    <w:p w:rsidR="000E4D31" w:rsidP="006B405A" w:rsidRDefault="000E4D31" w14:paraId="749D27CB" w14:textId="77777777">
      <w:pPr>
        <w:tabs>
          <w:tab w:val="left" w:pos="284"/>
          <w:tab w:val="left" w:pos="567"/>
          <w:tab w:val="left" w:pos="851"/>
          <w:tab w:val="left" w:pos="9070"/>
        </w:tabs>
        <w:ind w:right="-2"/>
        <w:rPr>
          <w:rFonts w:ascii="Times New Roman" w:hAnsi="Times New Roman"/>
          <w:sz w:val="24"/>
          <w:szCs w:val="20"/>
        </w:rPr>
      </w:pPr>
    </w:p>
    <w:p w:rsidR="000E4D31" w:rsidP="006B405A" w:rsidRDefault="000E4D31" w14:paraId="6E5B6C25" w14:textId="766178B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E4D31">
        <w:rPr>
          <w:rFonts w:ascii="Times New Roman" w:hAnsi="Times New Roman"/>
          <w:sz w:val="24"/>
          <w:szCs w:val="20"/>
        </w:rPr>
        <w:t xml:space="preserve">Deze regeling wordt aangehaald als: </w:t>
      </w:r>
      <w:r w:rsidRPr="00F8417B" w:rsidR="00F8417B">
        <w:rPr>
          <w:rFonts w:ascii="Times New Roman" w:hAnsi="Times New Roman"/>
          <w:sz w:val="24"/>
          <w:szCs w:val="20"/>
        </w:rPr>
        <w:t>Regeling t</w:t>
      </w:r>
      <w:r w:rsidRPr="002C65D8">
        <w:rPr>
          <w:rFonts w:ascii="Times New Roman" w:hAnsi="Times New Roman"/>
          <w:sz w:val="24"/>
          <w:szCs w:val="20"/>
        </w:rPr>
        <w:t>ijdelijke digitale vergadermogelijkheden</w:t>
      </w:r>
      <w:r w:rsidRPr="002C65D8" w:rsidR="00F8417B">
        <w:rPr>
          <w:rFonts w:ascii="Times New Roman" w:hAnsi="Times New Roman"/>
          <w:sz w:val="24"/>
          <w:szCs w:val="20"/>
        </w:rPr>
        <w:t>.</w:t>
      </w:r>
    </w:p>
    <w:p w:rsidR="00B9659C" w:rsidP="006B405A" w:rsidRDefault="00B9659C" w14:paraId="10F459BD" w14:textId="77777777">
      <w:pPr>
        <w:tabs>
          <w:tab w:val="left" w:pos="284"/>
          <w:tab w:val="left" w:pos="567"/>
          <w:tab w:val="left" w:pos="851"/>
          <w:tab w:val="left" w:pos="9070"/>
        </w:tabs>
        <w:ind w:right="-2"/>
        <w:rPr>
          <w:rFonts w:ascii="Times New Roman" w:hAnsi="Times New Roman"/>
          <w:sz w:val="24"/>
          <w:szCs w:val="20"/>
        </w:rPr>
      </w:pPr>
    </w:p>
    <w:p w:rsidR="00B9659C" w:rsidP="006B405A" w:rsidRDefault="00B9659C" w14:paraId="2EDC5D6E" w14:textId="77777777">
      <w:pPr>
        <w:tabs>
          <w:tab w:val="left" w:pos="284"/>
          <w:tab w:val="left" w:pos="567"/>
          <w:tab w:val="left" w:pos="851"/>
          <w:tab w:val="left" w:pos="9070"/>
        </w:tabs>
        <w:ind w:right="-2"/>
        <w:rPr>
          <w:rFonts w:ascii="Times New Roman" w:hAnsi="Times New Roman"/>
          <w:sz w:val="24"/>
          <w:szCs w:val="20"/>
        </w:rPr>
      </w:pPr>
    </w:p>
    <w:p w:rsidRPr="004F2771" w:rsidR="00B9659C" w:rsidP="006B405A" w:rsidRDefault="00B9659C" w14:paraId="04BE869B" w14:textId="560B5BAF">
      <w:pPr>
        <w:tabs>
          <w:tab w:val="left" w:pos="284"/>
          <w:tab w:val="left" w:pos="567"/>
          <w:tab w:val="left" w:pos="851"/>
          <w:tab w:val="left" w:pos="9070"/>
        </w:tabs>
        <w:ind w:right="-2"/>
        <w:rPr>
          <w:rFonts w:ascii="Times New Roman" w:hAnsi="Times New Roman"/>
          <w:b/>
          <w:bCs/>
          <w:sz w:val="24"/>
          <w:szCs w:val="20"/>
        </w:rPr>
      </w:pPr>
      <w:r w:rsidRPr="004F2771">
        <w:rPr>
          <w:rFonts w:ascii="Times New Roman" w:hAnsi="Times New Roman"/>
          <w:b/>
          <w:bCs/>
          <w:sz w:val="24"/>
          <w:szCs w:val="20"/>
        </w:rPr>
        <w:t>ARTIKEL III</w:t>
      </w:r>
    </w:p>
    <w:p w:rsidR="00B9659C" w:rsidP="006B405A" w:rsidRDefault="00B9659C" w14:paraId="0A3B5950" w14:textId="77777777">
      <w:pPr>
        <w:tabs>
          <w:tab w:val="left" w:pos="284"/>
          <w:tab w:val="left" w:pos="567"/>
          <w:tab w:val="left" w:pos="851"/>
          <w:tab w:val="left" w:pos="9070"/>
        </w:tabs>
        <w:ind w:right="-2"/>
        <w:rPr>
          <w:rFonts w:ascii="Times New Roman" w:hAnsi="Times New Roman"/>
          <w:sz w:val="24"/>
          <w:szCs w:val="20"/>
        </w:rPr>
      </w:pPr>
    </w:p>
    <w:p w:rsidR="00B9659C" w:rsidP="006B405A" w:rsidRDefault="00B9659C" w14:paraId="136D76D5" w14:textId="088E2BA1">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Deze </w:t>
      </w:r>
      <w:r w:rsidR="001F1A1B">
        <w:rPr>
          <w:rFonts w:ascii="Times New Roman" w:hAnsi="Times New Roman"/>
          <w:sz w:val="24"/>
          <w:szCs w:val="20"/>
        </w:rPr>
        <w:t xml:space="preserve">regeling </w:t>
      </w:r>
      <w:r>
        <w:rPr>
          <w:rFonts w:ascii="Times New Roman" w:hAnsi="Times New Roman"/>
          <w:sz w:val="24"/>
          <w:szCs w:val="20"/>
        </w:rPr>
        <w:t xml:space="preserve">treedt in werking op een door de Kamer te bepalen </w:t>
      </w:r>
      <w:r w:rsidR="00647EF3">
        <w:rPr>
          <w:rFonts w:ascii="Times New Roman" w:hAnsi="Times New Roman"/>
          <w:sz w:val="24"/>
          <w:szCs w:val="20"/>
        </w:rPr>
        <w:t>tijdstip.</w:t>
      </w:r>
    </w:p>
    <w:p w:rsidR="005E27A2" w:rsidP="006B405A" w:rsidRDefault="005E27A2" w14:paraId="4933673F" w14:textId="77777777">
      <w:pPr>
        <w:tabs>
          <w:tab w:val="left" w:pos="284"/>
          <w:tab w:val="left" w:pos="567"/>
          <w:tab w:val="left" w:pos="851"/>
          <w:tab w:val="left" w:pos="9070"/>
        </w:tabs>
        <w:ind w:right="-2"/>
        <w:rPr>
          <w:rFonts w:ascii="Times New Roman" w:hAnsi="Times New Roman"/>
          <w:sz w:val="24"/>
          <w:szCs w:val="20"/>
        </w:rPr>
      </w:pPr>
    </w:p>
    <w:p w:rsidRPr="007C407E" w:rsidR="005E27A2" w:rsidP="006B405A" w:rsidRDefault="005E27A2" w14:paraId="6EA94304" w14:textId="77777777">
      <w:pPr>
        <w:tabs>
          <w:tab w:val="left" w:pos="284"/>
          <w:tab w:val="left" w:pos="567"/>
          <w:tab w:val="left" w:pos="851"/>
          <w:tab w:val="left" w:pos="9070"/>
        </w:tabs>
        <w:ind w:right="-2"/>
        <w:rPr>
          <w:rFonts w:ascii="Times New Roman" w:hAnsi="Times New Roman"/>
          <w:sz w:val="24"/>
          <w:szCs w:val="20"/>
        </w:rPr>
      </w:pPr>
    </w:p>
    <w:p w:rsidR="001870B1" w:rsidP="006B405A" w:rsidRDefault="001870B1" w14:paraId="0F995176" w14:textId="77777777">
      <w:pPr>
        <w:ind w:right="-2"/>
        <w:rPr>
          <w:rFonts w:ascii="Times New Roman" w:hAnsi="Times New Roman"/>
          <w:b/>
          <w:sz w:val="24"/>
        </w:rPr>
      </w:pPr>
      <w:r>
        <w:rPr>
          <w:rFonts w:ascii="Times New Roman" w:hAnsi="Times New Roman"/>
          <w:b/>
          <w:sz w:val="24"/>
        </w:rPr>
        <w:br w:type="page"/>
      </w:r>
    </w:p>
    <w:p w:rsidR="00D731D6" w:rsidP="006B405A" w:rsidRDefault="00D731D6" w14:paraId="0407D065" w14:textId="7805BFBB">
      <w:pPr>
        <w:tabs>
          <w:tab w:val="left" w:pos="284"/>
          <w:tab w:val="left" w:pos="567"/>
          <w:tab w:val="left" w:pos="851"/>
          <w:tab w:val="left" w:pos="9070"/>
        </w:tabs>
        <w:ind w:right="-2"/>
        <w:rPr>
          <w:rFonts w:ascii="Times New Roman" w:hAnsi="Times New Roman"/>
          <w:b/>
          <w:sz w:val="24"/>
        </w:rPr>
      </w:pPr>
      <w:r w:rsidRPr="00D731D6">
        <w:rPr>
          <w:rFonts w:ascii="Times New Roman" w:hAnsi="Times New Roman"/>
          <w:b/>
          <w:sz w:val="24"/>
        </w:rPr>
        <w:lastRenderedPageBreak/>
        <w:t>Toelichting</w:t>
      </w:r>
    </w:p>
    <w:p w:rsidRPr="00D731D6" w:rsidR="00711C25" w:rsidP="006B405A" w:rsidRDefault="00711C25" w14:paraId="727826E5" w14:textId="77777777">
      <w:pPr>
        <w:tabs>
          <w:tab w:val="left" w:pos="284"/>
          <w:tab w:val="left" w:pos="567"/>
          <w:tab w:val="left" w:pos="851"/>
          <w:tab w:val="left" w:pos="9070"/>
        </w:tabs>
        <w:ind w:right="-2"/>
        <w:rPr>
          <w:rFonts w:ascii="Times New Roman" w:hAnsi="Times New Roman"/>
          <w:b/>
          <w:sz w:val="24"/>
        </w:rPr>
      </w:pPr>
    </w:p>
    <w:p w:rsidRPr="004A35C0" w:rsidR="00711C25" w:rsidP="006B405A" w:rsidRDefault="00711C25" w14:paraId="1E30DDE8" w14:textId="42F8E0AD">
      <w:pPr>
        <w:pStyle w:val="Lijstalinea"/>
        <w:numPr>
          <w:ilvl w:val="0"/>
          <w:numId w:val="16"/>
        </w:numPr>
        <w:tabs>
          <w:tab w:val="left" w:pos="284"/>
          <w:tab w:val="left" w:pos="567"/>
          <w:tab w:val="left" w:pos="851"/>
          <w:tab w:val="left" w:pos="9070"/>
        </w:tabs>
        <w:ind w:right="-2"/>
        <w:rPr>
          <w:rFonts w:ascii="Times New Roman" w:hAnsi="Times New Roman"/>
          <w:b/>
          <w:bCs/>
          <w:sz w:val="24"/>
        </w:rPr>
      </w:pPr>
      <w:r w:rsidRPr="004A35C0">
        <w:rPr>
          <w:rFonts w:ascii="Times New Roman" w:hAnsi="Times New Roman"/>
          <w:b/>
          <w:bCs/>
          <w:sz w:val="24"/>
        </w:rPr>
        <w:t>Algemeen</w:t>
      </w:r>
    </w:p>
    <w:p w:rsidR="00711C25" w:rsidP="006B405A" w:rsidRDefault="00711C25" w14:paraId="6EAF4F95" w14:textId="77777777">
      <w:pPr>
        <w:tabs>
          <w:tab w:val="left" w:pos="284"/>
          <w:tab w:val="left" w:pos="567"/>
          <w:tab w:val="left" w:pos="851"/>
          <w:tab w:val="left" w:pos="9070"/>
        </w:tabs>
        <w:ind w:right="-2"/>
        <w:rPr>
          <w:rFonts w:ascii="Times New Roman" w:hAnsi="Times New Roman"/>
          <w:i/>
          <w:iCs/>
          <w:sz w:val="24"/>
        </w:rPr>
      </w:pPr>
    </w:p>
    <w:p w:rsidRPr="00834754" w:rsidR="00620956" w:rsidP="006B405A" w:rsidRDefault="00E01BD5" w14:paraId="3B38AE82" w14:textId="4EFF104A">
      <w:pPr>
        <w:tabs>
          <w:tab w:val="left" w:pos="284"/>
          <w:tab w:val="left" w:pos="567"/>
          <w:tab w:val="left" w:pos="851"/>
          <w:tab w:val="left" w:pos="9070"/>
        </w:tabs>
        <w:ind w:right="-2"/>
        <w:rPr>
          <w:rFonts w:ascii="Times New Roman" w:hAnsi="Times New Roman"/>
          <w:i/>
          <w:iCs/>
          <w:sz w:val="24"/>
        </w:rPr>
      </w:pPr>
      <w:r>
        <w:rPr>
          <w:rFonts w:ascii="Times New Roman" w:hAnsi="Times New Roman"/>
          <w:i/>
          <w:iCs/>
          <w:sz w:val="24"/>
        </w:rPr>
        <w:t>Algemeen</w:t>
      </w:r>
    </w:p>
    <w:p w:rsidR="00620956" w:rsidP="006B405A" w:rsidRDefault="00620956" w14:paraId="1FA36AE3" w14:textId="77777777">
      <w:pPr>
        <w:tabs>
          <w:tab w:val="left" w:pos="284"/>
          <w:tab w:val="left" w:pos="567"/>
          <w:tab w:val="left" w:pos="851"/>
          <w:tab w:val="left" w:pos="9070"/>
        </w:tabs>
        <w:ind w:right="-2"/>
        <w:rPr>
          <w:rFonts w:ascii="Times New Roman" w:hAnsi="Times New Roman"/>
          <w:iCs/>
          <w:sz w:val="24"/>
          <w:szCs w:val="20"/>
        </w:rPr>
      </w:pPr>
    </w:p>
    <w:p w:rsidR="00834754" w:rsidP="006B405A" w:rsidRDefault="00620956" w14:paraId="4DDAFE60" w14:textId="34AD2D59">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Met </w:t>
      </w:r>
      <w:r w:rsidR="004C6076">
        <w:rPr>
          <w:rFonts w:ascii="Times New Roman" w:hAnsi="Times New Roman"/>
          <w:iCs/>
          <w:sz w:val="24"/>
          <w:szCs w:val="20"/>
        </w:rPr>
        <w:t>dit voorstel wordt</w:t>
      </w:r>
      <w:r w:rsidR="00701D5F">
        <w:rPr>
          <w:rFonts w:ascii="Times New Roman" w:hAnsi="Times New Roman"/>
          <w:iCs/>
          <w:sz w:val="24"/>
          <w:szCs w:val="20"/>
        </w:rPr>
        <w:t xml:space="preserve"> </w:t>
      </w:r>
      <w:r w:rsidR="00983C1D">
        <w:rPr>
          <w:rFonts w:ascii="Times New Roman" w:hAnsi="Times New Roman"/>
          <w:iCs/>
          <w:sz w:val="24"/>
          <w:szCs w:val="20"/>
        </w:rPr>
        <w:t xml:space="preserve">een basis gelegd </w:t>
      </w:r>
      <w:r w:rsidR="00701D5F">
        <w:rPr>
          <w:rFonts w:ascii="Times New Roman" w:hAnsi="Times New Roman"/>
          <w:iCs/>
          <w:sz w:val="24"/>
          <w:szCs w:val="20"/>
        </w:rPr>
        <w:t xml:space="preserve">in de </w:t>
      </w:r>
      <w:r w:rsidR="00DF3CAB">
        <w:rPr>
          <w:rFonts w:ascii="Times New Roman" w:hAnsi="Times New Roman"/>
          <w:iCs/>
          <w:sz w:val="24"/>
          <w:szCs w:val="20"/>
        </w:rPr>
        <w:t xml:space="preserve">regelgeving van de Tweede Kamer voor het in </w:t>
      </w:r>
      <w:r w:rsidR="00CF14BD">
        <w:rPr>
          <w:rFonts w:ascii="Times New Roman" w:hAnsi="Times New Roman"/>
          <w:iCs/>
          <w:sz w:val="24"/>
          <w:szCs w:val="20"/>
        </w:rPr>
        <w:t>buitengewone omstandigheden</w:t>
      </w:r>
      <w:r w:rsidR="007D3FCB">
        <w:rPr>
          <w:rFonts w:ascii="Times New Roman" w:hAnsi="Times New Roman"/>
          <w:iCs/>
          <w:sz w:val="24"/>
          <w:szCs w:val="20"/>
        </w:rPr>
        <w:t xml:space="preserve"> </w:t>
      </w:r>
      <w:r w:rsidR="007D3FCB">
        <w:rPr>
          <w:rFonts w:ascii="Times New Roman" w:hAnsi="Times New Roman"/>
          <w:iCs/>
          <w:sz w:val="24"/>
          <w:szCs w:val="20"/>
        </w:rPr>
        <w:softHyphen/>
      </w:r>
      <w:r w:rsidR="00CF14BD">
        <w:rPr>
          <w:rFonts w:ascii="Times New Roman" w:hAnsi="Times New Roman"/>
          <w:iCs/>
          <w:sz w:val="24"/>
          <w:szCs w:val="20"/>
        </w:rPr>
        <w:t xml:space="preserve">mogelijk </w:t>
      </w:r>
      <w:r w:rsidR="00241A0E">
        <w:rPr>
          <w:rFonts w:ascii="Times New Roman" w:hAnsi="Times New Roman"/>
          <w:iCs/>
          <w:sz w:val="24"/>
          <w:szCs w:val="20"/>
        </w:rPr>
        <w:t xml:space="preserve">maken van </w:t>
      </w:r>
      <w:r w:rsidR="00BD20F4">
        <w:rPr>
          <w:rFonts w:ascii="Times New Roman" w:hAnsi="Times New Roman"/>
          <w:iCs/>
          <w:sz w:val="24"/>
          <w:szCs w:val="20"/>
        </w:rPr>
        <w:t xml:space="preserve">de toepassing van </w:t>
      </w:r>
      <w:r w:rsidR="000D30AF">
        <w:rPr>
          <w:rFonts w:ascii="Times New Roman" w:hAnsi="Times New Roman"/>
          <w:iCs/>
          <w:sz w:val="24"/>
          <w:szCs w:val="20"/>
        </w:rPr>
        <w:t>digitale vergadermogelijkheden</w:t>
      </w:r>
      <w:r w:rsidR="00BD20F4">
        <w:rPr>
          <w:rFonts w:ascii="Times New Roman" w:hAnsi="Times New Roman"/>
          <w:iCs/>
          <w:sz w:val="24"/>
          <w:szCs w:val="20"/>
        </w:rPr>
        <w:t xml:space="preserve">. Hiermee wordt </w:t>
      </w:r>
      <w:r w:rsidR="004C6076">
        <w:rPr>
          <w:rFonts w:ascii="Times New Roman" w:hAnsi="Times New Roman"/>
          <w:iCs/>
          <w:sz w:val="24"/>
          <w:szCs w:val="20"/>
        </w:rPr>
        <w:t xml:space="preserve">uitvoering gegeven aan </w:t>
      </w:r>
      <w:r w:rsidR="00983C1D">
        <w:rPr>
          <w:rFonts w:ascii="Times New Roman" w:hAnsi="Times New Roman"/>
          <w:iCs/>
          <w:sz w:val="24"/>
          <w:szCs w:val="20"/>
        </w:rPr>
        <w:t>d</w:t>
      </w:r>
      <w:r w:rsidR="008A1977">
        <w:rPr>
          <w:rFonts w:ascii="Times New Roman" w:hAnsi="Times New Roman"/>
          <w:iCs/>
          <w:sz w:val="24"/>
          <w:szCs w:val="20"/>
        </w:rPr>
        <w:t xml:space="preserve">e </w:t>
      </w:r>
      <w:r w:rsidR="004C6076">
        <w:rPr>
          <w:rFonts w:ascii="Times New Roman" w:hAnsi="Times New Roman"/>
          <w:iCs/>
          <w:sz w:val="24"/>
          <w:szCs w:val="20"/>
        </w:rPr>
        <w:t>a</w:t>
      </w:r>
      <w:r w:rsidR="00AC726D">
        <w:rPr>
          <w:rFonts w:ascii="Times New Roman" w:hAnsi="Times New Roman"/>
          <w:iCs/>
          <w:sz w:val="24"/>
          <w:szCs w:val="20"/>
        </w:rPr>
        <w:t>anbevelingen</w:t>
      </w:r>
      <w:r w:rsidR="00AC4F81">
        <w:rPr>
          <w:rFonts w:ascii="Times New Roman" w:hAnsi="Times New Roman"/>
          <w:iCs/>
          <w:sz w:val="24"/>
          <w:szCs w:val="20"/>
        </w:rPr>
        <w:t xml:space="preserve"> </w:t>
      </w:r>
      <w:r w:rsidR="00834754">
        <w:rPr>
          <w:rFonts w:ascii="Times New Roman" w:hAnsi="Times New Roman"/>
          <w:iCs/>
          <w:sz w:val="24"/>
          <w:szCs w:val="20"/>
        </w:rPr>
        <w:t>uit</w:t>
      </w:r>
      <w:r w:rsidR="000D30AF">
        <w:rPr>
          <w:rFonts w:ascii="Times New Roman" w:hAnsi="Times New Roman"/>
          <w:iCs/>
          <w:sz w:val="24"/>
          <w:szCs w:val="20"/>
        </w:rPr>
        <w:t xml:space="preserve"> het rapport </w:t>
      </w:r>
      <w:r w:rsidR="004C6076">
        <w:rPr>
          <w:rFonts w:ascii="Times New Roman" w:hAnsi="Times New Roman"/>
          <w:iCs/>
          <w:sz w:val="24"/>
          <w:szCs w:val="20"/>
        </w:rPr>
        <w:t>van de werkgroep Effectief opereren in cris</w:t>
      </w:r>
      <w:r w:rsidR="009454B3">
        <w:rPr>
          <w:rFonts w:ascii="Times New Roman" w:hAnsi="Times New Roman"/>
          <w:iCs/>
          <w:sz w:val="24"/>
          <w:szCs w:val="20"/>
        </w:rPr>
        <w:t>i</w:t>
      </w:r>
      <w:r w:rsidR="004C6076">
        <w:rPr>
          <w:rFonts w:ascii="Times New Roman" w:hAnsi="Times New Roman"/>
          <w:iCs/>
          <w:sz w:val="24"/>
          <w:szCs w:val="20"/>
        </w:rPr>
        <w:t>s</w:t>
      </w:r>
      <w:r w:rsidR="00F96694">
        <w:rPr>
          <w:rFonts w:ascii="Times New Roman" w:hAnsi="Times New Roman"/>
          <w:iCs/>
          <w:sz w:val="24"/>
          <w:szCs w:val="20"/>
        </w:rPr>
        <w:t>s</w:t>
      </w:r>
      <w:r w:rsidR="004C6076">
        <w:rPr>
          <w:rFonts w:ascii="Times New Roman" w:hAnsi="Times New Roman"/>
          <w:iCs/>
          <w:sz w:val="24"/>
          <w:szCs w:val="20"/>
        </w:rPr>
        <w:t>ituaties</w:t>
      </w:r>
      <w:r w:rsidR="008A59EF">
        <w:rPr>
          <w:rFonts w:ascii="Times New Roman" w:hAnsi="Times New Roman"/>
          <w:iCs/>
          <w:sz w:val="24"/>
          <w:szCs w:val="20"/>
        </w:rPr>
        <w:t xml:space="preserve"> (hierna: de werkgroep)</w:t>
      </w:r>
      <w:r w:rsidR="000C497A">
        <w:rPr>
          <w:rFonts w:ascii="Times New Roman" w:hAnsi="Times New Roman"/>
          <w:iCs/>
          <w:sz w:val="24"/>
          <w:szCs w:val="20"/>
        </w:rPr>
        <w:t>.</w:t>
      </w:r>
      <w:r w:rsidR="00004E57">
        <w:rPr>
          <w:rStyle w:val="Voetnootmarkering"/>
          <w:rFonts w:ascii="Times New Roman" w:hAnsi="Times New Roman"/>
          <w:iCs/>
          <w:sz w:val="24"/>
          <w:szCs w:val="20"/>
        </w:rPr>
        <w:footnoteReference w:id="1"/>
      </w:r>
      <w:r w:rsidR="000D30AF">
        <w:rPr>
          <w:rFonts w:ascii="Times New Roman" w:hAnsi="Times New Roman"/>
          <w:iCs/>
          <w:sz w:val="24"/>
          <w:szCs w:val="20"/>
        </w:rPr>
        <w:t xml:space="preserve"> </w:t>
      </w:r>
    </w:p>
    <w:p w:rsidR="009C6348" w:rsidP="006B405A" w:rsidRDefault="001B5A5F" w14:paraId="70623CC1" w14:textId="632E5067">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voorstel bevat een </w:t>
      </w:r>
      <w:r w:rsidR="00752108">
        <w:rPr>
          <w:rFonts w:ascii="Times New Roman" w:hAnsi="Times New Roman"/>
          <w:iCs/>
          <w:sz w:val="24"/>
          <w:szCs w:val="20"/>
        </w:rPr>
        <w:t xml:space="preserve">wijziging </w:t>
      </w:r>
      <w:r w:rsidR="00CF587B">
        <w:rPr>
          <w:rFonts w:ascii="Times New Roman" w:hAnsi="Times New Roman"/>
          <w:iCs/>
          <w:sz w:val="24"/>
          <w:szCs w:val="20"/>
        </w:rPr>
        <w:t xml:space="preserve">van </w:t>
      </w:r>
      <w:r>
        <w:rPr>
          <w:rFonts w:ascii="Times New Roman" w:hAnsi="Times New Roman"/>
          <w:iCs/>
          <w:sz w:val="24"/>
          <w:szCs w:val="20"/>
        </w:rPr>
        <w:t>het Reglement</w:t>
      </w:r>
      <w:r w:rsidR="00CF587B">
        <w:rPr>
          <w:rFonts w:ascii="Times New Roman" w:hAnsi="Times New Roman"/>
          <w:iCs/>
          <w:sz w:val="24"/>
          <w:szCs w:val="20"/>
        </w:rPr>
        <w:t xml:space="preserve"> </w:t>
      </w:r>
      <w:r w:rsidR="000D0C29">
        <w:rPr>
          <w:rFonts w:ascii="Times New Roman" w:hAnsi="Times New Roman"/>
          <w:iCs/>
          <w:sz w:val="24"/>
          <w:szCs w:val="20"/>
        </w:rPr>
        <w:t xml:space="preserve">van Orde </w:t>
      </w:r>
      <w:r w:rsidR="00CF587B">
        <w:rPr>
          <w:rFonts w:ascii="Times New Roman" w:hAnsi="Times New Roman"/>
          <w:iCs/>
          <w:sz w:val="24"/>
          <w:szCs w:val="20"/>
        </w:rPr>
        <w:t xml:space="preserve">om daarin </w:t>
      </w:r>
      <w:r w:rsidR="000B570E">
        <w:rPr>
          <w:rFonts w:ascii="Times New Roman" w:hAnsi="Times New Roman"/>
          <w:iCs/>
          <w:sz w:val="24"/>
          <w:szCs w:val="20"/>
        </w:rPr>
        <w:t>een</w:t>
      </w:r>
      <w:r w:rsidR="00CF587B">
        <w:rPr>
          <w:rFonts w:ascii="Times New Roman" w:hAnsi="Times New Roman"/>
          <w:iCs/>
          <w:sz w:val="24"/>
          <w:szCs w:val="20"/>
        </w:rPr>
        <w:t xml:space="preserve"> grondslag op te nemen voor het in buitengewone omstandigheden kunnen </w:t>
      </w:r>
      <w:r w:rsidR="003A5070">
        <w:rPr>
          <w:rFonts w:ascii="Times New Roman" w:hAnsi="Times New Roman"/>
          <w:iCs/>
          <w:sz w:val="24"/>
          <w:szCs w:val="20"/>
        </w:rPr>
        <w:t xml:space="preserve">openstellen van de mogelijkheid van </w:t>
      </w:r>
      <w:r w:rsidR="00B06DCA">
        <w:rPr>
          <w:rFonts w:ascii="Times New Roman" w:hAnsi="Times New Roman"/>
          <w:iCs/>
          <w:sz w:val="24"/>
          <w:szCs w:val="20"/>
        </w:rPr>
        <w:t>een “</w:t>
      </w:r>
      <w:r w:rsidR="00CD1897">
        <w:rPr>
          <w:rFonts w:ascii="Times New Roman" w:hAnsi="Times New Roman"/>
          <w:iCs/>
          <w:sz w:val="24"/>
          <w:szCs w:val="20"/>
        </w:rPr>
        <w:t>digitaal quorum</w:t>
      </w:r>
      <w:r w:rsidR="00B06DCA">
        <w:rPr>
          <w:rFonts w:ascii="Times New Roman" w:hAnsi="Times New Roman"/>
          <w:iCs/>
          <w:sz w:val="24"/>
          <w:szCs w:val="20"/>
        </w:rPr>
        <w:t>”</w:t>
      </w:r>
      <w:r w:rsidR="00CD1897">
        <w:rPr>
          <w:rFonts w:ascii="Times New Roman" w:hAnsi="Times New Roman"/>
          <w:iCs/>
          <w:sz w:val="24"/>
          <w:szCs w:val="20"/>
        </w:rPr>
        <w:t xml:space="preserve"> en</w:t>
      </w:r>
      <w:r w:rsidR="00882607">
        <w:rPr>
          <w:rFonts w:ascii="Times New Roman" w:hAnsi="Times New Roman"/>
          <w:iCs/>
          <w:sz w:val="24"/>
          <w:szCs w:val="20"/>
        </w:rPr>
        <w:t xml:space="preserve">/of </w:t>
      </w:r>
      <w:r w:rsidR="00B06DCA">
        <w:rPr>
          <w:rFonts w:ascii="Times New Roman" w:hAnsi="Times New Roman"/>
          <w:iCs/>
          <w:sz w:val="24"/>
          <w:szCs w:val="20"/>
        </w:rPr>
        <w:t>“</w:t>
      </w:r>
      <w:r w:rsidR="00DB042E">
        <w:rPr>
          <w:rFonts w:ascii="Times New Roman" w:hAnsi="Times New Roman"/>
          <w:iCs/>
          <w:sz w:val="24"/>
          <w:szCs w:val="20"/>
        </w:rPr>
        <w:t>digitaal vergaderen</w:t>
      </w:r>
      <w:r w:rsidR="00B06DCA">
        <w:rPr>
          <w:rFonts w:ascii="Times New Roman" w:hAnsi="Times New Roman"/>
          <w:iCs/>
          <w:sz w:val="24"/>
          <w:szCs w:val="20"/>
        </w:rPr>
        <w:t>”</w:t>
      </w:r>
      <w:r w:rsidR="000A4616">
        <w:rPr>
          <w:rFonts w:ascii="Times New Roman" w:hAnsi="Times New Roman"/>
          <w:iCs/>
          <w:sz w:val="24"/>
          <w:szCs w:val="20"/>
        </w:rPr>
        <w:t xml:space="preserve"> </w:t>
      </w:r>
      <w:r w:rsidR="00EF0042">
        <w:rPr>
          <w:rFonts w:ascii="Times New Roman" w:hAnsi="Times New Roman"/>
          <w:iCs/>
          <w:sz w:val="24"/>
          <w:szCs w:val="20"/>
        </w:rPr>
        <w:t>(</w:t>
      </w:r>
      <w:r w:rsidR="000D0264">
        <w:rPr>
          <w:rFonts w:ascii="Times New Roman" w:hAnsi="Times New Roman"/>
          <w:iCs/>
          <w:sz w:val="24"/>
          <w:szCs w:val="20"/>
        </w:rPr>
        <w:t>inclusief</w:t>
      </w:r>
      <w:r w:rsidR="00EF0042">
        <w:rPr>
          <w:rFonts w:ascii="Times New Roman" w:hAnsi="Times New Roman"/>
          <w:iCs/>
          <w:sz w:val="24"/>
          <w:szCs w:val="20"/>
        </w:rPr>
        <w:t xml:space="preserve"> stemmen)</w:t>
      </w:r>
      <w:r w:rsidR="00DB042E">
        <w:rPr>
          <w:rFonts w:ascii="Times New Roman" w:hAnsi="Times New Roman"/>
          <w:iCs/>
          <w:sz w:val="24"/>
          <w:szCs w:val="20"/>
        </w:rPr>
        <w:t xml:space="preserve">, </w:t>
      </w:r>
      <w:r w:rsidR="00C61681">
        <w:rPr>
          <w:rFonts w:ascii="Times New Roman" w:hAnsi="Times New Roman"/>
          <w:iCs/>
          <w:sz w:val="24"/>
          <w:szCs w:val="20"/>
        </w:rPr>
        <w:t>en</w:t>
      </w:r>
      <w:r w:rsidR="000D0264">
        <w:rPr>
          <w:rFonts w:ascii="Times New Roman" w:hAnsi="Times New Roman"/>
          <w:iCs/>
          <w:sz w:val="24"/>
          <w:szCs w:val="20"/>
        </w:rPr>
        <w:t xml:space="preserve"> </w:t>
      </w:r>
      <w:r w:rsidR="00DB042E">
        <w:rPr>
          <w:rFonts w:ascii="Times New Roman" w:hAnsi="Times New Roman"/>
          <w:iCs/>
          <w:sz w:val="24"/>
          <w:szCs w:val="20"/>
        </w:rPr>
        <w:t xml:space="preserve">een afzonderlijke </w:t>
      </w:r>
      <w:r w:rsidR="00B7012A">
        <w:rPr>
          <w:rFonts w:ascii="Times New Roman" w:hAnsi="Times New Roman"/>
          <w:iCs/>
          <w:sz w:val="24"/>
          <w:szCs w:val="20"/>
        </w:rPr>
        <w:t>concept</w:t>
      </w:r>
      <w:r w:rsidR="00DB042E">
        <w:rPr>
          <w:rFonts w:ascii="Times New Roman" w:hAnsi="Times New Roman"/>
          <w:iCs/>
          <w:sz w:val="24"/>
          <w:szCs w:val="20"/>
        </w:rPr>
        <w:t>regeling</w:t>
      </w:r>
      <w:r w:rsidR="00B06DCA">
        <w:rPr>
          <w:rFonts w:ascii="Times New Roman" w:hAnsi="Times New Roman"/>
          <w:iCs/>
          <w:sz w:val="24"/>
          <w:szCs w:val="20"/>
        </w:rPr>
        <w:t xml:space="preserve"> waarin </w:t>
      </w:r>
      <w:r w:rsidR="00DB042E">
        <w:rPr>
          <w:rFonts w:ascii="Times New Roman" w:hAnsi="Times New Roman"/>
          <w:iCs/>
          <w:sz w:val="24"/>
          <w:szCs w:val="20"/>
        </w:rPr>
        <w:t xml:space="preserve">deze </w:t>
      </w:r>
      <w:r w:rsidR="00B06DCA">
        <w:rPr>
          <w:rFonts w:ascii="Times New Roman" w:hAnsi="Times New Roman"/>
          <w:iCs/>
          <w:sz w:val="24"/>
          <w:szCs w:val="20"/>
        </w:rPr>
        <w:t>instrumenten</w:t>
      </w:r>
      <w:r w:rsidR="00E04A02">
        <w:rPr>
          <w:rFonts w:ascii="Times New Roman" w:hAnsi="Times New Roman"/>
          <w:iCs/>
          <w:sz w:val="24"/>
          <w:szCs w:val="20"/>
        </w:rPr>
        <w:t xml:space="preserve"> nader </w:t>
      </w:r>
      <w:r w:rsidR="00B06DCA">
        <w:rPr>
          <w:rFonts w:ascii="Times New Roman" w:hAnsi="Times New Roman"/>
          <w:iCs/>
          <w:sz w:val="24"/>
          <w:szCs w:val="20"/>
        </w:rPr>
        <w:t xml:space="preserve">worden </w:t>
      </w:r>
      <w:r w:rsidR="00E04A02">
        <w:rPr>
          <w:rFonts w:ascii="Times New Roman" w:hAnsi="Times New Roman"/>
          <w:iCs/>
          <w:sz w:val="24"/>
          <w:szCs w:val="20"/>
        </w:rPr>
        <w:t>vorm</w:t>
      </w:r>
      <w:r w:rsidR="00B06DCA">
        <w:rPr>
          <w:rFonts w:ascii="Times New Roman" w:hAnsi="Times New Roman"/>
          <w:iCs/>
          <w:sz w:val="24"/>
          <w:szCs w:val="20"/>
        </w:rPr>
        <w:t>ge</w:t>
      </w:r>
      <w:r w:rsidR="00E04A02">
        <w:rPr>
          <w:rFonts w:ascii="Times New Roman" w:hAnsi="Times New Roman"/>
          <w:iCs/>
          <w:sz w:val="24"/>
          <w:szCs w:val="20"/>
        </w:rPr>
        <w:t>geven.</w:t>
      </w:r>
      <w:r w:rsidR="00752108">
        <w:rPr>
          <w:rFonts w:ascii="Times New Roman" w:hAnsi="Times New Roman"/>
          <w:iCs/>
          <w:sz w:val="24"/>
          <w:szCs w:val="20"/>
        </w:rPr>
        <w:t xml:space="preserve"> </w:t>
      </w:r>
      <w:r w:rsidR="00BE6634">
        <w:rPr>
          <w:rFonts w:ascii="Times New Roman" w:hAnsi="Times New Roman"/>
          <w:iCs/>
          <w:sz w:val="24"/>
          <w:szCs w:val="20"/>
        </w:rPr>
        <w:t>Voor</w:t>
      </w:r>
      <w:r w:rsidR="00B7012A">
        <w:rPr>
          <w:rFonts w:ascii="Times New Roman" w:hAnsi="Times New Roman"/>
          <w:iCs/>
          <w:sz w:val="24"/>
          <w:szCs w:val="20"/>
        </w:rPr>
        <w:t xml:space="preserve"> het voorstel </w:t>
      </w:r>
      <w:r w:rsidR="00BE6634">
        <w:rPr>
          <w:rFonts w:ascii="Times New Roman" w:hAnsi="Times New Roman"/>
          <w:iCs/>
          <w:sz w:val="24"/>
          <w:szCs w:val="20"/>
        </w:rPr>
        <w:t>is</w:t>
      </w:r>
      <w:r w:rsidR="008D0CE3">
        <w:rPr>
          <w:rFonts w:ascii="Times New Roman" w:hAnsi="Times New Roman"/>
          <w:iCs/>
          <w:sz w:val="24"/>
          <w:szCs w:val="20"/>
        </w:rPr>
        <w:t xml:space="preserve"> onder andere</w:t>
      </w:r>
      <w:r w:rsidR="00BE6634">
        <w:rPr>
          <w:rFonts w:ascii="Times New Roman" w:hAnsi="Times New Roman"/>
          <w:iCs/>
          <w:sz w:val="24"/>
          <w:szCs w:val="20"/>
        </w:rPr>
        <w:t xml:space="preserve"> geput uit </w:t>
      </w:r>
      <w:r w:rsidR="003037AA">
        <w:rPr>
          <w:rFonts w:ascii="Times New Roman" w:hAnsi="Times New Roman"/>
          <w:iCs/>
          <w:sz w:val="24"/>
          <w:szCs w:val="20"/>
        </w:rPr>
        <w:t>de</w:t>
      </w:r>
      <w:r w:rsidR="00E20D10">
        <w:rPr>
          <w:rFonts w:ascii="Times New Roman" w:hAnsi="Times New Roman"/>
          <w:iCs/>
          <w:sz w:val="24"/>
          <w:szCs w:val="20"/>
        </w:rPr>
        <w:t xml:space="preserve"> </w:t>
      </w:r>
      <w:r w:rsidR="00E233AD">
        <w:rPr>
          <w:rFonts w:ascii="Times New Roman" w:hAnsi="Times New Roman"/>
          <w:iCs/>
          <w:sz w:val="24"/>
          <w:szCs w:val="20"/>
        </w:rPr>
        <w:t xml:space="preserve">ervaringen </w:t>
      </w:r>
      <w:r w:rsidR="003037AA">
        <w:rPr>
          <w:rFonts w:ascii="Times New Roman" w:hAnsi="Times New Roman"/>
          <w:iCs/>
          <w:sz w:val="24"/>
          <w:szCs w:val="20"/>
        </w:rPr>
        <w:t>ten tijde van</w:t>
      </w:r>
      <w:r w:rsidR="001D4F64">
        <w:rPr>
          <w:rFonts w:ascii="Times New Roman" w:hAnsi="Times New Roman"/>
          <w:iCs/>
          <w:sz w:val="24"/>
          <w:szCs w:val="20"/>
        </w:rPr>
        <w:t xml:space="preserve"> de coron</w:t>
      </w:r>
      <w:r w:rsidR="00BE6634">
        <w:rPr>
          <w:rFonts w:ascii="Times New Roman" w:hAnsi="Times New Roman"/>
          <w:iCs/>
          <w:sz w:val="24"/>
          <w:szCs w:val="20"/>
        </w:rPr>
        <w:t>acrisis,</w:t>
      </w:r>
      <w:r w:rsidR="00E233AD">
        <w:rPr>
          <w:rStyle w:val="Voetnootmarkering"/>
          <w:rFonts w:ascii="Times New Roman" w:hAnsi="Times New Roman"/>
          <w:iCs/>
          <w:sz w:val="24"/>
          <w:szCs w:val="20"/>
        </w:rPr>
        <w:footnoteReference w:id="2"/>
      </w:r>
      <w:r w:rsidR="00BE6634">
        <w:rPr>
          <w:rFonts w:ascii="Times New Roman" w:hAnsi="Times New Roman"/>
          <w:iCs/>
          <w:sz w:val="24"/>
          <w:szCs w:val="20"/>
        </w:rPr>
        <w:t xml:space="preserve"> alsmede </w:t>
      </w:r>
      <w:r w:rsidR="00DE5E5E">
        <w:rPr>
          <w:rFonts w:ascii="Times New Roman" w:hAnsi="Times New Roman"/>
          <w:iCs/>
          <w:sz w:val="24"/>
          <w:szCs w:val="20"/>
        </w:rPr>
        <w:t xml:space="preserve">uit </w:t>
      </w:r>
      <w:r w:rsidR="00FA38EA">
        <w:rPr>
          <w:rFonts w:ascii="Times New Roman" w:hAnsi="Times New Roman"/>
          <w:iCs/>
          <w:sz w:val="24"/>
          <w:szCs w:val="20"/>
        </w:rPr>
        <w:t>het thans bij de Kamer aanhangige wetsvoorstel voor een Wet digitaal vergaderen decentrale overheden.</w:t>
      </w:r>
      <w:r w:rsidR="00DE5E5E">
        <w:rPr>
          <w:rStyle w:val="Voetnootmarkering"/>
          <w:rFonts w:ascii="Times New Roman" w:hAnsi="Times New Roman"/>
          <w:iCs/>
          <w:sz w:val="24"/>
          <w:szCs w:val="20"/>
        </w:rPr>
        <w:footnoteReference w:id="3"/>
      </w:r>
      <w:r w:rsidR="00222E41">
        <w:rPr>
          <w:rFonts w:ascii="Times New Roman" w:hAnsi="Times New Roman"/>
          <w:iCs/>
          <w:sz w:val="24"/>
          <w:szCs w:val="20"/>
        </w:rPr>
        <w:t xml:space="preserve"> </w:t>
      </w:r>
      <w:r w:rsidR="005A60B0">
        <w:rPr>
          <w:rFonts w:ascii="Times New Roman" w:hAnsi="Times New Roman"/>
          <w:iCs/>
          <w:sz w:val="24"/>
          <w:szCs w:val="20"/>
        </w:rPr>
        <w:t>Het voorstel is techniekneutraal geformuleerd.</w:t>
      </w:r>
    </w:p>
    <w:p w:rsidR="009C6348" w:rsidP="006B405A" w:rsidRDefault="009C6348" w14:paraId="5F65E6AA" w14:textId="77777777">
      <w:pPr>
        <w:tabs>
          <w:tab w:val="left" w:pos="284"/>
          <w:tab w:val="left" w:pos="567"/>
          <w:tab w:val="left" w:pos="851"/>
          <w:tab w:val="left" w:pos="9070"/>
        </w:tabs>
        <w:ind w:right="-2"/>
        <w:rPr>
          <w:rFonts w:ascii="Times New Roman" w:hAnsi="Times New Roman"/>
          <w:iCs/>
          <w:sz w:val="24"/>
          <w:szCs w:val="20"/>
        </w:rPr>
      </w:pPr>
    </w:p>
    <w:p w:rsidRPr="009C6348" w:rsidR="00D459EF" w:rsidP="006B405A" w:rsidRDefault="009C6348" w14:paraId="790B10AA" w14:textId="39F30F32">
      <w:pPr>
        <w:tabs>
          <w:tab w:val="left" w:pos="284"/>
          <w:tab w:val="left" w:pos="567"/>
          <w:tab w:val="left" w:pos="851"/>
          <w:tab w:val="left" w:pos="9070"/>
        </w:tabs>
        <w:ind w:right="-2"/>
        <w:rPr>
          <w:rFonts w:ascii="Times New Roman" w:hAnsi="Times New Roman"/>
          <w:i/>
          <w:sz w:val="24"/>
          <w:szCs w:val="20"/>
        </w:rPr>
      </w:pPr>
      <w:r w:rsidRPr="009C6348">
        <w:rPr>
          <w:rFonts w:ascii="Times New Roman" w:hAnsi="Times New Roman"/>
          <w:i/>
          <w:sz w:val="24"/>
          <w:szCs w:val="20"/>
        </w:rPr>
        <w:t>Terughoudendheid</w:t>
      </w:r>
    </w:p>
    <w:p w:rsidR="009C6348" w:rsidP="006B405A" w:rsidRDefault="009C6348" w14:paraId="07FA7437" w14:textId="77777777">
      <w:pPr>
        <w:tabs>
          <w:tab w:val="left" w:pos="284"/>
          <w:tab w:val="left" w:pos="567"/>
          <w:tab w:val="left" w:pos="851"/>
          <w:tab w:val="left" w:pos="9070"/>
        </w:tabs>
        <w:ind w:right="-2"/>
        <w:rPr>
          <w:rFonts w:ascii="Times New Roman" w:hAnsi="Times New Roman"/>
          <w:iCs/>
          <w:sz w:val="24"/>
          <w:szCs w:val="20"/>
        </w:rPr>
      </w:pPr>
    </w:p>
    <w:p w:rsidR="005D693B" w:rsidP="006B405A" w:rsidRDefault="009C6348" w14:paraId="18B2DF23" w14:textId="073118C2">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Presidium </w:t>
      </w:r>
      <w:r w:rsidR="006960D8">
        <w:rPr>
          <w:rFonts w:ascii="Times New Roman" w:hAnsi="Times New Roman"/>
          <w:iCs/>
          <w:sz w:val="24"/>
          <w:szCs w:val="20"/>
        </w:rPr>
        <w:t xml:space="preserve">is met de werkgroep van </w:t>
      </w:r>
      <w:r w:rsidR="00291E99">
        <w:rPr>
          <w:rFonts w:ascii="Times New Roman" w:hAnsi="Times New Roman"/>
          <w:iCs/>
          <w:sz w:val="24"/>
          <w:szCs w:val="20"/>
        </w:rPr>
        <w:t>mening</w:t>
      </w:r>
      <w:r w:rsidR="005C455D">
        <w:rPr>
          <w:rFonts w:ascii="Times New Roman" w:hAnsi="Times New Roman"/>
          <w:iCs/>
          <w:sz w:val="24"/>
          <w:szCs w:val="20"/>
        </w:rPr>
        <w:t xml:space="preserve"> dat</w:t>
      </w:r>
      <w:r w:rsidR="006F3F9F">
        <w:rPr>
          <w:rFonts w:ascii="Times New Roman" w:hAnsi="Times New Roman"/>
          <w:iCs/>
          <w:sz w:val="24"/>
          <w:szCs w:val="20"/>
        </w:rPr>
        <w:t xml:space="preserve"> fysiek vergaderen vanuit het oogpunt van </w:t>
      </w:r>
      <w:r w:rsidR="00343553">
        <w:rPr>
          <w:rFonts w:ascii="Times New Roman" w:hAnsi="Times New Roman"/>
          <w:iCs/>
          <w:sz w:val="24"/>
          <w:szCs w:val="20"/>
        </w:rPr>
        <w:t xml:space="preserve">representativiteit, </w:t>
      </w:r>
      <w:r w:rsidR="006F3F9F">
        <w:rPr>
          <w:rFonts w:ascii="Times New Roman" w:hAnsi="Times New Roman"/>
          <w:iCs/>
          <w:sz w:val="24"/>
          <w:szCs w:val="20"/>
        </w:rPr>
        <w:t>openbaarheid en zichtbaarheid</w:t>
      </w:r>
      <w:r w:rsidR="00084B65">
        <w:rPr>
          <w:rFonts w:ascii="Times New Roman" w:hAnsi="Times New Roman"/>
          <w:iCs/>
          <w:sz w:val="24"/>
          <w:szCs w:val="20"/>
        </w:rPr>
        <w:t xml:space="preserve">, </w:t>
      </w:r>
      <w:r w:rsidR="00E34D53">
        <w:rPr>
          <w:rFonts w:ascii="Times New Roman" w:hAnsi="Times New Roman"/>
          <w:iCs/>
          <w:sz w:val="24"/>
          <w:szCs w:val="20"/>
        </w:rPr>
        <w:t>alsmede</w:t>
      </w:r>
      <w:r w:rsidR="00084B65">
        <w:rPr>
          <w:rFonts w:ascii="Times New Roman" w:hAnsi="Times New Roman"/>
          <w:iCs/>
          <w:sz w:val="24"/>
          <w:szCs w:val="20"/>
        </w:rPr>
        <w:t xml:space="preserve"> vanuit de onderlinge communicatiemogelijkheden van de deelnemers,</w:t>
      </w:r>
      <w:r w:rsidR="006F3F9F">
        <w:rPr>
          <w:rFonts w:ascii="Times New Roman" w:hAnsi="Times New Roman"/>
          <w:iCs/>
          <w:sz w:val="24"/>
          <w:szCs w:val="20"/>
        </w:rPr>
        <w:t xml:space="preserve"> altijd de </w:t>
      </w:r>
      <w:r w:rsidR="008318F0">
        <w:rPr>
          <w:rFonts w:ascii="Times New Roman" w:hAnsi="Times New Roman"/>
          <w:iCs/>
          <w:sz w:val="24"/>
          <w:szCs w:val="20"/>
        </w:rPr>
        <w:t>uitdrukkelijke voorkeur heeft</w:t>
      </w:r>
      <w:r w:rsidR="00E34D53">
        <w:rPr>
          <w:rFonts w:ascii="Times New Roman" w:hAnsi="Times New Roman"/>
          <w:iCs/>
          <w:sz w:val="24"/>
          <w:szCs w:val="20"/>
        </w:rPr>
        <w:t xml:space="preserve">. Het </w:t>
      </w:r>
      <w:r w:rsidR="00343553">
        <w:rPr>
          <w:rFonts w:ascii="Times New Roman" w:hAnsi="Times New Roman"/>
          <w:iCs/>
          <w:sz w:val="24"/>
          <w:szCs w:val="20"/>
        </w:rPr>
        <w:t xml:space="preserve">fysieke </w:t>
      </w:r>
      <w:r w:rsidR="00D76402">
        <w:rPr>
          <w:rFonts w:ascii="Times New Roman" w:hAnsi="Times New Roman"/>
          <w:iCs/>
          <w:sz w:val="24"/>
          <w:szCs w:val="20"/>
        </w:rPr>
        <w:t xml:space="preserve">bijeenkomen van de Kamer in </w:t>
      </w:r>
      <w:r w:rsidR="00B4051E">
        <w:rPr>
          <w:rFonts w:ascii="Times New Roman" w:hAnsi="Times New Roman"/>
          <w:iCs/>
          <w:sz w:val="24"/>
          <w:szCs w:val="20"/>
        </w:rPr>
        <w:t>openbaar toegankelijke vergaderingen</w:t>
      </w:r>
      <w:r w:rsidR="00D45252">
        <w:rPr>
          <w:rFonts w:ascii="Times New Roman" w:hAnsi="Times New Roman"/>
          <w:iCs/>
          <w:sz w:val="24"/>
          <w:szCs w:val="20"/>
        </w:rPr>
        <w:t xml:space="preserve"> </w:t>
      </w:r>
      <w:r w:rsidR="00FF0198">
        <w:rPr>
          <w:rFonts w:ascii="Times New Roman" w:hAnsi="Times New Roman"/>
          <w:iCs/>
          <w:sz w:val="24"/>
          <w:szCs w:val="20"/>
        </w:rPr>
        <w:t xml:space="preserve">biedt de </w:t>
      </w:r>
      <w:r w:rsidR="005E5A29">
        <w:rPr>
          <w:rFonts w:ascii="Times New Roman" w:hAnsi="Times New Roman"/>
          <w:iCs/>
          <w:sz w:val="24"/>
          <w:szCs w:val="20"/>
        </w:rPr>
        <w:t xml:space="preserve">beste mogelijkheden om </w:t>
      </w:r>
      <w:r w:rsidR="004D20BF">
        <w:rPr>
          <w:rFonts w:ascii="Times New Roman" w:hAnsi="Times New Roman"/>
          <w:iCs/>
          <w:sz w:val="24"/>
          <w:szCs w:val="20"/>
        </w:rPr>
        <w:t xml:space="preserve">zo vrij </w:t>
      </w:r>
      <w:r w:rsidR="005D2EBC">
        <w:rPr>
          <w:rFonts w:ascii="Times New Roman" w:hAnsi="Times New Roman"/>
          <w:iCs/>
          <w:sz w:val="24"/>
          <w:szCs w:val="20"/>
        </w:rPr>
        <w:t xml:space="preserve">en controleerbaar mogelijk </w:t>
      </w:r>
      <w:r w:rsidR="00DB08FD">
        <w:rPr>
          <w:rFonts w:ascii="Times New Roman" w:hAnsi="Times New Roman"/>
          <w:iCs/>
          <w:sz w:val="24"/>
          <w:szCs w:val="20"/>
        </w:rPr>
        <w:t>te beraadslagen</w:t>
      </w:r>
      <w:r w:rsidR="005D2EBC">
        <w:rPr>
          <w:rFonts w:ascii="Times New Roman" w:hAnsi="Times New Roman"/>
          <w:iCs/>
          <w:sz w:val="24"/>
          <w:szCs w:val="20"/>
        </w:rPr>
        <w:t xml:space="preserve"> en </w:t>
      </w:r>
      <w:r w:rsidR="003F26E3">
        <w:rPr>
          <w:rFonts w:ascii="Times New Roman" w:hAnsi="Times New Roman"/>
          <w:iCs/>
          <w:sz w:val="24"/>
          <w:szCs w:val="20"/>
        </w:rPr>
        <w:t>te besluiten</w:t>
      </w:r>
      <w:r w:rsidR="00DB08FD">
        <w:rPr>
          <w:rFonts w:ascii="Times New Roman" w:hAnsi="Times New Roman"/>
          <w:iCs/>
          <w:sz w:val="24"/>
          <w:szCs w:val="20"/>
        </w:rPr>
        <w:t xml:space="preserve">, en </w:t>
      </w:r>
      <w:r w:rsidR="00ED4815">
        <w:rPr>
          <w:rFonts w:ascii="Times New Roman" w:hAnsi="Times New Roman"/>
          <w:iCs/>
          <w:sz w:val="24"/>
          <w:szCs w:val="20"/>
        </w:rPr>
        <w:t xml:space="preserve">vormt </w:t>
      </w:r>
      <w:r w:rsidR="003F26E3">
        <w:rPr>
          <w:rFonts w:ascii="Times New Roman" w:hAnsi="Times New Roman"/>
          <w:iCs/>
          <w:sz w:val="24"/>
          <w:szCs w:val="20"/>
        </w:rPr>
        <w:t xml:space="preserve">daarmee </w:t>
      </w:r>
      <w:r w:rsidR="00DB08FD">
        <w:rPr>
          <w:rFonts w:ascii="Times New Roman" w:hAnsi="Times New Roman"/>
          <w:iCs/>
          <w:sz w:val="24"/>
          <w:szCs w:val="20"/>
        </w:rPr>
        <w:t xml:space="preserve">de </w:t>
      </w:r>
      <w:r w:rsidR="00FF0198">
        <w:rPr>
          <w:rFonts w:ascii="Times New Roman" w:hAnsi="Times New Roman"/>
          <w:iCs/>
          <w:sz w:val="24"/>
          <w:szCs w:val="20"/>
        </w:rPr>
        <w:t>sterkste</w:t>
      </w:r>
      <w:r w:rsidR="001C545C">
        <w:rPr>
          <w:rFonts w:ascii="Times New Roman" w:hAnsi="Times New Roman"/>
          <w:iCs/>
          <w:sz w:val="24"/>
          <w:szCs w:val="20"/>
        </w:rPr>
        <w:t xml:space="preserve"> </w:t>
      </w:r>
      <w:r w:rsidR="005D693B">
        <w:rPr>
          <w:rFonts w:ascii="Times New Roman" w:hAnsi="Times New Roman"/>
          <w:iCs/>
          <w:sz w:val="24"/>
          <w:szCs w:val="20"/>
        </w:rPr>
        <w:t>waarborg</w:t>
      </w:r>
      <w:r w:rsidR="001C545C">
        <w:rPr>
          <w:rFonts w:ascii="Times New Roman" w:hAnsi="Times New Roman"/>
          <w:iCs/>
          <w:sz w:val="24"/>
          <w:szCs w:val="20"/>
        </w:rPr>
        <w:t xml:space="preserve"> </w:t>
      </w:r>
      <w:r w:rsidR="00DB4DE2">
        <w:rPr>
          <w:rFonts w:ascii="Times New Roman" w:hAnsi="Times New Roman"/>
          <w:iCs/>
          <w:sz w:val="24"/>
          <w:szCs w:val="20"/>
        </w:rPr>
        <w:t>voor het staatsrechtelijk</w:t>
      </w:r>
      <w:r w:rsidR="00DB08FD">
        <w:rPr>
          <w:rFonts w:ascii="Times New Roman" w:hAnsi="Times New Roman"/>
          <w:iCs/>
          <w:sz w:val="24"/>
          <w:szCs w:val="20"/>
        </w:rPr>
        <w:t xml:space="preserve"> goed </w:t>
      </w:r>
      <w:r w:rsidR="00D45252">
        <w:rPr>
          <w:rFonts w:ascii="Times New Roman" w:hAnsi="Times New Roman"/>
          <w:iCs/>
          <w:sz w:val="24"/>
          <w:szCs w:val="20"/>
        </w:rPr>
        <w:t>functioneren van het Nederlandse parlement. Daarnaast heeft het bij</w:t>
      </w:r>
      <w:r w:rsidR="002F3B93">
        <w:rPr>
          <w:rFonts w:ascii="Times New Roman" w:hAnsi="Times New Roman"/>
          <w:iCs/>
          <w:sz w:val="24"/>
          <w:szCs w:val="20"/>
        </w:rPr>
        <w:t xml:space="preserve">eenkomen in het Kamergebouw </w:t>
      </w:r>
      <w:r w:rsidR="0068315A">
        <w:rPr>
          <w:rFonts w:ascii="Times New Roman" w:hAnsi="Times New Roman"/>
          <w:iCs/>
          <w:sz w:val="24"/>
          <w:szCs w:val="20"/>
        </w:rPr>
        <w:t>een</w:t>
      </w:r>
      <w:r w:rsidR="00B4051E">
        <w:rPr>
          <w:rFonts w:ascii="Times New Roman" w:hAnsi="Times New Roman"/>
          <w:iCs/>
          <w:sz w:val="24"/>
          <w:szCs w:val="20"/>
        </w:rPr>
        <w:t xml:space="preserve"> zeer</w:t>
      </w:r>
      <w:r w:rsidR="0068315A">
        <w:rPr>
          <w:rFonts w:ascii="Times New Roman" w:hAnsi="Times New Roman"/>
          <w:iCs/>
          <w:sz w:val="24"/>
          <w:szCs w:val="20"/>
        </w:rPr>
        <w:t xml:space="preserve"> belangrijke symbolische waarde</w:t>
      </w:r>
      <w:r w:rsidR="00B4051E">
        <w:rPr>
          <w:rFonts w:ascii="Times New Roman" w:hAnsi="Times New Roman"/>
          <w:iCs/>
          <w:sz w:val="24"/>
          <w:szCs w:val="20"/>
        </w:rPr>
        <w:t xml:space="preserve">. </w:t>
      </w:r>
    </w:p>
    <w:p w:rsidR="009C6348" w:rsidP="006B405A" w:rsidRDefault="00BE68E4" w14:paraId="77E172BB" w14:textId="7D582DF6">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Presidium onderschrijft dan ook </w:t>
      </w:r>
      <w:r w:rsidR="008318F0">
        <w:rPr>
          <w:rFonts w:ascii="Times New Roman" w:hAnsi="Times New Roman"/>
          <w:iCs/>
          <w:sz w:val="24"/>
          <w:szCs w:val="20"/>
        </w:rPr>
        <w:t>dat</w:t>
      </w:r>
      <w:r w:rsidR="005C455D">
        <w:rPr>
          <w:rFonts w:ascii="Times New Roman" w:hAnsi="Times New Roman"/>
          <w:iCs/>
          <w:sz w:val="24"/>
          <w:szCs w:val="20"/>
        </w:rPr>
        <w:t xml:space="preserve"> de toepassing van digitale vergadermogelijkheden </w:t>
      </w:r>
      <w:r w:rsidR="00B46E37">
        <w:rPr>
          <w:rFonts w:ascii="Times New Roman" w:hAnsi="Times New Roman"/>
          <w:iCs/>
          <w:sz w:val="24"/>
          <w:szCs w:val="20"/>
        </w:rPr>
        <w:t xml:space="preserve">voor de Tweede Kamer </w:t>
      </w:r>
      <w:r w:rsidR="007D3FCB">
        <w:rPr>
          <w:rFonts w:ascii="Times New Roman" w:hAnsi="Times New Roman"/>
          <w:iCs/>
          <w:sz w:val="24"/>
          <w:szCs w:val="20"/>
        </w:rPr>
        <w:t>slechts</w:t>
      </w:r>
      <w:r w:rsidR="00832786">
        <w:rPr>
          <w:rFonts w:ascii="Times New Roman" w:hAnsi="Times New Roman"/>
          <w:iCs/>
          <w:sz w:val="24"/>
          <w:szCs w:val="20"/>
        </w:rPr>
        <w:t xml:space="preserve"> in beeld </w:t>
      </w:r>
      <w:r w:rsidR="00D07EE3">
        <w:rPr>
          <w:rFonts w:ascii="Times New Roman" w:hAnsi="Times New Roman"/>
          <w:iCs/>
          <w:sz w:val="24"/>
          <w:szCs w:val="20"/>
        </w:rPr>
        <w:t>dien</w:t>
      </w:r>
      <w:r w:rsidR="00B15EC0">
        <w:rPr>
          <w:rFonts w:ascii="Times New Roman" w:hAnsi="Times New Roman"/>
          <w:iCs/>
          <w:sz w:val="24"/>
          <w:szCs w:val="20"/>
        </w:rPr>
        <w:t>t</w:t>
      </w:r>
      <w:r w:rsidR="00D07EE3">
        <w:rPr>
          <w:rFonts w:ascii="Times New Roman" w:hAnsi="Times New Roman"/>
          <w:iCs/>
          <w:sz w:val="24"/>
          <w:szCs w:val="20"/>
        </w:rPr>
        <w:t xml:space="preserve"> te</w:t>
      </w:r>
      <w:r w:rsidR="00832786">
        <w:rPr>
          <w:rFonts w:ascii="Times New Roman" w:hAnsi="Times New Roman"/>
          <w:iCs/>
          <w:sz w:val="24"/>
          <w:szCs w:val="20"/>
        </w:rPr>
        <w:t xml:space="preserve"> komen in </w:t>
      </w:r>
      <w:r w:rsidR="00DF2023">
        <w:rPr>
          <w:rFonts w:ascii="Times New Roman" w:hAnsi="Times New Roman"/>
          <w:iCs/>
          <w:sz w:val="24"/>
          <w:szCs w:val="20"/>
        </w:rPr>
        <w:t>buitengewone omstandigheden</w:t>
      </w:r>
      <w:r w:rsidR="002F4FF4">
        <w:rPr>
          <w:rFonts w:ascii="Times New Roman" w:hAnsi="Times New Roman"/>
          <w:iCs/>
          <w:sz w:val="24"/>
          <w:szCs w:val="20"/>
        </w:rPr>
        <w:t xml:space="preserve"> waarin </w:t>
      </w:r>
      <w:r w:rsidR="00784978">
        <w:rPr>
          <w:rFonts w:ascii="Times New Roman" w:hAnsi="Times New Roman"/>
          <w:iCs/>
          <w:sz w:val="24"/>
          <w:szCs w:val="20"/>
        </w:rPr>
        <w:t xml:space="preserve">de continuering van de democratische besluitvorming </w:t>
      </w:r>
      <w:r w:rsidR="009E74DA">
        <w:rPr>
          <w:rFonts w:ascii="Times New Roman" w:hAnsi="Times New Roman"/>
          <w:iCs/>
          <w:sz w:val="24"/>
          <w:szCs w:val="20"/>
        </w:rPr>
        <w:t xml:space="preserve">door </w:t>
      </w:r>
      <w:r w:rsidR="00784978">
        <w:rPr>
          <w:rFonts w:ascii="Times New Roman" w:hAnsi="Times New Roman"/>
          <w:iCs/>
          <w:sz w:val="24"/>
          <w:szCs w:val="20"/>
        </w:rPr>
        <w:t xml:space="preserve">het houden van fysieke vergaderingen niet op een toereikende wijze </w:t>
      </w:r>
      <w:r w:rsidR="007471D4">
        <w:rPr>
          <w:rFonts w:ascii="Times New Roman" w:hAnsi="Times New Roman"/>
          <w:iCs/>
          <w:sz w:val="24"/>
          <w:szCs w:val="20"/>
        </w:rPr>
        <w:t>kan worden</w:t>
      </w:r>
      <w:r w:rsidRPr="00662145" w:rsidR="00662145">
        <w:rPr>
          <w:rFonts w:ascii="Times New Roman" w:hAnsi="Times New Roman"/>
          <w:iCs/>
          <w:sz w:val="24"/>
          <w:szCs w:val="20"/>
        </w:rPr>
        <w:t xml:space="preserve"> </w:t>
      </w:r>
      <w:r w:rsidR="00662145">
        <w:rPr>
          <w:rFonts w:ascii="Times New Roman" w:hAnsi="Times New Roman"/>
          <w:iCs/>
          <w:sz w:val="24"/>
          <w:szCs w:val="20"/>
        </w:rPr>
        <w:t>gewaarborgd</w:t>
      </w:r>
      <w:r w:rsidR="007471D4">
        <w:rPr>
          <w:rFonts w:ascii="Times New Roman" w:hAnsi="Times New Roman"/>
          <w:iCs/>
          <w:sz w:val="24"/>
          <w:szCs w:val="20"/>
        </w:rPr>
        <w:t>.</w:t>
      </w:r>
      <w:r w:rsidR="00F0355E">
        <w:rPr>
          <w:rFonts w:ascii="Times New Roman" w:hAnsi="Times New Roman"/>
          <w:iCs/>
          <w:sz w:val="24"/>
          <w:szCs w:val="20"/>
        </w:rPr>
        <w:t xml:space="preserve"> D</w:t>
      </w:r>
      <w:r w:rsidR="00C86CA3">
        <w:rPr>
          <w:rFonts w:ascii="Times New Roman" w:hAnsi="Times New Roman"/>
          <w:iCs/>
          <w:sz w:val="24"/>
          <w:szCs w:val="20"/>
        </w:rPr>
        <w:t>it</w:t>
      </w:r>
      <w:r w:rsidR="00F0355E">
        <w:rPr>
          <w:rFonts w:ascii="Times New Roman" w:hAnsi="Times New Roman"/>
          <w:iCs/>
          <w:sz w:val="24"/>
          <w:szCs w:val="20"/>
        </w:rPr>
        <w:t xml:space="preserve"> kan</w:t>
      </w:r>
      <w:r w:rsidR="00573658">
        <w:rPr>
          <w:rFonts w:ascii="Times New Roman" w:hAnsi="Times New Roman"/>
          <w:iCs/>
          <w:sz w:val="24"/>
          <w:szCs w:val="20"/>
        </w:rPr>
        <w:t xml:space="preserve"> </w:t>
      </w:r>
      <w:r w:rsidR="00C86CA3">
        <w:rPr>
          <w:rFonts w:ascii="Times New Roman" w:hAnsi="Times New Roman"/>
          <w:iCs/>
          <w:sz w:val="24"/>
          <w:szCs w:val="20"/>
        </w:rPr>
        <w:t xml:space="preserve">aan de orde </w:t>
      </w:r>
      <w:r w:rsidR="00EF65CD">
        <w:rPr>
          <w:rFonts w:ascii="Times New Roman" w:hAnsi="Times New Roman"/>
          <w:iCs/>
          <w:sz w:val="24"/>
          <w:szCs w:val="20"/>
        </w:rPr>
        <w:t>komen</w:t>
      </w:r>
      <w:r w:rsidR="00C86CA3">
        <w:rPr>
          <w:rFonts w:ascii="Times New Roman" w:hAnsi="Times New Roman"/>
          <w:iCs/>
          <w:sz w:val="24"/>
          <w:szCs w:val="20"/>
        </w:rPr>
        <w:t xml:space="preserve"> tijdens </w:t>
      </w:r>
      <w:r w:rsidR="00DF2023">
        <w:rPr>
          <w:rFonts w:ascii="Times New Roman" w:hAnsi="Times New Roman"/>
          <w:iCs/>
          <w:sz w:val="24"/>
          <w:szCs w:val="20"/>
        </w:rPr>
        <w:t xml:space="preserve">ernstige crisissituaties, </w:t>
      </w:r>
      <w:r w:rsidR="00573658">
        <w:rPr>
          <w:rFonts w:ascii="Times New Roman" w:hAnsi="Times New Roman"/>
          <w:iCs/>
          <w:sz w:val="24"/>
          <w:szCs w:val="20"/>
        </w:rPr>
        <w:t xml:space="preserve">bijv. </w:t>
      </w:r>
      <w:r w:rsidR="00C86CA3">
        <w:rPr>
          <w:rFonts w:ascii="Times New Roman" w:hAnsi="Times New Roman"/>
          <w:iCs/>
          <w:sz w:val="24"/>
          <w:szCs w:val="20"/>
        </w:rPr>
        <w:t xml:space="preserve">een pandemie, </w:t>
      </w:r>
      <w:r w:rsidR="00573658">
        <w:rPr>
          <w:rFonts w:ascii="Times New Roman" w:hAnsi="Times New Roman"/>
          <w:iCs/>
          <w:sz w:val="24"/>
          <w:szCs w:val="20"/>
        </w:rPr>
        <w:t xml:space="preserve">natuurramp, kernramp, </w:t>
      </w:r>
      <w:r w:rsidR="00D2465B">
        <w:rPr>
          <w:rFonts w:ascii="Times New Roman" w:hAnsi="Times New Roman"/>
          <w:iCs/>
          <w:sz w:val="24"/>
          <w:szCs w:val="20"/>
        </w:rPr>
        <w:t xml:space="preserve">aanslag, etc. </w:t>
      </w:r>
      <w:r w:rsidR="00296910">
        <w:rPr>
          <w:rFonts w:ascii="Times New Roman" w:hAnsi="Times New Roman"/>
          <w:iCs/>
          <w:sz w:val="24"/>
          <w:szCs w:val="20"/>
        </w:rPr>
        <w:t>De overwegingen in h</w:t>
      </w:r>
      <w:r w:rsidR="008A59EF">
        <w:rPr>
          <w:rFonts w:ascii="Times New Roman" w:hAnsi="Times New Roman"/>
          <w:iCs/>
          <w:sz w:val="24"/>
          <w:szCs w:val="20"/>
        </w:rPr>
        <w:t>et rapport van de werkgroep bevat</w:t>
      </w:r>
      <w:r w:rsidR="00552ECF">
        <w:rPr>
          <w:rFonts w:ascii="Times New Roman" w:hAnsi="Times New Roman"/>
          <w:iCs/>
          <w:sz w:val="24"/>
          <w:szCs w:val="20"/>
        </w:rPr>
        <w:t>ten</w:t>
      </w:r>
      <w:r w:rsidR="00EC022C">
        <w:rPr>
          <w:rFonts w:ascii="Times New Roman" w:hAnsi="Times New Roman"/>
          <w:iCs/>
          <w:sz w:val="24"/>
          <w:szCs w:val="20"/>
        </w:rPr>
        <w:t xml:space="preserve"> hieromtrent</w:t>
      </w:r>
      <w:r w:rsidR="008A59EF">
        <w:rPr>
          <w:rFonts w:ascii="Times New Roman" w:hAnsi="Times New Roman"/>
          <w:iCs/>
          <w:sz w:val="24"/>
          <w:szCs w:val="20"/>
        </w:rPr>
        <w:t xml:space="preserve"> </w:t>
      </w:r>
      <w:r w:rsidR="00A90EA9">
        <w:rPr>
          <w:rFonts w:ascii="Times New Roman" w:hAnsi="Times New Roman"/>
          <w:iCs/>
          <w:sz w:val="24"/>
          <w:szCs w:val="20"/>
        </w:rPr>
        <w:t>een afwegingskader</w:t>
      </w:r>
      <w:r w:rsidR="002C20CC">
        <w:rPr>
          <w:rFonts w:ascii="Times New Roman" w:hAnsi="Times New Roman"/>
          <w:iCs/>
          <w:sz w:val="24"/>
          <w:szCs w:val="20"/>
        </w:rPr>
        <w:t xml:space="preserve"> dat handvaten biedt om in een crisissituatie </w:t>
      </w:r>
      <w:r w:rsidR="00BB0FC4">
        <w:rPr>
          <w:rFonts w:ascii="Times New Roman" w:hAnsi="Times New Roman"/>
          <w:iCs/>
          <w:sz w:val="24"/>
          <w:szCs w:val="20"/>
        </w:rPr>
        <w:t xml:space="preserve">over de </w:t>
      </w:r>
      <w:r w:rsidR="00EC022C">
        <w:rPr>
          <w:rFonts w:ascii="Times New Roman" w:hAnsi="Times New Roman"/>
          <w:iCs/>
          <w:sz w:val="24"/>
          <w:szCs w:val="20"/>
        </w:rPr>
        <w:t xml:space="preserve">daadwerkelijke </w:t>
      </w:r>
      <w:r w:rsidR="00BB0FC4">
        <w:rPr>
          <w:rFonts w:ascii="Times New Roman" w:hAnsi="Times New Roman"/>
          <w:iCs/>
          <w:sz w:val="24"/>
          <w:szCs w:val="20"/>
        </w:rPr>
        <w:t xml:space="preserve">inzet van </w:t>
      </w:r>
      <w:r w:rsidR="00550827">
        <w:rPr>
          <w:rFonts w:ascii="Times New Roman" w:hAnsi="Times New Roman"/>
          <w:iCs/>
          <w:sz w:val="24"/>
          <w:szCs w:val="20"/>
        </w:rPr>
        <w:t xml:space="preserve">de voorgestelde </w:t>
      </w:r>
      <w:r w:rsidR="002C20CC">
        <w:rPr>
          <w:rFonts w:ascii="Times New Roman" w:hAnsi="Times New Roman"/>
          <w:iCs/>
          <w:sz w:val="24"/>
          <w:szCs w:val="20"/>
        </w:rPr>
        <w:t xml:space="preserve">digitale </w:t>
      </w:r>
      <w:r w:rsidR="00550827">
        <w:rPr>
          <w:rFonts w:ascii="Times New Roman" w:hAnsi="Times New Roman"/>
          <w:iCs/>
          <w:sz w:val="24"/>
          <w:szCs w:val="20"/>
        </w:rPr>
        <w:t xml:space="preserve">middelen </w:t>
      </w:r>
      <w:r w:rsidR="002C20CC">
        <w:rPr>
          <w:rFonts w:ascii="Times New Roman" w:hAnsi="Times New Roman"/>
          <w:iCs/>
          <w:sz w:val="24"/>
          <w:szCs w:val="20"/>
        </w:rPr>
        <w:t>te</w:t>
      </w:r>
      <w:r w:rsidR="00EC022C">
        <w:rPr>
          <w:rFonts w:ascii="Times New Roman" w:hAnsi="Times New Roman"/>
          <w:iCs/>
          <w:sz w:val="24"/>
          <w:szCs w:val="20"/>
        </w:rPr>
        <w:t xml:space="preserve"> </w:t>
      </w:r>
      <w:r w:rsidR="00395D7D">
        <w:rPr>
          <w:rFonts w:ascii="Times New Roman" w:hAnsi="Times New Roman"/>
          <w:iCs/>
          <w:sz w:val="24"/>
          <w:szCs w:val="20"/>
        </w:rPr>
        <w:t>besl</w:t>
      </w:r>
      <w:r w:rsidR="002C20CC">
        <w:rPr>
          <w:rFonts w:ascii="Times New Roman" w:hAnsi="Times New Roman"/>
          <w:iCs/>
          <w:sz w:val="24"/>
          <w:szCs w:val="20"/>
        </w:rPr>
        <w:t>uit</w:t>
      </w:r>
      <w:r w:rsidR="00395D7D">
        <w:rPr>
          <w:rFonts w:ascii="Times New Roman" w:hAnsi="Times New Roman"/>
          <w:iCs/>
          <w:sz w:val="24"/>
          <w:szCs w:val="20"/>
        </w:rPr>
        <w:t>en.</w:t>
      </w:r>
      <w:r w:rsidR="00A12E3B">
        <w:rPr>
          <w:rStyle w:val="Voetnootmarkering"/>
          <w:rFonts w:ascii="Times New Roman" w:hAnsi="Times New Roman"/>
          <w:iCs/>
          <w:sz w:val="24"/>
          <w:szCs w:val="20"/>
        </w:rPr>
        <w:footnoteReference w:id="4"/>
      </w:r>
      <w:r w:rsidR="00296910">
        <w:rPr>
          <w:rFonts w:ascii="Times New Roman" w:hAnsi="Times New Roman"/>
          <w:iCs/>
          <w:sz w:val="24"/>
          <w:szCs w:val="20"/>
        </w:rPr>
        <w:t xml:space="preserve"> </w:t>
      </w:r>
      <w:r w:rsidR="00395D7D">
        <w:rPr>
          <w:rFonts w:ascii="Times New Roman" w:hAnsi="Times New Roman"/>
          <w:iCs/>
          <w:sz w:val="24"/>
          <w:szCs w:val="20"/>
        </w:rPr>
        <w:t>Daarbi</w:t>
      </w:r>
      <w:r w:rsidR="000710EC">
        <w:rPr>
          <w:rFonts w:ascii="Times New Roman" w:hAnsi="Times New Roman"/>
          <w:iCs/>
          <w:sz w:val="24"/>
          <w:szCs w:val="20"/>
        </w:rPr>
        <w:t>j</w:t>
      </w:r>
      <w:r w:rsidR="00395D7D">
        <w:rPr>
          <w:rFonts w:ascii="Times New Roman" w:hAnsi="Times New Roman"/>
          <w:iCs/>
          <w:sz w:val="24"/>
          <w:szCs w:val="20"/>
        </w:rPr>
        <w:t xml:space="preserve"> </w:t>
      </w:r>
      <w:r w:rsidR="00BD1989">
        <w:rPr>
          <w:rFonts w:ascii="Times New Roman" w:hAnsi="Times New Roman"/>
          <w:iCs/>
          <w:sz w:val="24"/>
          <w:szCs w:val="20"/>
        </w:rPr>
        <w:t xml:space="preserve">is </w:t>
      </w:r>
      <w:r w:rsidR="00AF00CE">
        <w:rPr>
          <w:rFonts w:ascii="Times New Roman" w:hAnsi="Times New Roman"/>
          <w:iCs/>
          <w:sz w:val="24"/>
          <w:szCs w:val="20"/>
        </w:rPr>
        <w:t xml:space="preserve">terughoudendheid </w:t>
      </w:r>
      <w:r w:rsidR="00EF65CD">
        <w:rPr>
          <w:rFonts w:ascii="Times New Roman" w:hAnsi="Times New Roman"/>
          <w:iCs/>
          <w:sz w:val="24"/>
          <w:szCs w:val="20"/>
        </w:rPr>
        <w:t xml:space="preserve">in het openstellen van de digitale vergadermogelijkheden </w:t>
      </w:r>
      <w:r w:rsidR="00AF00CE">
        <w:rPr>
          <w:rFonts w:ascii="Times New Roman" w:hAnsi="Times New Roman"/>
          <w:iCs/>
          <w:sz w:val="24"/>
          <w:szCs w:val="20"/>
        </w:rPr>
        <w:t>dus</w:t>
      </w:r>
      <w:r w:rsidR="000710EC">
        <w:rPr>
          <w:rFonts w:ascii="Times New Roman" w:hAnsi="Times New Roman"/>
          <w:iCs/>
          <w:sz w:val="24"/>
          <w:szCs w:val="20"/>
        </w:rPr>
        <w:t xml:space="preserve"> leidend</w:t>
      </w:r>
      <w:r w:rsidR="00BE053E">
        <w:rPr>
          <w:rFonts w:ascii="Times New Roman" w:hAnsi="Times New Roman"/>
          <w:iCs/>
          <w:sz w:val="24"/>
          <w:szCs w:val="20"/>
        </w:rPr>
        <w:t>.</w:t>
      </w:r>
      <w:r w:rsidR="009240B7">
        <w:rPr>
          <w:rFonts w:ascii="Times New Roman" w:hAnsi="Times New Roman"/>
          <w:iCs/>
          <w:sz w:val="24"/>
          <w:szCs w:val="20"/>
        </w:rPr>
        <w:t xml:space="preserve"> </w:t>
      </w:r>
      <w:r w:rsidR="00FF4100">
        <w:rPr>
          <w:rFonts w:ascii="Times New Roman" w:hAnsi="Times New Roman"/>
          <w:iCs/>
          <w:sz w:val="24"/>
          <w:szCs w:val="20"/>
        </w:rPr>
        <w:t>D</w:t>
      </w:r>
      <w:r w:rsidR="00F855E6">
        <w:rPr>
          <w:rFonts w:ascii="Times New Roman" w:hAnsi="Times New Roman"/>
          <w:iCs/>
          <w:sz w:val="24"/>
          <w:szCs w:val="20"/>
        </w:rPr>
        <w:t xml:space="preserve">it vormt </w:t>
      </w:r>
      <w:r w:rsidR="008C23FD">
        <w:rPr>
          <w:rFonts w:ascii="Times New Roman" w:hAnsi="Times New Roman"/>
          <w:iCs/>
          <w:sz w:val="24"/>
          <w:szCs w:val="20"/>
        </w:rPr>
        <w:t>d</w:t>
      </w:r>
      <w:r w:rsidR="00213E55">
        <w:rPr>
          <w:rFonts w:ascii="Times New Roman" w:hAnsi="Times New Roman"/>
          <w:iCs/>
          <w:sz w:val="24"/>
          <w:szCs w:val="20"/>
        </w:rPr>
        <w:t>er</w:t>
      </w:r>
      <w:r w:rsidR="002C20CC">
        <w:rPr>
          <w:rFonts w:ascii="Times New Roman" w:hAnsi="Times New Roman"/>
          <w:iCs/>
          <w:sz w:val="24"/>
          <w:szCs w:val="20"/>
        </w:rPr>
        <w:t>halve</w:t>
      </w:r>
      <w:r w:rsidR="00213E55">
        <w:rPr>
          <w:rFonts w:ascii="Times New Roman" w:hAnsi="Times New Roman"/>
          <w:iCs/>
          <w:sz w:val="24"/>
          <w:szCs w:val="20"/>
        </w:rPr>
        <w:t xml:space="preserve"> </w:t>
      </w:r>
      <w:r w:rsidR="008C23FD">
        <w:rPr>
          <w:rFonts w:ascii="Times New Roman" w:hAnsi="Times New Roman"/>
          <w:iCs/>
          <w:sz w:val="24"/>
          <w:szCs w:val="20"/>
        </w:rPr>
        <w:t>ook</w:t>
      </w:r>
      <w:r w:rsidR="00F855E6">
        <w:rPr>
          <w:rFonts w:ascii="Times New Roman" w:hAnsi="Times New Roman"/>
          <w:iCs/>
          <w:sz w:val="24"/>
          <w:szCs w:val="20"/>
        </w:rPr>
        <w:t xml:space="preserve"> het uitgangspunt van de in het voorstel</w:t>
      </w:r>
      <w:r w:rsidR="00375360">
        <w:rPr>
          <w:rFonts w:ascii="Times New Roman" w:hAnsi="Times New Roman"/>
          <w:iCs/>
          <w:sz w:val="24"/>
          <w:szCs w:val="20"/>
        </w:rPr>
        <w:t xml:space="preserve"> uitgewerkte</w:t>
      </w:r>
      <w:r w:rsidR="00F855E6">
        <w:rPr>
          <w:rFonts w:ascii="Times New Roman" w:hAnsi="Times New Roman"/>
          <w:iCs/>
          <w:sz w:val="24"/>
          <w:szCs w:val="20"/>
        </w:rPr>
        <w:t xml:space="preserve"> r</w:t>
      </w:r>
      <w:r w:rsidR="008C3CF2">
        <w:rPr>
          <w:rFonts w:ascii="Times New Roman" w:hAnsi="Times New Roman"/>
          <w:iCs/>
          <w:sz w:val="24"/>
          <w:szCs w:val="20"/>
        </w:rPr>
        <w:t>egeling</w:t>
      </w:r>
      <w:r w:rsidR="00213E55">
        <w:rPr>
          <w:rFonts w:ascii="Times New Roman" w:hAnsi="Times New Roman"/>
          <w:iCs/>
          <w:sz w:val="24"/>
          <w:szCs w:val="20"/>
        </w:rPr>
        <w:t xml:space="preserve">, </w:t>
      </w:r>
      <w:r w:rsidR="001B5604">
        <w:rPr>
          <w:rFonts w:ascii="Times New Roman" w:hAnsi="Times New Roman"/>
          <w:iCs/>
          <w:sz w:val="24"/>
          <w:szCs w:val="20"/>
        </w:rPr>
        <w:t>die</w:t>
      </w:r>
      <w:r w:rsidR="00213E55">
        <w:rPr>
          <w:rFonts w:ascii="Times New Roman" w:hAnsi="Times New Roman"/>
          <w:iCs/>
          <w:sz w:val="24"/>
          <w:szCs w:val="20"/>
        </w:rPr>
        <w:t xml:space="preserve"> aankno</w:t>
      </w:r>
      <w:r w:rsidR="001B5604">
        <w:rPr>
          <w:rFonts w:ascii="Times New Roman" w:hAnsi="Times New Roman"/>
          <w:iCs/>
          <w:sz w:val="24"/>
          <w:szCs w:val="20"/>
        </w:rPr>
        <w:t>o</w:t>
      </w:r>
      <w:r w:rsidR="00213E55">
        <w:rPr>
          <w:rFonts w:ascii="Times New Roman" w:hAnsi="Times New Roman"/>
          <w:iCs/>
          <w:sz w:val="24"/>
          <w:szCs w:val="20"/>
        </w:rPr>
        <w:t>p</w:t>
      </w:r>
      <w:r w:rsidR="001B5604">
        <w:rPr>
          <w:rFonts w:ascii="Times New Roman" w:hAnsi="Times New Roman"/>
          <w:iCs/>
          <w:sz w:val="24"/>
          <w:szCs w:val="20"/>
        </w:rPr>
        <w:t>t</w:t>
      </w:r>
      <w:r w:rsidR="00213E55">
        <w:rPr>
          <w:rFonts w:ascii="Times New Roman" w:hAnsi="Times New Roman"/>
          <w:iCs/>
          <w:sz w:val="24"/>
          <w:szCs w:val="20"/>
        </w:rPr>
        <w:t xml:space="preserve"> bij </w:t>
      </w:r>
      <w:r w:rsidR="003C4741">
        <w:rPr>
          <w:rFonts w:ascii="Times New Roman" w:hAnsi="Times New Roman"/>
          <w:iCs/>
          <w:sz w:val="24"/>
          <w:szCs w:val="20"/>
        </w:rPr>
        <w:t>d</w:t>
      </w:r>
      <w:r w:rsidR="008C3CF2">
        <w:rPr>
          <w:rFonts w:ascii="Times New Roman" w:hAnsi="Times New Roman"/>
          <w:iCs/>
          <w:sz w:val="24"/>
          <w:szCs w:val="20"/>
        </w:rPr>
        <w:t xml:space="preserve">e </w:t>
      </w:r>
      <w:r w:rsidR="001D0A65">
        <w:rPr>
          <w:rFonts w:ascii="Times New Roman" w:hAnsi="Times New Roman"/>
          <w:iCs/>
          <w:sz w:val="24"/>
          <w:szCs w:val="20"/>
        </w:rPr>
        <w:t>randvoorwaarden</w:t>
      </w:r>
      <w:r w:rsidR="003C4741">
        <w:rPr>
          <w:rFonts w:ascii="Times New Roman" w:hAnsi="Times New Roman"/>
          <w:iCs/>
          <w:sz w:val="24"/>
          <w:szCs w:val="20"/>
        </w:rPr>
        <w:t xml:space="preserve"> uit </w:t>
      </w:r>
      <w:r w:rsidR="001D0A65">
        <w:rPr>
          <w:rFonts w:ascii="Times New Roman" w:hAnsi="Times New Roman"/>
          <w:iCs/>
          <w:sz w:val="24"/>
          <w:szCs w:val="20"/>
        </w:rPr>
        <w:t>een</w:t>
      </w:r>
      <w:r w:rsidR="003C4741">
        <w:rPr>
          <w:rFonts w:ascii="Times New Roman" w:hAnsi="Times New Roman"/>
          <w:iCs/>
          <w:sz w:val="24"/>
          <w:szCs w:val="20"/>
        </w:rPr>
        <w:t xml:space="preserve"> eerdere voorlichting van de Afdeling van de Raad van State over dit onderwerp.</w:t>
      </w:r>
      <w:r w:rsidR="00C76540">
        <w:rPr>
          <w:rStyle w:val="Voetnootmarkering"/>
          <w:rFonts w:ascii="Times New Roman" w:hAnsi="Times New Roman"/>
          <w:iCs/>
          <w:sz w:val="24"/>
          <w:szCs w:val="20"/>
        </w:rPr>
        <w:footnoteReference w:id="5"/>
      </w:r>
      <w:r w:rsidR="00C76540">
        <w:rPr>
          <w:rFonts w:ascii="Times New Roman" w:hAnsi="Times New Roman"/>
          <w:iCs/>
          <w:sz w:val="24"/>
          <w:szCs w:val="20"/>
        </w:rPr>
        <w:t xml:space="preserve"> </w:t>
      </w:r>
    </w:p>
    <w:p w:rsidR="00F74FFB" w:rsidP="006B405A" w:rsidRDefault="00F74FFB" w14:paraId="1A7C519B" w14:textId="77777777">
      <w:pPr>
        <w:tabs>
          <w:tab w:val="left" w:pos="284"/>
          <w:tab w:val="left" w:pos="567"/>
          <w:tab w:val="left" w:pos="851"/>
          <w:tab w:val="left" w:pos="9070"/>
        </w:tabs>
        <w:ind w:right="-2"/>
        <w:rPr>
          <w:rFonts w:ascii="Times New Roman" w:hAnsi="Times New Roman"/>
          <w:iCs/>
          <w:sz w:val="24"/>
          <w:szCs w:val="20"/>
        </w:rPr>
      </w:pPr>
    </w:p>
    <w:p w:rsidRPr="0004137F" w:rsidR="00EC3752" w:rsidP="006B405A" w:rsidRDefault="00EC3752" w14:paraId="3C5FDF16" w14:textId="4B792A8B">
      <w:pPr>
        <w:tabs>
          <w:tab w:val="left" w:pos="284"/>
          <w:tab w:val="left" w:pos="567"/>
          <w:tab w:val="left" w:pos="851"/>
          <w:tab w:val="left" w:pos="9070"/>
        </w:tabs>
        <w:ind w:right="-2"/>
        <w:rPr>
          <w:rFonts w:ascii="Times New Roman" w:hAnsi="Times New Roman"/>
          <w:i/>
          <w:sz w:val="24"/>
          <w:szCs w:val="20"/>
        </w:rPr>
      </w:pPr>
      <w:r w:rsidRPr="0004137F">
        <w:rPr>
          <w:rFonts w:ascii="Times New Roman" w:hAnsi="Times New Roman"/>
          <w:i/>
          <w:sz w:val="24"/>
          <w:szCs w:val="20"/>
        </w:rPr>
        <w:t>Digitaal vergaderen</w:t>
      </w:r>
    </w:p>
    <w:p w:rsidR="00EC3752" w:rsidP="006B405A" w:rsidRDefault="00EC3752" w14:paraId="61E7E27C" w14:textId="77777777">
      <w:pPr>
        <w:tabs>
          <w:tab w:val="left" w:pos="284"/>
          <w:tab w:val="left" w:pos="567"/>
          <w:tab w:val="left" w:pos="851"/>
          <w:tab w:val="left" w:pos="9070"/>
        </w:tabs>
        <w:ind w:right="-2"/>
        <w:rPr>
          <w:rFonts w:ascii="Times New Roman" w:hAnsi="Times New Roman"/>
          <w:iCs/>
          <w:sz w:val="24"/>
          <w:szCs w:val="20"/>
        </w:rPr>
      </w:pPr>
    </w:p>
    <w:p w:rsidR="006C247A" w:rsidP="006B405A" w:rsidRDefault="00EC3752" w14:paraId="7942902B" w14:textId="4A46A0B0">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Indien </w:t>
      </w:r>
      <w:r w:rsidR="00AB328E">
        <w:rPr>
          <w:rFonts w:ascii="Times New Roman" w:hAnsi="Times New Roman"/>
          <w:iCs/>
          <w:sz w:val="24"/>
          <w:szCs w:val="20"/>
        </w:rPr>
        <w:t xml:space="preserve">de mogelijkheid van </w:t>
      </w:r>
      <w:r>
        <w:rPr>
          <w:rFonts w:ascii="Times New Roman" w:hAnsi="Times New Roman"/>
          <w:iCs/>
          <w:sz w:val="24"/>
          <w:szCs w:val="20"/>
        </w:rPr>
        <w:t xml:space="preserve">digitaal </w:t>
      </w:r>
      <w:r w:rsidR="00AB328E">
        <w:rPr>
          <w:rFonts w:ascii="Times New Roman" w:hAnsi="Times New Roman"/>
          <w:iCs/>
          <w:sz w:val="24"/>
          <w:szCs w:val="20"/>
        </w:rPr>
        <w:t xml:space="preserve">vergaderen wordt geopend, </w:t>
      </w:r>
      <w:r w:rsidR="001D5205">
        <w:rPr>
          <w:rFonts w:ascii="Times New Roman" w:hAnsi="Times New Roman"/>
          <w:iCs/>
          <w:sz w:val="24"/>
          <w:szCs w:val="20"/>
        </w:rPr>
        <w:t xml:space="preserve">dienen deze vergaderingen een volwaardig alternatief voor de fysieke vergadering te bieden. Daarbij </w:t>
      </w:r>
      <w:r w:rsidR="00CA2442">
        <w:rPr>
          <w:rFonts w:ascii="Times New Roman" w:hAnsi="Times New Roman"/>
          <w:iCs/>
          <w:sz w:val="24"/>
          <w:szCs w:val="20"/>
        </w:rPr>
        <w:t xml:space="preserve">is het uitgangspunt dat de gebruikelijke procedures en </w:t>
      </w:r>
      <w:r w:rsidR="00A17A53">
        <w:rPr>
          <w:rFonts w:ascii="Times New Roman" w:hAnsi="Times New Roman"/>
          <w:iCs/>
          <w:sz w:val="24"/>
          <w:szCs w:val="20"/>
        </w:rPr>
        <w:t xml:space="preserve">werkwijze binnen de elektronische omgeving </w:t>
      </w:r>
      <w:r w:rsidR="00E16582">
        <w:rPr>
          <w:rFonts w:ascii="Times New Roman" w:hAnsi="Times New Roman"/>
          <w:iCs/>
          <w:sz w:val="24"/>
          <w:szCs w:val="20"/>
        </w:rPr>
        <w:t>word</w:t>
      </w:r>
      <w:r w:rsidR="000B5B4B">
        <w:rPr>
          <w:rFonts w:ascii="Times New Roman" w:hAnsi="Times New Roman"/>
          <w:iCs/>
          <w:sz w:val="24"/>
          <w:szCs w:val="20"/>
        </w:rPr>
        <w:t>en</w:t>
      </w:r>
      <w:r w:rsidR="00E16582">
        <w:rPr>
          <w:rFonts w:ascii="Times New Roman" w:hAnsi="Times New Roman"/>
          <w:iCs/>
          <w:sz w:val="24"/>
          <w:szCs w:val="20"/>
        </w:rPr>
        <w:t xml:space="preserve"> gevolgd</w:t>
      </w:r>
      <w:r w:rsidR="00C1139D">
        <w:rPr>
          <w:rFonts w:ascii="Times New Roman" w:hAnsi="Times New Roman"/>
          <w:iCs/>
          <w:sz w:val="24"/>
          <w:szCs w:val="20"/>
        </w:rPr>
        <w:t>, tenzij dat niet mogelijk is.</w:t>
      </w:r>
      <w:r w:rsidR="00F5339B">
        <w:rPr>
          <w:rFonts w:ascii="Times New Roman" w:hAnsi="Times New Roman"/>
          <w:iCs/>
          <w:sz w:val="24"/>
          <w:szCs w:val="20"/>
        </w:rPr>
        <w:t xml:space="preserve"> Dat laatste doet zich voor bij besloten vergaderingen en bij het stemmen over personen.</w:t>
      </w:r>
    </w:p>
    <w:p w:rsidR="00C1139D" w:rsidP="006B405A" w:rsidRDefault="00C1139D" w14:paraId="073C6827" w14:textId="77777777">
      <w:pPr>
        <w:tabs>
          <w:tab w:val="left" w:pos="284"/>
          <w:tab w:val="left" w:pos="567"/>
          <w:tab w:val="left" w:pos="851"/>
          <w:tab w:val="left" w:pos="9070"/>
        </w:tabs>
        <w:ind w:right="-2"/>
        <w:rPr>
          <w:rFonts w:ascii="Times New Roman" w:hAnsi="Times New Roman"/>
          <w:iCs/>
          <w:sz w:val="24"/>
          <w:szCs w:val="20"/>
        </w:rPr>
      </w:pPr>
    </w:p>
    <w:p w:rsidR="003C2388" w:rsidP="006B405A" w:rsidRDefault="00ED0960" w14:paraId="0ADE27EF" w14:textId="57ED24C5">
      <w:pPr>
        <w:tabs>
          <w:tab w:val="left" w:pos="284"/>
          <w:tab w:val="left" w:pos="567"/>
          <w:tab w:val="left" w:pos="851"/>
          <w:tab w:val="left" w:pos="9070"/>
        </w:tabs>
        <w:ind w:right="-2"/>
        <w:rPr>
          <w:rFonts w:ascii="Times New Roman" w:hAnsi="Times New Roman"/>
          <w:iCs/>
          <w:sz w:val="24"/>
          <w:szCs w:val="20"/>
        </w:rPr>
      </w:pPr>
      <w:r>
        <w:rPr>
          <w:rFonts w:ascii="Times New Roman" w:hAnsi="Times New Roman"/>
          <w:i/>
          <w:sz w:val="24"/>
          <w:szCs w:val="20"/>
        </w:rPr>
        <w:t>B</w:t>
      </w:r>
      <w:r w:rsidRPr="004F2771" w:rsidR="00C1139D">
        <w:rPr>
          <w:rFonts w:ascii="Times New Roman" w:hAnsi="Times New Roman"/>
          <w:i/>
          <w:sz w:val="24"/>
          <w:szCs w:val="20"/>
        </w:rPr>
        <w:t>esloten vergadering</w:t>
      </w:r>
      <w:r>
        <w:rPr>
          <w:rFonts w:ascii="Times New Roman" w:hAnsi="Times New Roman"/>
          <w:i/>
          <w:sz w:val="24"/>
          <w:szCs w:val="20"/>
        </w:rPr>
        <w:t>en</w:t>
      </w:r>
    </w:p>
    <w:p w:rsidR="009C5D1D" w:rsidP="006B405A" w:rsidRDefault="009C5D1D" w14:paraId="33D10D51" w14:textId="19CCF178">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De </w:t>
      </w:r>
      <w:r w:rsidR="00051F1D">
        <w:rPr>
          <w:rFonts w:ascii="Times New Roman" w:hAnsi="Times New Roman"/>
          <w:iCs/>
          <w:sz w:val="24"/>
          <w:szCs w:val="20"/>
        </w:rPr>
        <w:t>regeling</w:t>
      </w:r>
      <w:r>
        <w:rPr>
          <w:rFonts w:ascii="Times New Roman" w:hAnsi="Times New Roman"/>
          <w:iCs/>
          <w:sz w:val="24"/>
          <w:szCs w:val="20"/>
        </w:rPr>
        <w:t xml:space="preserve"> van het digitaal vergaderen is beperkt tot openbare vergaderingen, aangezien de geheimhouding van het gewisselde </w:t>
      </w:r>
      <w:r w:rsidR="00FE6CC4">
        <w:rPr>
          <w:rFonts w:ascii="Times New Roman" w:hAnsi="Times New Roman"/>
          <w:iCs/>
          <w:sz w:val="24"/>
          <w:szCs w:val="20"/>
        </w:rPr>
        <w:t xml:space="preserve">in een </w:t>
      </w:r>
      <w:r w:rsidR="007A68D6">
        <w:rPr>
          <w:rFonts w:ascii="Times New Roman" w:hAnsi="Times New Roman"/>
          <w:iCs/>
          <w:sz w:val="24"/>
          <w:szCs w:val="20"/>
        </w:rPr>
        <w:t>besloten vergadering</w:t>
      </w:r>
      <w:r w:rsidR="00F52A6E">
        <w:rPr>
          <w:rFonts w:ascii="Times New Roman" w:hAnsi="Times New Roman"/>
          <w:iCs/>
          <w:sz w:val="24"/>
          <w:szCs w:val="20"/>
        </w:rPr>
        <w:t xml:space="preserve"> </w:t>
      </w:r>
      <w:r>
        <w:rPr>
          <w:rFonts w:ascii="Times New Roman" w:hAnsi="Times New Roman"/>
          <w:iCs/>
          <w:sz w:val="24"/>
          <w:szCs w:val="20"/>
        </w:rPr>
        <w:t xml:space="preserve">niet </w:t>
      </w:r>
      <w:r w:rsidR="002468A9">
        <w:rPr>
          <w:rFonts w:ascii="Times New Roman" w:hAnsi="Times New Roman"/>
          <w:iCs/>
          <w:sz w:val="24"/>
          <w:szCs w:val="20"/>
        </w:rPr>
        <w:t xml:space="preserve">volledig </w:t>
      </w:r>
      <w:r>
        <w:rPr>
          <w:rFonts w:ascii="Times New Roman" w:hAnsi="Times New Roman"/>
          <w:iCs/>
          <w:sz w:val="24"/>
          <w:szCs w:val="20"/>
        </w:rPr>
        <w:t>kan worden gewaarborgd</w:t>
      </w:r>
      <w:r w:rsidR="00546216">
        <w:rPr>
          <w:rFonts w:ascii="Times New Roman" w:hAnsi="Times New Roman"/>
          <w:iCs/>
          <w:sz w:val="24"/>
          <w:szCs w:val="20"/>
        </w:rPr>
        <w:t xml:space="preserve"> als de vergadering digitaal plaatsvindt</w:t>
      </w:r>
      <w:r>
        <w:rPr>
          <w:rFonts w:ascii="Times New Roman" w:hAnsi="Times New Roman"/>
          <w:iCs/>
          <w:sz w:val="24"/>
          <w:szCs w:val="20"/>
        </w:rPr>
        <w:t>.</w:t>
      </w:r>
      <w:r>
        <w:rPr>
          <w:rStyle w:val="Voetnootmarkering"/>
          <w:rFonts w:ascii="Times New Roman" w:hAnsi="Times New Roman"/>
          <w:iCs/>
          <w:sz w:val="24"/>
          <w:szCs w:val="20"/>
        </w:rPr>
        <w:footnoteReference w:id="6"/>
      </w:r>
      <w:r>
        <w:rPr>
          <w:rFonts w:ascii="Times New Roman" w:hAnsi="Times New Roman"/>
          <w:iCs/>
          <w:sz w:val="24"/>
          <w:szCs w:val="20"/>
        </w:rPr>
        <w:t xml:space="preserve"> Dergelijke vergaderingen kunnen op basis van het voorstel </w:t>
      </w:r>
      <w:r w:rsidR="00192558">
        <w:rPr>
          <w:rFonts w:ascii="Times New Roman" w:hAnsi="Times New Roman"/>
          <w:iCs/>
          <w:sz w:val="24"/>
          <w:szCs w:val="20"/>
        </w:rPr>
        <w:t>met die reden</w:t>
      </w:r>
      <w:r>
        <w:rPr>
          <w:rFonts w:ascii="Times New Roman" w:hAnsi="Times New Roman"/>
          <w:iCs/>
          <w:sz w:val="24"/>
          <w:szCs w:val="20"/>
        </w:rPr>
        <w:t xml:space="preserve"> niet </w:t>
      </w:r>
      <w:r w:rsidR="00D5707B">
        <w:rPr>
          <w:rFonts w:ascii="Times New Roman" w:hAnsi="Times New Roman"/>
          <w:iCs/>
          <w:sz w:val="24"/>
          <w:szCs w:val="20"/>
        </w:rPr>
        <w:t xml:space="preserve">plenair </w:t>
      </w:r>
      <w:r>
        <w:rPr>
          <w:rFonts w:ascii="Times New Roman" w:hAnsi="Times New Roman"/>
          <w:iCs/>
          <w:sz w:val="24"/>
          <w:szCs w:val="20"/>
        </w:rPr>
        <w:t>digitaal plaatsvinden.</w:t>
      </w:r>
      <w:r>
        <w:rPr>
          <w:rStyle w:val="Voetnootmarkering"/>
          <w:rFonts w:ascii="Times New Roman" w:hAnsi="Times New Roman"/>
          <w:iCs/>
          <w:sz w:val="24"/>
          <w:szCs w:val="20"/>
        </w:rPr>
        <w:footnoteReference w:id="7"/>
      </w:r>
      <w:r w:rsidR="00D5707B">
        <w:rPr>
          <w:rFonts w:ascii="Times New Roman" w:hAnsi="Times New Roman"/>
          <w:iCs/>
          <w:sz w:val="24"/>
          <w:szCs w:val="20"/>
        </w:rPr>
        <w:t xml:space="preserve"> </w:t>
      </w:r>
      <w:r w:rsidR="003B32A3">
        <w:rPr>
          <w:rFonts w:ascii="Times New Roman" w:hAnsi="Times New Roman"/>
          <w:iCs/>
          <w:sz w:val="24"/>
          <w:szCs w:val="20"/>
        </w:rPr>
        <w:t xml:space="preserve">Besloten commissievergaderingen vinden evenmin digitaal plaats, tenzij daarom </w:t>
      </w:r>
      <w:r w:rsidR="00B408AC">
        <w:rPr>
          <w:rFonts w:ascii="Times New Roman" w:hAnsi="Times New Roman"/>
          <w:iCs/>
          <w:sz w:val="24"/>
          <w:szCs w:val="20"/>
        </w:rPr>
        <w:t xml:space="preserve">in bijzondere omstandigheden </w:t>
      </w:r>
      <w:r w:rsidR="003B32A3">
        <w:rPr>
          <w:rFonts w:ascii="Times New Roman" w:hAnsi="Times New Roman"/>
          <w:iCs/>
          <w:sz w:val="24"/>
          <w:szCs w:val="20"/>
        </w:rPr>
        <w:t xml:space="preserve">uitdrukkelijk is verzocht door </w:t>
      </w:r>
      <w:r w:rsidR="002448B8">
        <w:rPr>
          <w:rFonts w:ascii="Times New Roman" w:hAnsi="Times New Roman"/>
          <w:iCs/>
          <w:sz w:val="24"/>
          <w:szCs w:val="20"/>
        </w:rPr>
        <w:t>een bewindspersoon, en</w:t>
      </w:r>
      <w:r w:rsidR="000C54E7">
        <w:rPr>
          <w:rFonts w:ascii="Times New Roman" w:hAnsi="Times New Roman"/>
          <w:iCs/>
          <w:sz w:val="24"/>
          <w:szCs w:val="20"/>
        </w:rPr>
        <w:t xml:space="preserve"> de Voorzitter daartoe </w:t>
      </w:r>
      <w:r w:rsidR="00B47D41">
        <w:rPr>
          <w:rFonts w:ascii="Times New Roman" w:hAnsi="Times New Roman"/>
          <w:iCs/>
          <w:sz w:val="24"/>
          <w:szCs w:val="20"/>
        </w:rPr>
        <w:t xml:space="preserve">op basis van een belangenafweging </w:t>
      </w:r>
      <w:r w:rsidR="000C54E7">
        <w:rPr>
          <w:rFonts w:ascii="Times New Roman" w:hAnsi="Times New Roman"/>
          <w:iCs/>
          <w:sz w:val="24"/>
          <w:szCs w:val="20"/>
        </w:rPr>
        <w:t>toestemming heeft verleend.</w:t>
      </w:r>
    </w:p>
    <w:p w:rsidR="00925495" w:rsidP="006B405A" w:rsidRDefault="00925495" w14:paraId="515A5EED" w14:textId="77777777">
      <w:pPr>
        <w:tabs>
          <w:tab w:val="left" w:pos="284"/>
          <w:tab w:val="left" w:pos="567"/>
          <w:tab w:val="left" w:pos="851"/>
          <w:tab w:val="left" w:pos="9070"/>
        </w:tabs>
        <w:ind w:right="-2"/>
        <w:rPr>
          <w:rFonts w:ascii="Times New Roman" w:hAnsi="Times New Roman"/>
          <w:iCs/>
          <w:sz w:val="24"/>
          <w:szCs w:val="20"/>
        </w:rPr>
      </w:pPr>
    </w:p>
    <w:p w:rsidRPr="004F2771" w:rsidR="00925495" w:rsidP="006B405A" w:rsidRDefault="00874EDA" w14:paraId="59B2A435" w14:textId="126F808A">
      <w:pPr>
        <w:tabs>
          <w:tab w:val="left" w:pos="284"/>
          <w:tab w:val="left" w:pos="567"/>
          <w:tab w:val="left" w:pos="851"/>
          <w:tab w:val="left" w:pos="9070"/>
        </w:tabs>
        <w:ind w:right="-2"/>
        <w:rPr>
          <w:rFonts w:ascii="Times New Roman" w:hAnsi="Times New Roman"/>
          <w:i/>
          <w:sz w:val="24"/>
          <w:szCs w:val="20"/>
        </w:rPr>
      </w:pPr>
      <w:r w:rsidRPr="004F2771">
        <w:rPr>
          <w:rFonts w:ascii="Times New Roman" w:hAnsi="Times New Roman"/>
          <w:i/>
          <w:sz w:val="24"/>
          <w:szCs w:val="20"/>
        </w:rPr>
        <w:t>Stemmingen</w:t>
      </w:r>
      <w:r w:rsidR="00B453E1">
        <w:rPr>
          <w:rFonts w:ascii="Times New Roman" w:hAnsi="Times New Roman"/>
          <w:i/>
          <w:sz w:val="24"/>
          <w:szCs w:val="20"/>
        </w:rPr>
        <w:t xml:space="preserve"> over personen</w:t>
      </w:r>
    </w:p>
    <w:p w:rsidR="006F2228" w:rsidP="006B405A" w:rsidRDefault="00853D04" w14:paraId="6940F5D3" w14:textId="2B0DDE29">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Op grond van het </w:t>
      </w:r>
      <w:r w:rsidR="0085469D">
        <w:rPr>
          <w:rFonts w:ascii="Times New Roman" w:hAnsi="Times New Roman"/>
          <w:iCs/>
          <w:sz w:val="24"/>
          <w:szCs w:val="20"/>
        </w:rPr>
        <w:t xml:space="preserve">voorstel </w:t>
      </w:r>
      <w:r>
        <w:rPr>
          <w:rFonts w:ascii="Times New Roman" w:hAnsi="Times New Roman"/>
          <w:iCs/>
          <w:sz w:val="24"/>
          <w:szCs w:val="20"/>
        </w:rPr>
        <w:t xml:space="preserve">zullen tijdens </w:t>
      </w:r>
      <w:r w:rsidR="0085469D">
        <w:rPr>
          <w:rFonts w:ascii="Times New Roman" w:hAnsi="Times New Roman"/>
          <w:iCs/>
          <w:sz w:val="24"/>
          <w:szCs w:val="20"/>
        </w:rPr>
        <w:t xml:space="preserve">de </w:t>
      </w:r>
      <w:r w:rsidR="00C92D5B">
        <w:rPr>
          <w:rFonts w:ascii="Times New Roman" w:hAnsi="Times New Roman"/>
          <w:iCs/>
          <w:sz w:val="24"/>
          <w:szCs w:val="20"/>
        </w:rPr>
        <w:t xml:space="preserve">digitale vergaderingen </w:t>
      </w:r>
      <w:r w:rsidR="00874EDA">
        <w:rPr>
          <w:rFonts w:ascii="Times New Roman" w:hAnsi="Times New Roman"/>
          <w:iCs/>
          <w:sz w:val="24"/>
          <w:szCs w:val="20"/>
        </w:rPr>
        <w:t xml:space="preserve">de </w:t>
      </w:r>
      <w:r w:rsidR="00C92D5B">
        <w:rPr>
          <w:rFonts w:ascii="Times New Roman" w:hAnsi="Times New Roman"/>
          <w:iCs/>
          <w:sz w:val="24"/>
          <w:szCs w:val="20"/>
        </w:rPr>
        <w:t xml:space="preserve">stemmingen over een zaak </w:t>
      </w:r>
      <w:r w:rsidR="00837528">
        <w:rPr>
          <w:rFonts w:ascii="Times New Roman" w:hAnsi="Times New Roman"/>
          <w:iCs/>
          <w:sz w:val="24"/>
          <w:szCs w:val="20"/>
        </w:rPr>
        <w:t>op de gebruikelijke wijze plaatsvinden, n</w:t>
      </w:r>
      <w:r w:rsidR="00F62F38">
        <w:rPr>
          <w:rFonts w:ascii="Times New Roman" w:hAnsi="Times New Roman"/>
          <w:iCs/>
          <w:sz w:val="24"/>
          <w:szCs w:val="20"/>
        </w:rPr>
        <w:t xml:space="preserve">amelijk </w:t>
      </w:r>
      <w:r w:rsidR="00837528">
        <w:rPr>
          <w:rFonts w:ascii="Times New Roman" w:hAnsi="Times New Roman"/>
          <w:iCs/>
          <w:sz w:val="24"/>
          <w:szCs w:val="20"/>
        </w:rPr>
        <w:t>b</w:t>
      </w:r>
      <w:r w:rsidR="0085469D">
        <w:rPr>
          <w:rFonts w:ascii="Times New Roman" w:hAnsi="Times New Roman"/>
          <w:iCs/>
          <w:sz w:val="24"/>
          <w:szCs w:val="20"/>
        </w:rPr>
        <w:t xml:space="preserve">ij handopsteken </w:t>
      </w:r>
      <w:r w:rsidR="00F62F38">
        <w:rPr>
          <w:rFonts w:ascii="Times New Roman" w:hAnsi="Times New Roman"/>
          <w:iCs/>
          <w:sz w:val="24"/>
          <w:szCs w:val="20"/>
        </w:rPr>
        <w:t xml:space="preserve">of via </w:t>
      </w:r>
      <w:r w:rsidR="0085469D">
        <w:rPr>
          <w:rFonts w:ascii="Times New Roman" w:hAnsi="Times New Roman"/>
          <w:iCs/>
          <w:sz w:val="24"/>
          <w:szCs w:val="20"/>
        </w:rPr>
        <w:t>hoofdelijke stemmingen</w:t>
      </w:r>
      <w:r w:rsidR="002C514E">
        <w:rPr>
          <w:rFonts w:ascii="Times New Roman" w:hAnsi="Times New Roman"/>
          <w:iCs/>
          <w:sz w:val="24"/>
          <w:szCs w:val="20"/>
        </w:rPr>
        <w:t xml:space="preserve"> waarbij </w:t>
      </w:r>
      <w:r w:rsidR="00F62F38">
        <w:rPr>
          <w:rFonts w:ascii="Times New Roman" w:hAnsi="Times New Roman"/>
          <w:iCs/>
          <w:sz w:val="24"/>
          <w:szCs w:val="20"/>
        </w:rPr>
        <w:t>de</w:t>
      </w:r>
      <w:r w:rsidR="002C514E">
        <w:rPr>
          <w:rFonts w:ascii="Times New Roman" w:hAnsi="Times New Roman"/>
          <w:iCs/>
          <w:sz w:val="24"/>
          <w:szCs w:val="20"/>
        </w:rPr>
        <w:t xml:space="preserve"> stemmende leden</w:t>
      </w:r>
      <w:r w:rsidR="0085469D">
        <w:rPr>
          <w:rFonts w:ascii="Times New Roman" w:hAnsi="Times New Roman"/>
          <w:iCs/>
          <w:sz w:val="24"/>
          <w:szCs w:val="20"/>
        </w:rPr>
        <w:t xml:space="preserve"> </w:t>
      </w:r>
      <w:r w:rsidR="002C514E">
        <w:rPr>
          <w:rFonts w:ascii="Times New Roman" w:hAnsi="Times New Roman"/>
          <w:iCs/>
          <w:sz w:val="24"/>
          <w:szCs w:val="20"/>
        </w:rPr>
        <w:t xml:space="preserve">dan steeds </w:t>
      </w:r>
      <w:r w:rsidR="0085469D">
        <w:rPr>
          <w:rFonts w:ascii="Times New Roman" w:hAnsi="Times New Roman"/>
          <w:iCs/>
          <w:sz w:val="24"/>
          <w:szCs w:val="20"/>
        </w:rPr>
        <w:t xml:space="preserve">in beeld </w:t>
      </w:r>
      <w:r w:rsidR="005345AF">
        <w:rPr>
          <w:rFonts w:ascii="Times New Roman" w:hAnsi="Times New Roman"/>
          <w:iCs/>
          <w:sz w:val="24"/>
          <w:szCs w:val="20"/>
        </w:rPr>
        <w:t xml:space="preserve">dienen te </w:t>
      </w:r>
      <w:r w:rsidR="00F62F38">
        <w:rPr>
          <w:rFonts w:ascii="Times New Roman" w:hAnsi="Times New Roman"/>
          <w:iCs/>
          <w:sz w:val="24"/>
          <w:szCs w:val="20"/>
        </w:rPr>
        <w:t xml:space="preserve">worden gebracht. </w:t>
      </w:r>
      <w:r w:rsidR="005345AF">
        <w:rPr>
          <w:rFonts w:ascii="Times New Roman" w:hAnsi="Times New Roman"/>
          <w:iCs/>
          <w:sz w:val="24"/>
          <w:szCs w:val="20"/>
        </w:rPr>
        <w:t xml:space="preserve">Een vergelijkbare werkwijze </w:t>
      </w:r>
      <w:r w:rsidR="00257586">
        <w:rPr>
          <w:rFonts w:ascii="Times New Roman" w:hAnsi="Times New Roman"/>
          <w:iCs/>
          <w:sz w:val="24"/>
          <w:szCs w:val="20"/>
        </w:rPr>
        <w:t>is bij</w:t>
      </w:r>
      <w:r w:rsidR="005345AF">
        <w:rPr>
          <w:rFonts w:ascii="Times New Roman" w:hAnsi="Times New Roman"/>
          <w:iCs/>
          <w:sz w:val="24"/>
          <w:szCs w:val="20"/>
        </w:rPr>
        <w:t xml:space="preserve"> de </w:t>
      </w:r>
      <w:r w:rsidR="00257586">
        <w:rPr>
          <w:rFonts w:ascii="Times New Roman" w:hAnsi="Times New Roman"/>
          <w:iCs/>
          <w:sz w:val="24"/>
          <w:szCs w:val="20"/>
        </w:rPr>
        <w:t xml:space="preserve">stemmingen over een persoon echter niet mogelijk, aangezien daarbij </w:t>
      </w:r>
      <w:r w:rsidR="0085469D">
        <w:rPr>
          <w:rFonts w:ascii="Times New Roman" w:hAnsi="Times New Roman"/>
          <w:iCs/>
          <w:sz w:val="24"/>
          <w:szCs w:val="20"/>
        </w:rPr>
        <w:t xml:space="preserve">een anonieme stem in een </w:t>
      </w:r>
      <w:r w:rsidR="00257586">
        <w:rPr>
          <w:rFonts w:ascii="Times New Roman" w:hAnsi="Times New Roman"/>
          <w:iCs/>
          <w:sz w:val="24"/>
          <w:szCs w:val="20"/>
        </w:rPr>
        <w:t xml:space="preserve">fysieke </w:t>
      </w:r>
      <w:r w:rsidR="0085469D">
        <w:rPr>
          <w:rFonts w:ascii="Times New Roman" w:hAnsi="Times New Roman"/>
          <w:iCs/>
          <w:sz w:val="24"/>
          <w:szCs w:val="20"/>
        </w:rPr>
        <w:t>stembus wordt geworpen</w:t>
      </w:r>
      <w:r w:rsidR="009E7CD4">
        <w:rPr>
          <w:rFonts w:ascii="Times New Roman" w:hAnsi="Times New Roman"/>
          <w:iCs/>
          <w:sz w:val="24"/>
          <w:szCs w:val="20"/>
        </w:rPr>
        <w:t>,</w:t>
      </w:r>
      <w:r w:rsidR="0085469D">
        <w:rPr>
          <w:rFonts w:ascii="Times New Roman" w:hAnsi="Times New Roman"/>
          <w:iCs/>
          <w:sz w:val="24"/>
          <w:szCs w:val="20"/>
        </w:rPr>
        <w:t xml:space="preserve"> en een stembureau </w:t>
      </w:r>
      <w:r w:rsidR="00104088">
        <w:rPr>
          <w:rFonts w:ascii="Times New Roman" w:hAnsi="Times New Roman"/>
          <w:iCs/>
          <w:sz w:val="24"/>
          <w:szCs w:val="20"/>
        </w:rPr>
        <w:t xml:space="preserve">ter plekke </w:t>
      </w:r>
      <w:r w:rsidR="0085469D">
        <w:rPr>
          <w:rFonts w:ascii="Times New Roman" w:hAnsi="Times New Roman"/>
          <w:iCs/>
          <w:sz w:val="24"/>
          <w:szCs w:val="20"/>
        </w:rPr>
        <w:t>de uitslag vaststelt</w:t>
      </w:r>
      <w:r w:rsidR="00FF228F">
        <w:rPr>
          <w:rFonts w:ascii="Times New Roman" w:hAnsi="Times New Roman"/>
          <w:iCs/>
          <w:sz w:val="24"/>
          <w:szCs w:val="20"/>
        </w:rPr>
        <w:t xml:space="preserve">; in </w:t>
      </w:r>
      <w:r w:rsidR="0051392C">
        <w:rPr>
          <w:rFonts w:ascii="Times New Roman" w:hAnsi="Times New Roman"/>
          <w:iCs/>
          <w:sz w:val="24"/>
          <w:szCs w:val="20"/>
        </w:rPr>
        <w:t xml:space="preserve">een digitale vergadering </w:t>
      </w:r>
      <w:r w:rsidR="00FF228F">
        <w:rPr>
          <w:rFonts w:ascii="Times New Roman" w:hAnsi="Times New Roman"/>
          <w:iCs/>
          <w:sz w:val="24"/>
          <w:szCs w:val="20"/>
        </w:rPr>
        <w:t xml:space="preserve">kan </w:t>
      </w:r>
      <w:r w:rsidR="00D30C54">
        <w:rPr>
          <w:rFonts w:ascii="Times New Roman" w:hAnsi="Times New Roman"/>
          <w:iCs/>
          <w:sz w:val="24"/>
          <w:szCs w:val="20"/>
        </w:rPr>
        <w:t xml:space="preserve">niet </w:t>
      </w:r>
      <w:r w:rsidR="006B0B99">
        <w:rPr>
          <w:rFonts w:ascii="Times New Roman" w:hAnsi="Times New Roman"/>
          <w:iCs/>
          <w:sz w:val="24"/>
          <w:szCs w:val="20"/>
        </w:rPr>
        <w:t>op vergelijkbare wijze</w:t>
      </w:r>
      <w:r w:rsidR="00D30C54">
        <w:rPr>
          <w:rFonts w:ascii="Times New Roman" w:hAnsi="Times New Roman"/>
          <w:iCs/>
          <w:sz w:val="24"/>
          <w:szCs w:val="20"/>
        </w:rPr>
        <w:t xml:space="preserve"> </w:t>
      </w:r>
      <w:r w:rsidR="008F219D">
        <w:rPr>
          <w:rFonts w:ascii="Times New Roman" w:hAnsi="Times New Roman"/>
          <w:iCs/>
          <w:sz w:val="24"/>
          <w:szCs w:val="20"/>
        </w:rPr>
        <w:t>worden gewaarborgd dat de</w:t>
      </w:r>
      <w:r w:rsidR="0051392C">
        <w:rPr>
          <w:rFonts w:ascii="Times New Roman" w:hAnsi="Times New Roman"/>
          <w:iCs/>
          <w:sz w:val="24"/>
          <w:szCs w:val="20"/>
        </w:rPr>
        <w:t xml:space="preserve"> stem</w:t>
      </w:r>
      <w:r w:rsidR="008F219D">
        <w:rPr>
          <w:rFonts w:ascii="Times New Roman" w:hAnsi="Times New Roman"/>
          <w:iCs/>
          <w:sz w:val="24"/>
          <w:szCs w:val="20"/>
        </w:rPr>
        <w:t>men geheim en authentiek zijn</w:t>
      </w:r>
      <w:r w:rsidR="00FF228F">
        <w:rPr>
          <w:rFonts w:ascii="Times New Roman" w:hAnsi="Times New Roman"/>
          <w:iCs/>
          <w:sz w:val="24"/>
          <w:szCs w:val="20"/>
        </w:rPr>
        <w:t>. D</w:t>
      </w:r>
      <w:r w:rsidR="008F219D">
        <w:rPr>
          <w:rFonts w:ascii="Times New Roman" w:hAnsi="Times New Roman"/>
          <w:iCs/>
          <w:sz w:val="24"/>
          <w:szCs w:val="20"/>
        </w:rPr>
        <w:t xml:space="preserve">erhalve </w:t>
      </w:r>
      <w:r w:rsidR="00FF228F">
        <w:rPr>
          <w:rFonts w:ascii="Times New Roman" w:hAnsi="Times New Roman"/>
          <w:iCs/>
          <w:sz w:val="24"/>
          <w:szCs w:val="20"/>
        </w:rPr>
        <w:t xml:space="preserve">wordt </w:t>
      </w:r>
      <w:r w:rsidR="008F219D">
        <w:rPr>
          <w:rFonts w:ascii="Times New Roman" w:hAnsi="Times New Roman"/>
          <w:iCs/>
          <w:sz w:val="24"/>
          <w:szCs w:val="20"/>
        </w:rPr>
        <w:t>voorgesteld</w:t>
      </w:r>
      <w:r w:rsidR="0085469D">
        <w:rPr>
          <w:rFonts w:ascii="Times New Roman" w:hAnsi="Times New Roman"/>
          <w:iCs/>
          <w:sz w:val="24"/>
          <w:szCs w:val="20"/>
        </w:rPr>
        <w:t xml:space="preserve"> de</w:t>
      </w:r>
      <w:r w:rsidR="007D1516">
        <w:rPr>
          <w:rFonts w:ascii="Times New Roman" w:hAnsi="Times New Roman"/>
          <w:iCs/>
          <w:sz w:val="24"/>
          <w:szCs w:val="20"/>
        </w:rPr>
        <w:t xml:space="preserve"> schriftelijke</w:t>
      </w:r>
      <w:r w:rsidR="0085469D">
        <w:rPr>
          <w:rFonts w:ascii="Times New Roman" w:hAnsi="Times New Roman"/>
          <w:iCs/>
          <w:sz w:val="24"/>
          <w:szCs w:val="20"/>
        </w:rPr>
        <w:t xml:space="preserve"> stemmingen</w:t>
      </w:r>
      <w:r w:rsidR="007D1516">
        <w:rPr>
          <w:rFonts w:ascii="Times New Roman" w:hAnsi="Times New Roman"/>
          <w:iCs/>
          <w:sz w:val="24"/>
          <w:szCs w:val="20"/>
        </w:rPr>
        <w:t xml:space="preserve"> over personen</w:t>
      </w:r>
      <w:r w:rsidR="00206ED8">
        <w:rPr>
          <w:rFonts w:ascii="Times New Roman" w:hAnsi="Times New Roman"/>
          <w:iCs/>
          <w:sz w:val="24"/>
          <w:szCs w:val="20"/>
        </w:rPr>
        <w:t xml:space="preserve"> </w:t>
      </w:r>
      <w:r w:rsidR="006D5A61">
        <w:rPr>
          <w:rFonts w:ascii="Times New Roman" w:hAnsi="Times New Roman"/>
          <w:iCs/>
          <w:sz w:val="24"/>
          <w:szCs w:val="20"/>
        </w:rPr>
        <w:t>–</w:t>
      </w:r>
      <w:r w:rsidR="0085469D">
        <w:rPr>
          <w:rFonts w:ascii="Times New Roman" w:hAnsi="Times New Roman"/>
          <w:iCs/>
          <w:sz w:val="24"/>
          <w:szCs w:val="20"/>
        </w:rPr>
        <w:t xml:space="preserve"> </w:t>
      </w:r>
      <w:r w:rsidR="00286E88">
        <w:rPr>
          <w:rFonts w:ascii="Times New Roman" w:hAnsi="Times New Roman"/>
          <w:iCs/>
          <w:sz w:val="24"/>
          <w:szCs w:val="20"/>
        </w:rPr>
        <w:t xml:space="preserve">indien </w:t>
      </w:r>
      <w:r w:rsidR="0085469D">
        <w:rPr>
          <w:rFonts w:ascii="Times New Roman" w:hAnsi="Times New Roman"/>
          <w:iCs/>
          <w:sz w:val="24"/>
          <w:szCs w:val="20"/>
        </w:rPr>
        <w:t>mogelijk</w:t>
      </w:r>
      <w:r w:rsidR="00206ED8">
        <w:rPr>
          <w:rFonts w:ascii="Times New Roman" w:hAnsi="Times New Roman"/>
          <w:iCs/>
          <w:sz w:val="24"/>
          <w:szCs w:val="20"/>
        </w:rPr>
        <w:t xml:space="preserve"> </w:t>
      </w:r>
      <w:r w:rsidR="006D5A61">
        <w:rPr>
          <w:rFonts w:ascii="Times New Roman" w:hAnsi="Times New Roman"/>
          <w:iCs/>
          <w:sz w:val="24"/>
          <w:szCs w:val="20"/>
        </w:rPr>
        <w:t>–</w:t>
      </w:r>
      <w:r w:rsidR="0085469D">
        <w:rPr>
          <w:rFonts w:ascii="Times New Roman" w:hAnsi="Times New Roman"/>
          <w:iCs/>
          <w:sz w:val="24"/>
          <w:szCs w:val="20"/>
        </w:rPr>
        <w:t xml:space="preserve"> uit te stellen totdat weer fysiek kan worden </w:t>
      </w:r>
      <w:r w:rsidR="00286E88">
        <w:rPr>
          <w:rFonts w:ascii="Times New Roman" w:hAnsi="Times New Roman"/>
          <w:iCs/>
          <w:sz w:val="24"/>
          <w:szCs w:val="20"/>
        </w:rPr>
        <w:t>vergaderd</w:t>
      </w:r>
      <w:r w:rsidR="006F2DA4">
        <w:rPr>
          <w:rFonts w:ascii="Times New Roman" w:hAnsi="Times New Roman"/>
          <w:iCs/>
          <w:sz w:val="24"/>
          <w:szCs w:val="20"/>
        </w:rPr>
        <w:t xml:space="preserve">. Dit zal bij kortdurende noodsituaties </w:t>
      </w:r>
      <w:r w:rsidR="00555483">
        <w:rPr>
          <w:rFonts w:ascii="Times New Roman" w:hAnsi="Times New Roman"/>
          <w:iCs/>
          <w:sz w:val="24"/>
          <w:szCs w:val="20"/>
        </w:rPr>
        <w:t xml:space="preserve">doorgaans </w:t>
      </w:r>
      <w:r w:rsidR="006F2DA4">
        <w:rPr>
          <w:rFonts w:ascii="Times New Roman" w:hAnsi="Times New Roman"/>
          <w:iCs/>
          <w:sz w:val="24"/>
          <w:szCs w:val="20"/>
        </w:rPr>
        <w:t>geen probleem opleveren</w:t>
      </w:r>
      <w:r w:rsidR="0085469D">
        <w:rPr>
          <w:rFonts w:ascii="Times New Roman" w:hAnsi="Times New Roman"/>
          <w:iCs/>
          <w:sz w:val="24"/>
          <w:szCs w:val="20"/>
        </w:rPr>
        <w:t>. Daar</w:t>
      </w:r>
      <w:r w:rsidR="006F2DA4">
        <w:rPr>
          <w:rFonts w:ascii="Times New Roman" w:hAnsi="Times New Roman"/>
          <w:iCs/>
          <w:sz w:val="24"/>
          <w:szCs w:val="20"/>
        </w:rPr>
        <w:t xml:space="preserve">naast </w:t>
      </w:r>
      <w:r w:rsidR="0085469D">
        <w:rPr>
          <w:rFonts w:ascii="Times New Roman" w:hAnsi="Times New Roman"/>
          <w:iCs/>
          <w:sz w:val="24"/>
          <w:szCs w:val="20"/>
        </w:rPr>
        <w:t xml:space="preserve">kan artikel </w:t>
      </w:r>
      <w:hyperlink w:history="1" r:id="rId11">
        <w:r w:rsidRPr="0045600E" w:rsidR="0085469D">
          <w:rPr>
            <w:rStyle w:val="Hyperlink"/>
            <w:rFonts w:ascii="Times New Roman" w:hAnsi="Times New Roman"/>
            <w:iCs/>
            <w:sz w:val="24"/>
            <w:szCs w:val="20"/>
          </w:rPr>
          <w:t>8.37</w:t>
        </w:r>
      </w:hyperlink>
      <w:r w:rsidR="0085469D">
        <w:rPr>
          <w:rFonts w:ascii="Times New Roman" w:hAnsi="Times New Roman"/>
          <w:iCs/>
          <w:sz w:val="24"/>
          <w:szCs w:val="20"/>
        </w:rPr>
        <w:t xml:space="preserve"> van het Reglement, dat de mogelijkheid biedt om bij unanimiteit voor een aantal beslissingen zonder schriftelijke stemming tot een besluit te komen, in veel situaties tussentijds uitkomst bieden. </w:t>
      </w:r>
    </w:p>
    <w:p w:rsidR="00A17A53" w:rsidP="006B405A" w:rsidRDefault="0085469D" w14:paraId="44D45187" w14:textId="619D3E61">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In de situaties waarin de inzet van die bepaling en </w:t>
      </w:r>
      <w:r w:rsidR="006F2228">
        <w:rPr>
          <w:rFonts w:ascii="Times New Roman" w:hAnsi="Times New Roman"/>
          <w:iCs/>
          <w:sz w:val="24"/>
          <w:szCs w:val="20"/>
        </w:rPr>
        <w:t xml:space="preserve">nader </w:t>
      </w:r>
      <w:r>
        <w:rPr>
          <w:rFonts w:ascii="Times New Roman" w:hAnsi="Times New Roman"/>
          <w:iCs/>
          <w:sz w:val="24"/>
          <w:szCs w:val="20"/>
        </w:rPr>
        <w:t>uitstel niet mogelijk is, zal moeten worden gestemd via een door het Presidium vast te stellen procedure waarin het stemgeheim zoveel mogelijk gewaarborgd is. Gedacht wordt hierbij aan een vorm van briefstemmen per post, zoals in onder andere gemeenten en provincies mogelijk was tijdens de coronacrisis,</w:t>
      </w:r>
      <w:r w:rsidRPr="00AB792D" w:rsidR="006F2228">
        <w:rPr>
          <w:rStyle w:val="Voetnootmarkering"/>
          <w:rFonts w:ascii="Times New Roman" w:hAnsi="Times New Roman"/>
          <w:iCs/>
          <w:sz w:val="24"/>
          <w:szCs w:val="20"/>
        </w:rPr>
        <w:footnoteReference w:id="8"/>
      </w:r>
      <w:r>
        <w:rPr>
          <w:rFonts w:ascii="Times New Roman" w:hAnsi="Times New Roman"/>
          <w:iCs/>
          <w:sz w:val="24"/>
          <w:szCs w:val="20"/>
        </w:rPr>
        <w:t xml:space="preserve"> </w:t>
      </w:r>
      <w:r w:rsidRPr="00AB792D">
        <w:rPr>
          <w:rFonts w:ascii="Times New Roman" w:hAnsi="Times New Roman"/>
          <w:iCs/>
          <w:sz w:val="24"/>
          <w:szCs w:val="20"/>
        </w:rPr>
        <w:t>of aan een hiervoor ingestelde ICT-voorziening die bij de digitale vergadering kan worden ingezet, wanneer de stemauthenticiteit en het stemgeheim daarbij op gelijkwaardige wijze kan worden gegarandeerd.</w:t>
      </w:r>
      <w:r w:rsidR="006F2228">
        <w:rPr>
          <w:rFonts w:ascii="Times New Roman" w:hAnsi="Times New Roman"/>
          <w:iCs/>
          <w:sz w:val="24"/>
          <w:szCs w:val="20"/>
        </w:rPr>
        <w:t xml:space="preserve"> </w:t>
      </w:r>
    </w:p>
    <w:p w:rsidR="005E6A7A" w:rsidP="006B405A" w:rsidRDefault="00154FAC" w14:paraId="58BCFFCC" w14:textId="7D35FFF7">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 </w:t>
      </w:r>
    </w:p>
    <w:p w:rsidRPr="005E6A7A" w:rsidR="005E6A7A" w:rsidP="006B405A" w:rsidRDefault="005E6A7A" w14:paraId="2226853C" w14:textId="753B1B03">
      <w:pPr>
        <w:tabs>
          <w:tab w:val="left" w:pos="284"/>
          <w:tab w:val="left" w:pos="567"/>
          <w:tab w:val="left" w:pos="851"/>
          <w:tab w:val="left" w:pos="9070"/>
        </w:tabs>
        <w:ind w:right="-2"/>
        <w:rPr>
          <w:rFonts w:ascii="Times New Roman" w:hAnsi="Times New Roman"/>
          <w:i/>
          <w:sz w:val="24"/>
          <w:szCs w:val="20"/>
        </w:rPr>
      </w:pPr>
      <w:r w:rsidRPr="005E6A7A">
        <w:rPr>
          <w:rFonts w:ascii="Times New Roman" w:hAnsi="Times New Roman"/>
          <w:i/>
          <w:sz w:val="24"/>
          <w:szCs w:val="20"/>
        </w:rPr>
        <w:lastRenderedPageBreak/>
        <w:t>Uitvoering</w:t>
      </w:r>
    </w:p>
    <w:p w:rsidRPr="006D114B" w:rsidR="006D114B" w:rsidP="006D114B" w:rsidRDefault="006D114B" w14:paraId="6C6503DF" w14:textId="77777777">
      <w:pPr>
        <w:tabs>
          <w:tab w:val="left" w:pos="284"/>
          <w:tab w:val="left" w:pos="567"/>
          <w:tab w:val="left" w:pos="851"/>
          <w:tab w:val="left" w:pos="9070"/>
        </w:tabs>
        <w:ind w:right="-2"/>
        <w:rPr>
          <w:rFonts w:ascii="Times New Roman" w:hAnsi="Times New Roman"/>
          <w:iCs/>
          <w:sz w:val="24"/>
          <w:szCs w:val="20"/>
        </w:rPr>
      </w:pPr>
    </w:p>
    <w:p w:rsidRPr="006D114B" w:rsidR="006D114B" w:rsidP="006D114B" w:rsidRDefault="006D114B" w14:paraId="49745413" w14:textId="0065A3A6">
      <w:pPr>
        <w:tabs>
          <w:tab w:val="left" w:pos="284"/>
          <w:tab w:val="left" w:pos="567"/>
          <w:tab w:val="left" w:pos="851"/>
          <w:tab w:val="left" w:pos="9070"/>
        </w:tabs>
        <w:ind w:right="-2"/>
        <w:rPr>
          <w:rFonts w:ascii="Times New Roman" w:hAnsi="Times New Roman"/>
          <w:iCs/>
          <w:sz w:val="24"/>
          <w:szCs w:val="20"/>
        </w:rPr>
      </w:pPr>
      <w:r w:rsidRPr="006D114B">
        <w:rPr>
          <w:rFonts w:ascii="Times New Roman" w:hAnsi="Times New Roman"/>
          <w:iCs/>
          <w:sz w:val="24"/>
          <w:szCs w:val="20"/>
        </w:rPr>
        <w:t>In het voorstel is aansluiting gezocht bij het door de Directie vastgestelde (en door het Presidium ondersteunde) integraal crisisplan van de Kamer</w:t>
      </w:r>
      <w:r w:rsidRPr="006D114B">
        <w:rPr>
          <w:rFonts w:ascii="Times New Roman" w:hAnsi="Times New Roman"/>
          <w:i/>
          <w:iCs/>
          <w:sz w:val="24"/>
          <w:szCs w:val="20"/>
        </w:rPr>
        <w:t xml:space="preserve">, </w:t>
      </w:r>
      <w:r w:rsidRPr="006D114B">
        <w:rPr>
          <w:rFonts w:ascii="Times New Roman" w:hAnsi="Times New Roman"/>
          <w:iCs/>
          <w:sz w:val="24"/>
          <w:szCs w:val="20"/>
        </w:rPr>
        <w:t xml:space="preserve">waarin de digitale vergadermogelijkheden uiteraard een plaats gaan krijgen. Opgemerkt moet worden dat het ten tijde van een crisissituatie ook mogelijk is om ervoor te kiezen om geen gebruik te maken van de digitale vergadermogelijkheden, maar uit te wijken naar een andere locatie. Afhankelijk van de aard van de crisis, kan worden gekozen voor de meest passende oplossing. Hoe deze maatregelen zich tot elkaar verhouden en wanneer welke maatregel wordt ingezet is onderdeel van Business </w:t>
      </w:r>
      <w:proofErr w:type="spellStart"/>
      <w:r w:rsidRPr="006D114B">
        <w:rPr>
          <w:rFonts w:ascii="Times New Roman" w:hAnsi="Times New Roman"/>
          <w:iCs/>
          <w:sz w:val="24"/>
          <w:szCs w:val="20"/>
        </w:rPr>
        <w:t>Continuity</w:t>
      </w:r>
      <w:proofErr w:type="spellEnd"/>
      <w:r w:rsidRPr="006D114B">
        <w:rPr>
          <w:rFonts w:ascii="Times New Roman" w:hAnsi="Times New Roman"/>
          <w:iCs/>
          <w:sz w:val="24"/>
          <w:szCs w:val="20"/>
        </w:rPr>
        <w:t xml:space="preserve"> Management en wordt vastgelegd in het integraal crisisplan.</w:t>
      </w:r>
    </w:p>
    <w:p w:rsidRPr="006D114B" w:rsidR="006D114B" w:rsidP="006D114B" w:rsidRDefault="006D114B" w14:paraId="7D49F836" w14:textId="5643D98A">
      <w:pPr>
        <w:tabs>
          <w:tab w:val="left" w:pos="284"/>
          <w:tab w:val="left" w:pos="567"/>
          <w:tab w:val="left" w:pos="851"/>
          <w:tab w:val="left" w:pos="9070"/>
        </w:tabs>
        <w:ind w:right="-2"/>
        <w:rPr>
          <w:rFonts w:ascii="Times New Roman" w:hAnsi="Times New Roman"/>
          <w:iCs/>
          <w:sz w:val="24"/>
          <w:szCs w:val="20"/>
        </w:rPr>
      </w:pPr>
      <w:r w:rsidRPr="006D114B">
        <w:rPr>
          <w:rFonts w:ascii="Times New Roman" w:hAnsi="Times New Roman"/>
          <w:iCs/>
          <w:sz w:val="24"/>
          <w:szCs w:val="20"/>
        </w:rPr>
        <w:t>Er wordt verondersteld dat er voor het houden van een digitale vergadering specifieke ondersteunende rollen nodig zijn. Naast specifieke ondersteuning van de technische werking, is er ook te denken aan ondersteuning van de Voorzitter op het vlak van ‘technisch modereren’ van de vergadering en procesbewaking om te zien of de digitale vergadering juist in beeld gebracht wordt. Ook voor deelnemers aan een digitale vergadering moet een adequate ondersteuning zijn ingericht. Om de werking van de digitale vergadervoorziening ten tijde van een crisis zo goed mogelijk te kunnen waarborgen is het belangrijk om de digitale vergadervoorziening regelmatig te testen. Dit houdt ook in dat er periodiek geoefend moet worden met het digitale quorum, beraadslagen en stemmen in de digitale vergadervoorziening.</w:t>
      </w:r>
    </w:p>
    <w:p w:rsidRPr="006D114B" w:rsidR="006D114B" w:rsidP="006D114B" w:rsidRDefault="006D114B" w14:paraId="19C42B2D" w14:textId="77777777">
      <w:pPr>
        <w:tabs>
          <w:tab w:val="left" w:pos="284"/>
          <w:tab w:val="left" w:pos="567"/>
          <w:tab w:val="left" w:pos="851"/>
          <w:tab w:val="left" w:pos="9070"/>
        </w:tabs>
        <w:ind w:right="-2"/>
        <w:rPr>
          <w:rFonts w:ascii="Times New Roman" w:hAnsi="Times New Roman"/>
          <w:iCs/>
          <w:sz w:val="24"/>
          <w:szCs w:val="20"/>
        </w:rPr>
      </w:pPr>
      <w:r w:rsidRPr="006D114B">
        <w:rPr>
          <w:rFonts w:ascii="Times New Roman" w:hAnsi="Times New Roman"/>
          <w:iCs/>
          <w:sz w:val="24"/>
          <w:szCs w:val="20"/>
        </w:rPr>
        <w:t>Bij het inrichten van de digitale vergadervoorziening zal er ook aandacht zijn voor de digitale toegankelijkheid zodat deelnemers met een beperking goed gebruik kunnen maken van de digitale vergadervoorziening.</w:t>
      </w:r>
    </w:p>
    <w:p w:rsidR="00284A63" w:rsidP="006B405A" w:rsidRDefault="00284A63" w14:paraId="425540F1" w14:textId="77777777">
      <w:pPr>
        <w:tabs>
          <w:tab w:val="left" w:pos="284"/>
          <w:tab w:val="left" w:pos="567"/>
          <w:tab w:val="left" w:pos="851"/>
          <w:tab w:val="left" w:pos="9070"/>
        </w:tabs>
        <w:ind w:right="-2"/>
        <w:rPr>
          <w:rFonts w:ascii="Times New Roman" w:hAnsi="Times New Roman"/>
          <w:iCs/>
          <w:sz w:val="24"/>
          <w:szCs w:val="20"/>
        </w:rPr>
      </w:pPr>
    </w:p>
    <w:p w:rsidR="001A7729" w:rsidP="006B405A" w:rsidRDefault="001A7729" w14:paraId="5BD2CF74" w14:textId="77777777">
      <w:pPr>
        <w:tabs>
          <w:tab w:val="left" w:pos="284"/>
          <w:tab w:val="left" w:pos="567"/>
          <w:tab w:val="left" w:pos="851"/>
          <w:tab w:val="left" w:pos="9070"/>
        </w:tabs>
        <w:ind w:right="-2"/>
        <w:rPr>
          <w:rFonts w:ascii="Times New Roman" w:hAnsi="Times New Roman"/>
          <w:iCs/>
          <w:sz w:val="24"/>
          <w:szCs w:val="20"/>
        </w:rPr>
      </w:pPr>
    </w:p>
    <w:p w:rsidRPr="001A7729" w:rsidR="00001F14" w:rsidP="006B405A" w:rsidRDefault="001A7729" w14:paraId="6BB2C29D" w14:textId="79B0E055">
      <w:pPr>
        <w:pStyle w:val="Lijstalinea"/>
        <w:numPr>
          <w:ilvl w:val="0"/>
          <w:numId w:val="16"/>
        </w:numPr>
        <w:tabs>
          <w:tab w:val="left" w:pos="284"/>
          <w:tab w:val="left" w:pos="567"/>
          <w:tab w:val="left" w:pos="851"/>
          <w:tab w:val="left" w:pos="9070"/>
        </w:tabs>
        <w:ind w:right="-2"/>
        <w:rPr>
          <w:rFonts w:ascii="Times New Roman" w:hAnsi="Times New Roman"/>
          <w:b/>
          <w:bCs/>
          <w:iCs/>
          <w:sz w:val="24"/>
          <w:szCs w:val="20"/>
        </w:rPr>
      </w:pPr>
      <w:r w:rsidRPr="001A7729">
        <w:rPr>
          <w:rFonts w:ascii="Times New Roman" w:hAnsi="Times New Roman"/>
          <w:b/>
          <w:bCs/>
          <w:iCs/>
          <w:sz w:val="24"/>
          <w:szCs w:val="20"/>
        </w:rPr>
        <w:t>Artikelsgewijs</w:t>
      </w:r>
    </w:p>
    <w:p w:rsidR="001A7729" w:rsidP="006B405A" w:rsidRDefault="001A7729" w14:paraId="3378B2E2" w14:textId="77777777">
      <w:pPr>
        <w:tabs>
          <w:tab w:val="left" w:pos="284"/>
          <w:tab w:val="left" w:pos="567"/>
          <w:tab w:val="left" w:pos="851"/>
          <w:tab w:val="left" w:pos="9070"/>
        </w:tabs>
        <w:ind w:right="-2"/>
        <w:rPr>
          <w:rFonts w:ascii="Times New Roman" w:hAnsi="Times New Roman"/>
          <w:iCs/>
          <w:sz w:val="24"/>
          <w:szCs w:val="20"/>
        </w:rPr>
      </w:pPr>
    </w:p>
    <w:p w:rsidRPr="00F0543C" w:rsidR="004B4D3E" w:rsidP="006B405A" w:rsidRDefault="004B4D3E" w14:paraId="37987973" w14:textId="35EBF852">
      <w:pPr>
        <w:tabs>
          <w:tab w:val="left" w:pos="284"/>
          <w:tab w:val="left" w:pos="567"/>
          <w:tab w:val="left" w:pos="851"/>
          <w:tab w:val="left" w:pos="9070"/>
        </w:tabs>
        <w:ind w:right="-2"/>
        <w:rPr>
          <w:rFonts w:ascii="Times New Roman" w:hAnsi="Times New Roman"/>
          <w:i/>
          <w:sz w:val="24"/>
          <w:szCs w:val="20"/>
        </w:rPr>
      </w:pPr>
      <w:r w:rsidRPr="00F0543C">
        <w:rPr>
          <w:rFonts w:ascii="Times New Roman" w:hAnsi="Times New Roman"/>
          <w:i/>
          <w:sz w:val="24"/>
          <w:szCs w:val="20"/>
        </w:rPr>
        <w:t>Artikel I</w:t>
      </w:r>
      <w:r w:rsidRPr="00F0543C" w:rsidR="00A637B4">
        <w:rPr>
          <w:rFonts w:ascii="Times New Roman" w:hAnsi="Times New Roman"/>
          <w:i/>
          <w:sz w:val="24"/>
          <w:szCs w:val="20"/>
        </w:rPr>
        <w:t>,</w:t>
      </w:r>
      <w:r w:rsidRPr="00F0543C">
        <w:rPr>
          <w:rFonts w:ascii="Times New Roman" w:hAnsi="Times New Roman"/>
          <w:i/>
          <w:sz w:val="24"/>
          <w:szCs w:val="20"/>
        </w:rPr>
        <w:t xml:space="preserve"> onderdeel A</w:t>
      </w:r>
    </w:p>
    <w:p w:rsidRPr="00F0543C" w:rsidR="004B4D3E" w:rsidP="006B405A" w:rsidRDefault="004B4D3E" w14:paraId="04BB3207" w14:textId="38A2211B">
      <w:pPr>
        <w:tabs>
          <w:tab w:val="left" w:pos="284"/>
          <w:tab w:val="left" w:pos="567"/>
          <w:tab w:val="left" w:pos="851"/>
          <w:tab w:val="left" w:pos="9070"/>
        </w:tabs>
        <w:ind w:right="-2"/>
        <w:rPr>
          <w:rFonts w:ascii="Times New Roman" w:hAnsi="Times New Roman"/>
          <w:iCs/>
          <w:sz w:val="24"/>
          <w:szCs w:val="20"/>
        </w:rPr>
      </w:pPr>
    </w:p>
    <w:p w:rsidRPr="00F0543C" w:rsidR="00A637B4" w:rsidP="0093407B" w:rsidRDefault="00B91A45" w14:paraId="03355651" w14:textId="42CAAA96">
      <w:pPr>
        <w:tabs>
          <w:tab w:val="left" w:pos="284"/>
          <w:tab w:val="left" w:pos="567"/>
          <w:tab w:val="left" w:pos="851"/>
          <w:tab w:val="left" w:pos="9070"/>
        </w:tabs>
        <w:ind w:right="-2"/>
        <w:rPr>
          <w:rFonts w:ascii="Times New Roman" w:hAnsi="Times New Roman"/>
          <w:iCs/>
          <w:sz w:val="24"/>
          <w:szCs w:val="20"/>
        </w:rPr>
      </w:pPr>
      <w:r w:rsidRPr="00F0543C">
        <w:rPr>
          <w:rFonts w:ascii="Times New Roman" w:hAnsi="Times New Roman"/>
          <w:iCs/>
          <w:sz w:val="24"/>
          <w:szCs w:val="20"/>
        </w:rPr>
        <w:t>D</w:t>
      </w:r>
      <w:r w:rsidRPr="00F0543C" w:rsidR="00A637B4">
        <w:rPr>
          <w:rFonts w:ascii="Times New Roman" w:hAnsi="Times New Roman"/>
          <w:iCs/>
          <w:sz w:val="24"/>
          <w:szCs w:val="20"/>
        </w:rPr>
        <w:t xml:space="preserve">it </w:t>
      </w:r>
      <w:r w:rsidRPr="00F0543C" w:rsidR="004B4D3E">
        <w:rPr>
          <w:rFonts w:ascii="Times New Roman" w:hAnsi="Times New Roman"/>
          <w:iCs/>
          <w:sz w:val="24"/>
          <w:szCs w:val="20"/>
        </w:rPr>
        <w:t>onderdeel</w:t>
      </w:r>
      <w:r w:rsidRPr="00F0543C">
        <w:rPr>
          <w:rFonts w:ascii="Times New Roman" w:hAnsi="Times New Roman"/>
          <w:iCs/>
          <w:sz w:val="24"/>
          <w:szCs w:val="20"/>
        </w:rPr>
        <w:t xml:space="preserve"> vormt een uitvloeisel van </w:t>
      </w:r>
      <w:r w:rsidRPr="00F0543C" w:rsidR="00026002">
        <w:rPr>
          <w:rFonts w:ascii="Times New Roman" w:hAnsi="Times New Roman"/>
          <w:iCs/>
          <w:sz w:val="24"/>
          <w:szCs w:val="20"/>
        </w:rPr>
        <w:t>de overwegingen in de algemene toelichting onder</w:t>
      </w:r>
      <w:r w:rsidRPr="00F0543C" w:rsidR="00701E4F">
        <w:rPr>
          <w:rFonts w:ascii="Times New Roman" w:hAnsi="Times New Roman"/>
          <w:iCs/>
          <w:sz w:val="24"/>
          <w:szCs w:val="20"/>
        </w:rPr>
        <w:t xml:space="preserve"> </w:t>
      </w:r>
      <w:r w:rsidRPr="00F0543C" w:rsidR="00026002">
        <w:rPr>
          <w:rFonts w:ascii="Times New Roman" w:hAnsi="Times New Roman"/>
          <w:iCs/>
          <w:sz w:val="24"/>
          <w:szCs w:val="20"/>
        </w:rPr>
        <w:t>“Besloten vergaderingen”</w:t>
      </w:r>
      <w:r w:rsidR="00E84263">
        <w:rPr>
          <w:rFonts w:ascii="Times New Roman" w:hAnsi="Times New Roman"/>
          <w:iCs/>
          <w:sz w:val="24"/>
          <w:szCs w:val="20"/>
        </w:rPr>
        <w:t xml:space="preserve"> ten aanzien van besloten commissievergaderingen langs elektronische weg</w:t>
      </w:r>
      <w:r w:rsidRPr="00F0543C" w:rsidR="00013B0A">
        <w:rPr>
          <w:rFonts w:ascii="Times New Roman" w:hAnsi="Times New Roman"/>
          <w:iCs/>
          <w:sz w:val="24"/>
          <w:szCs w:val="20"/>
        </w:rPr>
        <w:t xml:space="preserve">. </w:t>
      </w:r>
      <w:r w:rsidR="0033256C">
        <w:rPr>
          <w:rFonts w:ascii="Times New Roman" w:hAnsi="Times New Roman"/>
          <w:iCs/>
          <w:sz w:val="24"/>
          <w:szCs w:val="20"/>
        </w:rPr>
        <w:t xml:space="preserve">Uitgangspunt </w:t>
      </w:r>
      <w:r w:rsidR="0097408D">
        <w:rPr>
          <w:rFonts w:ascii="Times New Roman" w:hAnsi="Times New Roman"/>
          <w:iCs/>
          <w:sz w:val="24"/>
          <w:szCs w:val="20"/>
        </w:rPr>
        <w:t>in het betrokken artikel 7.19, vijfde lid, is onder andere dat alle leden in de vergaderzaal aanwezig dienen te zijn, tenzij de Voorzitter</w:t>
      </w:r>
      <w:r w:rsidR="006D5B0B">
        <w:rPr>
          <w:rFonts w:ascii="Times New Roman" w:hAnsi="Times New Roman"/>
          <w:iCs/>
          <w:sz w:val="24"/>
          <w:szCs w:val="20"/>
        </w:rPr>
        <w:t xml:space="preserve"> </w:t>
      </w:r>
      <w:r w:rsidR="00AA6FA3">
        <w:rPr>
          <w:rFonts w:ascii="Times New Roman" w:hAnsi="Times New Roman"/>
          <w:iCs/>
          <w:sz w:val="24"/>
          <w:szCs w:val="20"/>
        </w:rPr>
        <w:t xml:space="preserve">in bijzondere omstandigheden </w:t>
      </w:r>
      <w:r w:rsidR="006D5B0B">
        <w:rPr>
          <w:rFonts w:ascii="Times New Roman" w:hAnsi="Times New Roman"/>
          <w:iCs/>
          <w:sz w:val="24"/>
          <w:szCs w:val="20"/>
        </w:rPr>
        <w:t>ander</w:t>
      </w:r>
      <w:r w:rsidR="00155786">
        <w:rPr>
          <w:rFonts w:ascii="Times New Roman" w:hAnsi="Times New Roman"/>
          <w:iCs/>
          <w:sz w:val="24"/>
          <w:szCs w:val="20"/>
        </w:rPr>
        <w:t>s</w:t>
      </w:r>
      <w:r w:rsidR="006D5B0B">
        <w:rPr>
          <w:rFonts w:ascii="Times New Roman" w:hAnsi="Times New Roman"/>
          <w:iCs/>
          <w:sz w:val="24"/>
          <w:szCs w:val="20"/>
        </w:rPr>
        <w:t xml:space="preserve"> toestaat. </w:t>
      </w:r>
      <w:r w:rsidR="001E5FA8">
        <w:rPr>
          <w:rFonts w:ascii="Times New Roman" w:hAnsi="Times New Roman"/>
          <w:iCs/>
          <w:sz w:val="24"/>
          <w:szCs w:val="20"/>
        </w:rPr>
        <w:t>O</w:t>
      </w:r>
      <w:r w:rsidR="00755424">
        <w:rPr>
          <w:rFonts w:ascii="Times New Roman" w:hAnsi="Times New Roman"/>
          <w:iCs/>
          <w:sz w:val="24"/>
          <w:szCs w:val="20"/>
        </w:rPr>
        <w:t xml:space="preserve">p grond van </w:t>
      </w:r>
      <w:r w:rsidR="008068AA">
        <w:rPr>
          <w:rFonts w:ascii="Times New Roman" w:hAnsi="Times New Roman"/>
          <w:iCs/>
          <w:sz w:val="24"/>
          <w:szCs w:val="20"/>
        </w:rPr>
        <w:t xml:space="preserve">deze uitzonderingsmogelijkheid bestaat thans de mogelijkheid dat in bijzondere omstandigheden </w:t>
      </w:r>
      <w:r w:rsidR="00BC787C">
        <w:rPr>
          <w:rFonts w:ascii="Times New Roman" w:hAnsi="Times New Roman"/>
          <w:iCs/>
          <w:sz w:val="24"/>
          <w:szCs w:val="20"/>
        </w:rPr>
        <w:t xml:space="preserve">bij hoogste uitzondering </w:t>
      </w:r>
      <w:r w:rsidR="00476CBD">
        <w:rPr>
          <w:rFonts w:ascii="Times New Roman" w:hAnsi="Times New Roman"/>
          <w:iCs/>
          <w:sz w:val="24"/>
          <w:szCs w:val="20"/>
        </w:rPr>
        <w:t>een digitale besloten vergadering kan worden toegestaan</w:t>
      </w:r>
      <w:r w:rsidR="00BD1D31">
        <w:rPr>
          <w:rFonts w:ascii="Times New Roman" w:hAnsi="Times New Roman"/>
          <w:iCs/>
          <w:sz w:val="24"/>
          <w:szCs w:val="20"/>
        </w:rPr>
        <w:t xml:space="preserve">. Gelet op de onmogelijkheid de beslotenheid hiervan </w:t>
      </w:r>
      <w:r w:rsidR="009321AF">
        <w:rPr>
          <w:rFonts w:ascii="Times New Roman" w:hAnsi="Times New Roman"/>
          <w:iCs/>
          <w:sz w:val="24"/>
          <w:szCs w:val="20"/>
        </w:rPr>
        <w:t xml:space="preserve">volledig </w:t>
      </w:r>
      <w:r w:rsidR="00BD1D31">
        <w:rPr>
          <w:rFonts w:ascii="Times New Roman" w:hAnsi="Times New Roman"/>
          <w:iCs/>
          <w:sz w:val="24"/>
          <w:szCs w:val="20"/>
        </w:rPr>
        <w:t>te waarborge</w:t>
      </w:r>
      <w:r w:rsidR="003D5D25">
        <w:rPr>
          <w:rFonts w:ascii="Times New Roman" w:hAnsi="Times New Roman"/>
          <w:iCs/>
          <w:sz w:val="24"/>
          <w:szCs w:val="20"/>
        </w:rPr>
        <w:t xml:space="preserve">n, kan dit slechts </w:t>
      </w:r>
      <w:r w:rsidR="007A3665">
        <w:rPr>
          <w:rFonts w:ascii="Times New Roman" w:hAnsi="Times New Roman"/>
          <w:iCs/>
          <w:sz w:val="24"/>
          <w:szCs w:val="20"/>
        </w:rPr>
        <w:t xml:space="preserve">worden besloten </w:t>
      </w:r>
      <w:r w:rsidR="003D5D25">
        <w:rPr>
          <w:rFonts w:ascii="Times New Roman" w:hAnsi="Times New Roman"/>
          <w:iCs/>
          <w:sz w:val="24"/>
          <w:szCs w:val="20"/>
        </w:rPr>
        <w:t>op verzoek van</w:t>
      </w:r>
      <w:r w:rsidR="00AF2631">
        <w:rPr>
          <w:rFonts w:ascii="Times New Roman" w:hAnsi="Times New Roman"/>
          <w:iCs/>
          <w:sz w:val="24"/>
          <w:szCs w:val="20"/>
        </w:rPr>
        <w:t xml:space="preserve"> </w:t>
      </w:r>
      <w:r w:rsidR="003D5D25">
        <w:rPr>
          <w:rFonts w:ascii="Times New Roman" w:hAnsi="Times New Roman"/>
          <w:iCs/>
          <w:sz w:val="24"/>
          <w:szCs w:val="20"/>
        </w:rPr>
        <w:t>een bewindspersoon.</w:t>
      </w:r>
      <w:r w:rsidR="00BC787C">
        <w:rPr>
          <w:rFonts w:ascii="Times New Roman" w:hAnsi="Times New Roman"/>
          <w:iCs/>
          <w:sz w:val="24"/>
          <w:szCs w:val="20"/>
        </w:rPr>
        <w:t xml:space="preserve"> Om dit nader te reguleren, wordt </w:t>
      </w:r>
      <w:r w:rsidR="00371ADB">
        <w:rPr>
          <w:rFonts w:ascii="Times New Roman" w:hAnsi="Times New Roman"/>
          <w:iCs/>
          <w:sz w:val="24"/>
          <w:szCs w:val="20"/>
        </w:rPr>
        <w:t xml:space="preserve">aan het lid een volzin toegevoegd, op grond waarvan bij </w:t>
      </w:r>
      <w:r w:rsidR="00513691">
        <w:rPr>
          <w:rFonts w:ascii="Times New Roman" w:hAnsi="Times New Roman"/>
          <w:iCs/>
          <w:sz w:val="24"/>
          <w:szCs w:val="20"/>
        </w:rPr>
        <w:t xml:space="preserve">afzonderlijke </w:t>
      </w:r>
      <w:r w:rsidR="00072433">
        <w:rPr>
          <w:rFonts w:ascii="Times New Roman" w:hAnsi="Times New Roman"/>
          <w:iCs/>
          <w:sz w:val="24"/>
          <w:szCs w:val="20"/>
        </w:rPr>
        <w:t xml:space="preserve">regeling nadere </w:t>
      </w:r>
      <w:r w:rsidR="0033256C">
        <w:rPr>
          <w:rFonts w:ascii="Times New Roman" w:hAnsi="Times New Roman"/>
          <w:iCs/>
          <w:sz w:val="24"/>
          <w:szCs w:val="20"/>
        </w:rPr>
        <w:t>regels</w:t>
      </w:r>
      <w:r w:rsidR="00371ADB">
        <w:rPr>
          <w:rFonts w:ascii="Times New Roman" w:hAnsi="Times New Roman"/>
          <w:iCs/>
          <w:sz w:val="24"/>
          <w:szCs w:val="20"/>
        </w:rPr>
        <w:t xml:space="preserve"> over de </w:t>
      </w:r>
      <w:r w:rsidR="002878B8">
        <w:rPr>
          <w:rFonts w:ascii="Times New Roman" w:hAnsi="Times New Roman"/>
          <w:iCs/>
          <w:sz w:val="24"/>
          <w:szCs w:val="20"/>
        </w:rPr>
        <w:t xml:space="preserve">uitzonderingsmogelijkheid kunnen worden vastgesteld. Deze zijn opgenomen in </w:t>
      </w:r>
      <w:r w:rsidR="002B5035">
        <w:rPr>
          <w:rFonts w:ascii="Times New Roman" w:hAnsi="Times New Roman"/>
          <w:iCs/>
          <w:sz w:val="24"/>
          <w:szCs w:val="20"/>
        </w:rPr>
        <w:t xml:space="preserve">artikel 8 van de voorgestelde regeling </w:t>
      </w:r>
      <w:r w:rsidR="00BD2DFC">
        <w:rPr>
          <w:rFonts w:ascii="Times New Roman" w:hAnsi="Times New Roman"/>
          <w:iCs/>
          <w:sz w:val="24"/>
          <w:szCs w:val="20"/>
        </w:rPr>
        <w:t>(zie de toelichting bij artikel II).</w:t>
      </w:r>
    </w:p>
    <w:p w:rsidRPr="006F3F77" w:rsidR="00A637B4" w:rsidP="006B405A" w:rsidRDefault="00A637B4" w14:paraId="716EE535" w14:textId="34C7694E">
      <w:pPr>
        <w:tabs>
          <w:tab w:val="left" w:pos="284"/>
          <w:tab w:val="left" w:pos="567"/>
          <w:tab w:val="left" w:pos="851"/>
          <w:tab w:val="left" w:pos="9070"/>
        </w:tabs>
        <w:ind w:right="-2"/>
        <w:rPr>
          <w:rFonts w:ascii="Times New Roman" w:hAnsi="Times New Roman"/>
          <w:iCs/>
          <w:strike/>
          <w:sz w:val="24"/>
          <w:szCs w:val="20"/>
        </w:rPr>
      </w:pPr>
    </w:p>
    <w:p w:rsidRPr="00513863" w:rsidR="00E01BD5" w:rsidP="006B405A" w:rsidRDefault="00E01BD5" w14:paraId="0A93A1CF" w14:textId="7C7D0ACA">
      <w:pPr>
        <w:tabs>
          <w:tab w:val="left" w:pos="284"/>
          <w:tab w:val="left" w:pos="567"/>
          <w:tab w:val="left" w:pos="851"/>
          <w:tab w:val="left" w:pos="9070"/>
        </w:tabs>
        <w:ind w:right="-2"/>
        <w:rPr>
          <w:rFonts w:ascii="Times New Roman" w:hAnsi="Times New Roman"/>
          <w:i/>
          <w:sz w:val="24"/>
          <w:szCs w:val="20"/>
        </w:rPr>
      </w:pPr>
      <w:r w:rsidRPr="00513863">
        <w:rPr>
          <w:rFonts w:ascii="Times New Roman" w:hAnsi="Times New Roman"/>
          <w:i/>
          <w:sz w:val="24"/>
          <w:szCs w:val="20"/>
        </w:rPr>
        <w:t>Artikel I</w:t>
      </w:r>
      <w:r w:rsidRPr="00513863" w:rsidR="004B4D3E">
        <w:rPr>
          <w:rFonts w:ascii="Times New Roman" w:hAnsi="Times New Roman"/>
          <w:i/>
          <w:sz w:val="24"/>
          <w:szCs w:val="20"/>
        </w:rPr>
        <w:t>, onderdeel B</w:t>
      </w:r>
    </w:p>
    <w:p w:rsidR="00E01BD5" w:rsidP="006B405A" w:rsidRDefault="00E01BD5" w14:paraId="52AC74A9" w14:textId="77777777">
      <w:pPr>
        <w:tabs>
          <w:tab w:val="left" w:pos="284"/>
          <w:tab w:val="left" w:pos="567"/>
          <w:tab w:val="left" w:pos="851"/>
          <w:tab w:val="left" w:pos="9070"/>
        </w:tabs>
        <w:ind w:right="-2"/>
        <w:rPr>
          <w:rFonts w:ascii="Times New Roman" w:hAnsi="Times New Roman"/>
          <w:iCs/>
          <w:sz w:val="24"/>
          <w:szCs w:val="20"/>
        </w:rPr>
      </w:pPr>
    </w:p>
    <w:p w:rsidR="00E01BD5" w:rsidP="006B405A" w:rsidRDefault="009A68AD" w14:paraId="3846783D" w14:textId="4568B6A2">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Met dit </w:t>
      </w:r>
      <w:r w:rsidR="00427DED">
        <w:rPr>
          <w:rFonts w:ascii="Times New Roman" w:hAnsi="Times New Roman"/>
          <w:iCs/>
          <w:sz w:val="24"/>
          <w:szCs w:val="20"/>
        </w:rPr>
        <w:t>onderdeel</w:t>
      </w:r>
      <w:r>
        <w:rPr>
          <w:rFonts w:ascii="Times New Roman" w:hAnsi="Times New Roman"/>
          <w:iCs/>
          <w:sz w:val="24"/>
          <w:szCs w:val="20"/>
        </w:rPr>
        <w:t xml:space="preserve"> wordt in </w:t>
      </w:r>
      <w:r w:rsidR="00A2316E">
        <w:rPr>
          <w:rFonts w:ascii="Times New Roman" w:hAnsi="Times New Roman"/>
          <w:iCs/>
          <w:sz w:val="24"/>
          <w:szCs w:val="20"/>
        </w:rPr>
        <w:t xml:space="preserve">het Reglement </w:t>
      </w:r>
      <w:r w:rsidR="00A74A81">
        <w:rPr>
          <w:rFonts w:ascii="Times New Roman" w:hAnsi="Times New Roman"/>
          <w:iCs/>
          <w:sz w:val="24"/>
          <w:szCs w:val="20"/>
        </w:rPr>
        <w:t xml:space="preserve">een </w:t>
      </w:r>
      <w:r w:rsidRPr="00386FE2" w:rsidR="00A74A81">
        <w:rPr>
          <w:rFonts w:ascii="Times New Roman" w:hAnsi="Times New Roman"/>
          <w:i/>
          <w:sz w:val="24"/>
          <w:szCs w:val="20"/>
        </w:rPr>
        <w:t>paragraaf</w:t>
      </w:r>
      <w:r w:rsidRPr="00386FE2" w:rsidR="00386FE2">
        <w:rPr>
          <w:rFonts w:ascii="Times New Roman" w:hAnsi="Times New Roman"/>
          <w:i/>
          <w:sz w:val="24"/>
          <w:szCs w:val="20"/>
        </w:rPr>
        <w:t xml:space="preserve"> 15.7a</w:t>
      </w:r>
      <w:r w:rsidR="00701E4F">
        <w:rPr>
          <w:rFonts w:ascii="Times New Roman" w:hAnsi="Times New Roman"/>
          <w:iCs/>
          <w:sz w:val="24"/>
          <w:szCs w:val="20"/>
        </w:rPr>
        <w:t xml:space="preserve"> </w:t>
      </w:r>
      <w:r w:rsidR="00A74A81">
        <w:rPr>
          <w:rFonts w:ascii="Times New Roman" w:hAnsi="Times New Roman"/>
          <w:iCs/>
          <w:sz w:val="24"/>
          <w:szCs w:val="20"/>
        </w:rPr>
        <w:t xml:space="preserve">opgenomen </w:t>
      </w:r>
      <w:r w:rsidR="004C2760">
        <w:rPr>
          <w:rFonts w:ascii="Times New Roman" w:hAnsi="Times New Roman"/>
          <w:iCs/>
          <w:sz w:val="24"/>
          <w:szCs w:val="20"/>
        </w:rPr>
        <w:t>ten behoeve van het tijdelijk</w:t>
      </w:r>
      <w:r w:rsidR="00DE287C">
        <w:rPr>
          <w:rFonts w:ascii="Times New Roman" w:hAnsi="Times New Roman"/>
          <w:iCs/>
          <w:sz w:val="24"/>
          <w:szCs w:val="20"/>
        </w:rPr>
        <w:t xml:space="preserve"> kunnen openstellen van de</w:t>
      </w:r>
      <w:r w:rsidR="004C2760">
        <w:rPr>
          <w:rFonts w:ascii="Times New Roman" w:hAnsi="Times New Roman"/>
          <w:iCs/>
          <w:sz w:val="24"/>
          <w:szCs w:val="20"/>
        </w:rPr>
        <w:t xml:space="preserve"> </w:t>
      </w:r>
      <w:r w:rsidR="007947B3">
        <w:rPr>
          <w:rFonts w:ascii="Times New Roman" w:hAnsi="Times New Roman"/>
          <w:iCs/>
          <w:sz w:val="24"/>
          <w:szCs w:val="20"/>
        </w:rPr>
        <w:t xml:space="preserve">digitale </w:t>
      </w:r>
      <w:r w:rsidR="001E75DA">
        <w:rPr>
          <w:rFonts w:ascii="Times New Roman" w:hAnsi="Times New Roman"/>
          <w:iCs/>
          <w:sz w:val="24"/>
          <w:szCs w:val="20"/>
        </w:rPr>
        <w:t xml:space="preserve">openbare </w:t>
      </w:r>
      <w:r w:rsidR="007947B3">
        <w:rPr>
          <w:rFonts w:ascii="Times New Roman" w:hAnsi="Times New Roman"/>
          <w:iCs/>
          <w:sz w:val="24"/>
          <w:szCs w:val="20"/>
        </w:rPr>
        <w:t xml:space="preserve">vergadermogelijkheden in buitengewone omstandigheden. Daarbij wordt voorgesteld </w:t>
      </w:r>
      <w:r w:rsidR="009E39D9">
        <w:rPr>
          <w:rFonts w:ascii="Times New Roman" w:hAnsi="Times New Roman"/>
          <w:iCs/>
          <w:sz w:val="24"/>
          <w:szCs w:val="20"/>
        </w:rPr>
        <w:t xml:space="preserve">de paragraaf </w:t>
      </w:r>
      <w:r w:rsidR="007218DA">
        <w:rPr>
          <w:rFonts w:ascii="Times New Roman" w:hAnsi="Times New Roman"/>
          <w:iCs/>
          <w:sz w:val="24"/>
          <w:szCs w:val="20"/>
        </w:rPr>
        <w:t>in te voegen</w:t>
      </w:r>
      <w:r w:rsidR="009E39D9">
        <w:rPr>
          <w:rFonts w:ascii="Times New Roman" w:hAnsi="Times New Roman"/>
          <w:iCs/>
          <w:sz w:val="24"/>
          <w:szCs w:val="20"/>
        </w:rPr>
        <w:t xml:space="preserve"> in </w:t>
      </w:r>
      <w:r w:rsidR="00A74A81">
        <w:rPr>
          <w:rFonts w:ascii="Times New Roman" w:hAnsi="Times New Roman"/>
          <w:iCs/>
          <w:sz w:val="24"/>
          <w:szCs w:val="20"/>
        </w:rPr>
        <w:t xml:space="preserve">hoofdstuk </w:t>
      </w:r>
      <w:hyperlink w:history="1" r:id="rId12">
        <w:r w:rsidRPr="00B05818" w:rsidR="00A74A81">
          <w:rPr>
            <w:rStyle w:val="Hyperlink"/>
            <w:rFonts w:ascii="Times New Roman" w:hAnsi="Times New Roman"/>
            <w:iCs/>
            <w:sz w:val="24"/>
            <w:szCs w:val="20"/>
          </w:rPr>
          <w:t>15</w:t>
        </w:r>
      </w:hyperlink>
      <w:r w:rsidR="00A74A81">
        <w:rPr>
          <w:rFonts w:ascii="Times New Roman" w:hAnsi="Times New Roman"/>
          <w:iCs/>
          <w:sz w:val="24"/>
          <w:szCs w:val="20"/>
        </w:rPr>
        <w:t xml:space="preserve"> (Openbaarheid, Vertrouwelijkheid en Integriteit)</w:t>
      </w:r>
      <w:r w:rsidR="009E39D9">
        <w:rPr>
          <w:rFonts w:ascii="Times New Roman" w:hAnsi="Times New Roman"/>
          <w:iCs/>
          <w:sz w:val="24"/>
          <w:szCs w:val="20"/>
        </w:rPr>
        <w:t xml:space="preserve">, </w:t>
      </w:r>
      <w:r w:rsidR="00C951E7">
        <w:rPr>
          <w:rFonts w:ascii="Times New Roman" w:hAnsi="Times New Roman"/>
          <w:iCs/>
          <w:sz w:val="24"/>
          <w:szCs w:val="20"/>
        </w:rPr>
        <w:t>aangezien de</w:t>
      </w:r>
      <w:r w:rsidR="003B64B5">
        <w:rPr>
          <w:rFonts w:ascii="Times New Roman" w:hAnsi="Times New Roman"/>
          <w:iCs/>
          <w:sz w:val="24"/>
          <w:szCs w:val="20"/>
        </w:rPr>
        <w:t xml:space="preserve"> </w:t>
      </w:r>
      <w:r w:rsidR="00607BE6">
        <w:rPr>
          <w:rFonts w:ascii="Times New Roman" w:hAnsi="Times New Roman"/>
          <w:iCs/>
          <w:sz w:val="24"/>
          <w:szCs w:val="20"/>
        </w:rPr>
        <w:t>inzet van de digitale vergadermogelijkheden gevolgen he</w:t>
      </w:r>
      <w:r w:rsidR="005D120C">
        <w:rPr>
          <w:rFonts w:ascii="Times New Roman" w:hAnsi="Times New Roman"/>
          <w:iCs/>
          <w:sz w:val="24"/>
          <w:szCs w:val="20"/>
        </w:rPr>
        <w:t>eft</w:t>
      </w:r>
      <w:r w:rsidR="00156D34">
        <w:rPr>
          <w:rFonts w:ascii="Times New Roman" w:hAnsi="Times New Roman"/>
          <w:iCs/>
          <w:sz w:val="24"/>
          <w:szCs w:val="20"/>
        </w:rPr>
        <w:t xml:space="preserve"> voor </w:t>
      </w:r>
      <w:r w:rsidR="00991464">
        <w:rPr>
          <w:rFonts w:ascii="Times New Roman" w:hAnsi="Times New Roman"/>
          <w:iCs/>
          <w:sz w:val="24"/>
          <w:szCs w:val="20"/>
        </w:rPr>
        <w:t xml:space="preserve">de mate van openbaarheid. </w:t>
      </w:r>
    </w:p>
    <w:p w:rsidR="007218DA" w:rsidP="006B405A" w:rsidRDefault="0070713F" w14:paraId="5349218A" w14:textId="1C6CE25F">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lastRenderedPageBreak/>
        <w:t>In d</w:t>
      </w:r>
      <w:r w:rsidR="00386FE2">
        <w:rPr>
          <w:rFonts w:ascii="Times New Roman" w:hAnsi="Times New Roman"/>
          <w:iCs/>
          <w:sz w:val="24"/>
          <w:szCs w:val="20"/>
        </w:rPr>
        <w:t xml:space="preserve">e voorgestelde paragraaf </w:t>
      </w:r>
      <w:r>
        <w:rPr>
          <w:rFonts w:ascii="Times New Roman" w:hAnsi="Times New Roman"/>
          <w:iCs/>
          <w:sz w:val="24"/>
          <w:szCs w:val="20"/>
        </w:rPr>
        <w:t>is</w:t>
      </w:r>
      <w:r w:rsidR="00BD64F2">
        <w:rPr>
          <w:rFonts w:ascii="Times New Roman" w:hAnsi="Times New Roman"/>
          <w:iCs/>
          <w:sz w:val="24"/>
          <w:szCs w:val="20"/>
        </w:rPr>
        <w:t xml:space="preserve"> </w:t>
      </w:r>
      <w:r w:rsidRPr="00BD64F2" w:rsidR="00BD64F2">
        <w:rPr>
          <w:rFonts w:ascii="Times New Roman" w:hAnsi="Times New Roman"/>
          <w:i/>
          <w:sz w:val="24"/>
          <w:szCs w:val="20"/>
        </w:rPr>
        <w:t>artikel 15.23a</w:t>
      </w:r>
      <w:r w:rsidR="00386FE2">
        <w:rPr>
          <w:rFonts w:ascii="Times New Roman" w:hAnsi="Times New Roman"/>
          <w:iCs/>
          <w:sz w:val="24"/>
          <w:szCs w:val="20"/>
        </w:rPr>
        <w:t xml:space="preserve"> </w:t>
      </w:r>
      <w:r w:rsidR="00BD64F2">
        <w:rPr>
          <w:rFonts w:ascii="Times New Roman" w:hAnsi="Times New Roman"/>
          <w:iCs/>
          <w:sz w:val="24"/>
          <w:szCs w:val="20"/>
        </w:rPr>
        <w:t xml:space="preserve">opgenomen, dat </w:t>
      </w:r>
      <w:r w:rsidR="00E13A02">
        <w:rPr>
          <w:rFonts w:ascii="Times New Roman" w:hAnsi="Times New Roman"/>
          <w:iCs/>
          <w:sz w:val="24"/>
          <w:szCs w:val="20"/>
        </w:rPr>
        <w:t>de hoofdregels voor de besluitvorming over de inzet van de digitale vergadermogelijkheden</w:t>
      </w:r>
      <w:r w:rsidR="00BF2E27">
        <w:rPr>
          <w:rFonts w:ascii="Times New Roman" w:hAnsi="Times New Roman"/>
          <w:iCs/>
          <w:sz w:val="24"/>
          <w:szCs w:val="20"/>
        </w:rPr>
        <w:t xml:space="preserve"> en een grondslag voor het </w:t>
      </w:r>
      <w:r w:rsidR="00E539B4">
        <w:rPr>
          <w:rFonts w:ascii="Times New Roman" w:hAnsi="Times New Roman"/>
          <w:iCs/>
          <w:sz w:val="24"/>
          <w:szCs w:val="20"/>
        </w:rPr>
        <w:t>vaststellen van nadere regels</w:t>
      </w:r>
      <w:r w:rsidR="003B3590">
        <w:rPr>
          <w:rFonts w:ascii="Times New Roman" w:hAnsi="Times New Roman"/>
          <w:iCs/>
          <w:sz w:val="24"/>
          <w:szCs w:val="20"/>
        </w:rPr>
        <w:t xml:space="preserve"> </w:t>
      </w:r>
      <w:r w:rsidR="00E13A02">
        <w:rPr>
          <w:rFonts w:ascii="Times New Roman" w:hAnsi="Times New Roman"/>
          <w:iCs/>
          <w:sz w:val="24"/>
          <w:szCs w:val="20"/>
        </w:rPr>
        <w:t>bevat.</w:t>
      </w:r>
    </w:p>
    <w:p w:rsidR="005D3B7A" w:rsidP="006B405A" w:rsidRDefault="00380DC5" w14:paraId="26AA7E4D" w14:textId="0A051F0B">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Op grond van</w:t>
      </w:r>
      <w:r w:rsidR="00E539B4">
        <w:rPr>
          <w:rFonts w:ascii="Times New Roman" w:hAnsi="Times New Roman"/>
          <w:iCs/>
          <w:sz w:val="24"/>
          <w:szCs w:val="20"/>
        </w:rPr>
        <w:t xml:space="preserve"> het </w:t>
      </w:r>
      <w:r w:rsidRPr="00E539B4" w:rsidR="00E539B4">
        <w:rPr>
          <w:rFonts w:ascii="Times New Roman" w:hAnsi="Times New Roman"/>
          <w:i/>
          <w:sz w:val="24"/>
          <w:szCs w:val="20"/>
        </w:rPr>
        <w:t>eerste lid</w:t>
      </w:r>
      <w:r>
        <w:rPr>
          <w:rFonts w:ascii="Times New Roman" w:hAnsi="Times New Roman"/>
          <w:i/>
          <w:sz w:val="24"/>
          <w:szCs w:val="20"/>
        </w:rPr>
        <w:t xml:space="preserve"> </w:t>
      </w:r>
      <w:r w:rsidRPr="00380DC5">
        <w:rPr>
          <w:rFonts w:ascii="Times New Roman" w:hAnsi="Times New Roman"/>
          <w:iCs/>
          <w:sz w:val="24"/>
          <w:szCs w:val="20"/>
        </w:rPr>
        <w:t xml:space="preserve">kan de Tweede Kamer </w:t>
      </w:r>
      <w:r>
        <w:rPr>
          <w:rFonts w:ascii="Times New Roman" w:hAnsi="Times New Roman"/>
          <w:iCs/>
          <w:sz w:val="24"/>
          <w:szCs w:val="20"/>
        </w:rPr>
        <w:t xml:space="preserve">besluiten om </w:t>
      </w:r>
      <w:r w:rsidR="009B6D66">
        <w:rPr>
          <w:rFonts w:ascii="Times New Roman" w:hAnsi="Times New Roman"/>
          <w:iCs/>
          <w:sz w:val="24"/>
          <w:szCs w:val="20"/>
        </w:rPr>
        <w:t xml:space="preserve">in buitengewone omstandigheden </w:t>
      </w:r>
      <w:r>
        <w:rPr>
          <w:rFonts w:ascii="Times New Roman" w:hAnsi="Times New Roman"/>
          <w:iCs/>
          <w:sz w:val="24"/>
          <w:szCs w:val="20"/>
        </w:rPr>
        <w:t>tijdelijk</w:t>
      </w:r>
      <w:r w:rsidR="009B6D66">
        <w:rPr>
          <w:rFonts w:ascii="Times New Roman" w:hAnsi="Times New Roman"/>
          <w:iCs/>
          <w:sz w:val="24"/>
          <w:szCs w:val="20"/>
        </w:rPr>
        <w:t xml:space="preserve"> </w:t>
      </w:r>
      <w:r w:rsidR="00B97391">
        <w:rPr>
          <w:rFonts w:ascii="Times New Roman" w:hAnsi="Times New Roman"/>
          <w:iCs/>
          <w:sz w:val="24"/>
          <w:szCs w:val="20"/>
        </w:rPr>
        <w:t xml:space="preserve">de mogelijkheid </w:t>
      </w:r>
      <w:r w:rsidR="000670B5">
        <w:rPr>
          <w:rFonts w:ascii="Times New Roman" w:hAnsi="Times New Roman"/>
          <w:iCs/>
          <w:sz w:val="24"/>
          <w:szCs w:val="20"/>
        </w:rPr>
        <w:t xml:space="preserve">open te stellen </w:t>
      </w:r>
      <w:r w:rsidR="00B97391">
        <w:rPr>
          <w:rFonts w:ascii="Times New Roman" w:hAnsi="Times New Roman"/>
          <w:iCs/>
          <w:sz w:val="24"/>
          <w:szCs w:val="20"/>
        </w:rPr>
        <w:t xml:space="preserve">van een </w:t>
      </w:r>
      <w:r w:rsidR="00CB2A66">
        <w:rPr>
          <w:rFonts w:ascii="Times New Roman" w:hAnsi="Times New Roman"/>
          <w:iCs/>
          <w:sz w:val="24"/>
          <w:szCs w:val="20"/>
        </w:rPr>
        <w:t xml:space="preserve">digitaal quorum </w:t>
      </w:r>
      <w:r w:rsidR="003A53E4">
        <w:rPr>
          <w:rFonts w:ascii="Times New Roman" w:hAnsi="Times New Roman"/>
          <w:iCs/>
          <w:sz w:val="24"/>
          <w:szCs w:val="20"/>
        </w:rPr>
        <w:t>(onder</w:t>
      </w:r>
      <w:r w:rsidR="000670B5">
        <w:rPr>
          <w:rFonts w:ascii="Times New Roman" w:hAnsi="Times New Roman"/>
          <w:iCs/>
          <w:sz w:val="24"/>
          <w:szCs w:val="20"/>
        </w:rPr>
        <w:t>deel</w:t>
      </w:r>
      <w:r w:rsidR="003A53E4">
        <w:rPr>
          <w:rFonts w:ascii="Times New Roman" w:hAnsi="Times New Roman"/>
          <w:iCs/>
          <w:sz w:val="24"/>
          <w:szCs w:val="20"/>
        </w:rPr>
        <w:t xml:space="preserve"> a) </w:t>
      </w:r>
      <w:r w:rsidR="00CB2A66">
        <w:rPr>
          <w:rFonts w:ascii="Times New Roman" w:hAnsi="Times New Roman"/>
          <w:iCs/>
          <w:sz w:val="24"/>
          <w:szCs w:val="20"/>
        </w:rPr>
        <w:t>en</w:t>
      </w:r>
      <w:r w:rsidR="003A53E4">
        <w:rPr>
          <w:rFonts w:ascii="Times New Roman" w:hAnsi="Times New Roman"/>
          <w:iCs/>
          <w:sz w:val="24"/>
          <w:szCs w:val="20"/>
        </w:rPr>
        <w:t>/of</w:t>
      </w:r>
      <w:r w:rsidR="00CB2A66">
        <w:rPr>
          <w:rFonts w:ascii="Times New Roman" w:hAnsi="Times New Roman"/>
          <w:iCs/>
          <w:sz w:val="24"/>
          <w:szCs w:val="20"/>
        </w:rPr>
        <w:t xml:space="preserve"> van digit</w:t>
      </w:r>
      <w:r w:rsidR="00BD0C29">
        <w:rPr>
          <w:rFonts w:ascii="Times New Roman" w:hAnsi="Times New Roman"/>
          <w:iCs/>
          <w:sz w:val="24"/>
          <w:szCs w:val="20"/>
        </w:rPr>
        <w:t>a</w:t>
      </w:r>
      <w:r w:rsidR="00CB2A66">
        <w:rPr>
          <w:rFonts w:ascii="Times New Roman" w:hAnsi="Times New Roman"/>
          <w:iCs/>
          <w:sz w:val="24"/>
          <w:szCs w:val="20"/>
        </w:rPr>
        <w:t xml:space="preserve">al vergaderen </w:t>
      </w:r>
      <w:r w:rsidR="000670B5">
        <w:rPr>
          <w:rFonts w:ascii="Times New Roman" w:hAnsi="Times New Roman"/>
          <w:iCs/>
          <w:sz w:val="24"/>
          <w:szCs w:val="20"/>
        </w:rPr>
        <w:t>(onderdeel b)</w:t>
      </w:r>
      <w:r w:rsidR="00CB2A66">
        <w:rPr>
          <w:rFonts w:ascii="Times New Roman" w:hAnsi="Times New Roman"/>
          <w:iCs/>
          <w:sz w:val="24"/>
          <w:szCs w:val="20"/>
        </w:rPr>
        <w:t>.</w:t>
      </w:r>
      <w:r w:rsidRPr="00B914E5" w:rsidR="00B914E5">
        <w:rPr>
          <w:rStyle w:val="Voetnootmarkering"/>
          <w:rFonts w:ascii="Times New Roman" w:hAnsi="Times New Roman"/>
          <w:iCs/>
          <w:sz w:val="24"/>
          <w:szCs w:val="20"/>
        </w:rPr>
        <w:t xml:space="preserve"> </w:t>
      </w:r>
      <w:r w:rsidR="00B914E5">
        <w:rPr>
          <w:rStyle w:val="Voetnootmarkering"/>
          <w:rFonts w:ascii="Times New Roman" w:hAnsi="Times New Roman"/>
          <w:iCs/>
          <w:sz w:val="24"/>
          <w:szCs w:val="20"/>
        </w:rPr>
        <w:footnoteReference w:id="9"/>
      </w:r>
    </w:p>
    <w:p w:rsidR="00D24F6B" w:rsidP="006B405A" w:rsidRDefault="000F5B30" w14:paraId="64F9D29D" w14:textId="1700385C">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Daarbij </w:t>
      </w:r>
      <w:r w:rsidR="000F3454">
        <w:rPr>
          <w:rFonts w:ascii="Times New Roman" w:hAnsi="Times New Roman"/>
          <w:iCs/>
          <w:sz w:val="24"/>
          <w:szCs w:val="20"/>
        </w:rPr>
        <w:t xml:space="preserve">wordt </w:t>
      </w:r>
      <w:r w:rsidR="005D3B7A">
        <w:rPr>
          <w:rFonts w:ascii="Times New Roman" w:hAnsi="Times New Roman"/>
          <w:iCs/>
          <w:sz w:val="24"/>
          <w:szCs w:val="20"/>
        </w:rPr>
        <w:t xml:space="preserve">op grond van de aanhef </w:t>
      </w:r>
      <w:r w:rsidR="000F3454">
        <w:rPr>
          <w:rFonts w:ascii="Times New Roman" w:hAnsi="Times New Roman"/>
          <w:iCs/>
          <w:sz w:val="24"/>
          <w:szCs w:val="20"/>
        </w:rPr>
        <w:t>deze mogelijkheid slechts geopend indien buitengewone omstandigheden daartoe naar het oordeel van de Kamer nopen</w:t>
      </w:r>
      <w:r w:rsidR="00C57037">
        <w:rPr>
          <w:rFonts w:ascii="Times New Roman" w:hAnsi="Times New Roman"/>
          <w:iCs/>
          <w:sz w:val="24"/>
          <w:szCs w:val="20"/>
        </w:rPr>
        <w:t>. D</w:t>
      </w:r>
      <w:r w:rsidR="009C65CF">
        <w:rPr>
          <w:rFonts w:ascii="Times New Roman" w:hAnsi="Times New Roman"/>
          <w:iCs/>
          <w:sz w:val="24"/>
          <w:szCs w:val="20"/>
        </w:rPr>
        <w:t xml:space="preserve">aarmee wordt benadrukt dat de </w:t>
      </w:r>
      <w:r w:rsidR="00FD685C">
        <w:rPr>
          <w:rFonts w:ascii="Times New Roman" w:hAnsi="Times New Roman"/>
          <w:iCs/>
          <w:sz w:val="24"/>
          <w:szCs w:val="20"/>
        </w:rPr>
        <w:t>inzet van de</w:t>
      </w:r>
      <w:r w:rsidR="0037548E">
        <w:rPr>
          <w:rFonts w:ascii="Times New Roman" w:hAnsi="Times New Roman"/>
          <w:iCs/>
          <w:sz w:val="24"/>
          <w:szCs w:val="20"/>
        </w:rPr>
        <w:t>ze plenaire</w:t>
      </w:r>
      <w:r w:rsidR="00FD685C">
        <w:rPr>
          <w:rFonts w:ascii="Times New Roman" w:hAnsi="Times New Roman"/>
          <w:iCs/>
          <w:sz w:val="24"/>
          <w:szCs w:val="20"/>
        </w:rPr>
        <w:t xml:space="preserve"> </w:t>
      </w:r>
      <w:r w:rsidR="009C65CF">
        <w:rPr>
          <w:rFonts w:ascii="Times New Roman" w:hAnsi="Times New Roman"/>
          <w:iCs/>
          <w:sz w:val="24"/>
          <w:szCs w:val="20"/>
        </w:rPr>
        <w:t xml:space="preserve">digitale vergadermogelijkheden </w:t>
      </w:r>
      <w:r w:rsidR="00FD685C">
        <w:rPr>
          <w:rFonts w:ascii="Times New Roman" w:hAnsi="Times New Roman"/>
          <w:iCs/>
          <w:sz w:val="24"/>
          <w:szCs w:val="20"/>
        </w:rPr>
        <w:t xml:space="preserve">onder geen beding in normale situaties </w:t>
      </w:r>
      <w:r w:rsidR="00222FF5">
        <w:rPr>
          <w:rFonts w:ascii="Times New Roman" w:hAnsi="Times New Roman"/>
          <w:iCs/>
          <w:sz w:val="24"/>
          <w:szCs w:val="20"/>
        </w:rPr>
        <w:t xml:space="preserve">dient </w:t>
      </w:r>
      <w:r w:rsidR="008E1EC5">
        <w:rPr>
          <w:rFonts w:ascii="Times New Roman" w:hAnsi="Times New Roman"/>
          <w:iCs/>
          <w:sz w:val="24"/>
          <w:szCs w:val="20"/>
        </w:rPr>
        <w:t>plaats te vinden</w:t>
      </w:r>
      <w:r w:rsidR="00FD685C">
        <w:rPr>
          <w:rFonts w:ascii="Times New Roman" w:hAnsi="Times New Roman"/>
          <w:iCs/>
          <w:sz w:val="24"/>
          <w:szCs w:val="20"/>
        </w:rPr>
        <w:t xml:space="preserve">, maar slechts </w:t>
      </w:r>
      <w:r w:rsidRPr="00FD685C" w:rsidR="00FD685C">
        <w:rPr>
          <w:rFonts w:ascii="Times New Roman" w:hAnsi="Times New Roman"/>
          <w:iCs/>
          <w:sz w:val="24"/>
          <w:szCs w:val="20"/>
        </w:rPr>
        <w:t xml:space="preserve">in ernstige crisissituaties </w:t>
      </w:r>
      <w:r w:rsidR="00FD685C">
        <w:rPr>
          <w:rFonts w:ascii="Times New Roman" w:hAnsi="Times New Roman"/>
          <w:iCs/>
          <w:sz w:val="24"/>
          <w:szCs w:val="20"/>
        </w:rPr>
        <w:t>als ultimum remedium om</w:t>
      </w:r>
      <w:r w:rsidRPr="00FD685C" w:rsidR="00FD685C">
        <w:rPr>
          <w:rFonts w:ascii="Times New Roman" w:hAnsi="Times New Roman"/>
          <w:iCs/>
          <w:sz w:val="24"/>
          <w:szCs w:val="20"/>
        </w:rPr>
        <w:t xml:space="preserve"> de continuering van de democratische besluitvorming </w:t>
      </w:r>
      <w:r w:rsidR="00C71D72">
        <w:rPr>
          <w:rFonts w:ascii="Times New Roman" w:hAnsi="Times New Roman"/>
          <w:iCs/>
          <w:sz w:val="24"/>
          <w:szCs w:val="20"/>
        </w:rPr>
        <w:t>te kunnen waarborgen</w:t>
      </w:r>
      <w:r w:rsidRPr="00FD685C" w:rsidR="00FD685C">
        <w:rPr>
          <w:rFonts w:ascii="Times New Roman" w:hAnsi="Times New Roman"/>
          <w:iCs/>
          <w:sz w:val="24"/>
          <w:szCs w:val="20"/>
        </w:rPr>
        <w:t>.</w:t>
      </w:r>
      <w:r w:rsidR="00C71D72">
        <w:rPr>
          <w:rFonts w:ascii="Times New Roman" w:hAnsi="Times New Roman"/>
          <w:iCs/>
          <w:sz w:val="24"/>
          <w:szCs w:val="20"/>
        </w:rPr>
        <w:t xml:space="preserve"> </w:t>
      </w:r>
      <w:r w:rsidR="00C57037">
        <w:rPr>
          <w:rFonts w:ascii="Times New Roman" w:hAnsi="Times New Roman"/>
          <w:iCs/>
          <w:sz w:val="24"/>
          <w:szCs w:val="20"/>
        </w:rPr>
        <w:t>Het gebruik van de</w:t>
      </w:r>
      <w:r w:rsidR="00C71D72">
        <w:rPr>
          <w:rFonts w:ascii="Times New Roman" w:hAnsi="Times New Roman"/>
          <w:iCs/>
          <w:sz w:val="24"/>
          <w:szCs w:val="20"/>
        </w:rPr>
        <w:t xml:space="preserve"> term </w:t>
      </w:r>
      <w:r w:rsidR="00CC08C7">
        <w:rPr>
          <w:rFonts w:ascii="Times New Roman" w:hAnsi="Times New Roman"/>
          <w:iCs/>
          <w:sz w:val="24"/>
          <w:szCs w:val="20"/>
        </w:rPr>
        <w:t>“</w:t>
      </w:r>
      <w:r w:rsidR="00C71D72">
        <w:rPr>
          <w:rFonts w:ascii="Times New Roman" w:hAnsi="Times New Roman"/>
          <w:iCs/>
          <w:sz w:val="24"/>
          <w:szCs w:val="20"/>
        </w:rPr>
        <w:t>buitengewone omstandigheden</w:t>
      </w:r>
      <w:r w:rsidR="002B2C89">
        <w:rPr>
          <w:rFonts w:ascii="Times New Roman" w:hAnsi="Times New Roman"/>
          <w:iCs/>
          <w:sz w:val="24"/>
          <w:szCs w:val="20"/>
        </w:rPr>
        <w:t>”</w:t>
      </w:r>
      <w:r w:rsidR="004B5DFB">
        <w:rPr>
          <w:rFonts w:ascii="Times New Roman" w:hAnsi="Times New Roman"/>
          <w:iCs/>
          <w:sz w:val="24"/>
          <w:szCs w:val="20"/>
        </w:rPr>
        <w:t xml:space="preserve"> </w:t>
      </w:r>
      <w:r w:rsidR="004970E5">
        <w:rPr>
          <w:rFonts w:ascii="Times New Roman" w:hAnsi="Times New Roman"/>
          <w:iCs/>
          <w:sz w:val="24"/>
          <w:szCs w:val="20"/>
        </w:rPr>
        <w:t>benadrukt dit</w:t>
      </w:r>
      <w:r w:rsidR="008374EE">
        <w:rPr>
          <w:rFonts w:ascii="Times New Roman" w:hAnsi="Times New Roman"/>
          <w:iCs/>
          <w:sz w:val="24"/>
          <w:szCs w:val="20"/>
        </w:rPr>
        <w:t xml:space="preserve">; gedacht moet echt </w:t>
      </w:r>
      <w:r w:rsidR="001F3B33">
        <w:rPr>
          <w:rFonts w:ascii="Times New Roman" w:hAnsi="Times New Roman"/>
          <w:iCs/>
          <w:sz w:val="24"/>
          <w:szCs w:val="20"/>
        </w:rPr>
        <w:t xml:space="preserve">worden </w:t>
      </w:r>
      <w:r w:rsidR="008374EE">
        <w:rPr>
          <w:rFonts w:ascii="Times New Roman" w:hAnsi="Times New Roman"/>
          <w:iCs/>
          <w:sz w:val="24"/>
          <w:szCs w:val="20"/>
        </w:rPr>
        <w:t xml:space="preserve">aan situaties als </w:t>
      </w:r>
      <w:r w:rsidR="000C65F0">
        <w:rPr>
          <w:rFonts w:ascii="Times New Roman" w:hAnsi="Times New Roman"/>
          <w:iCs/>
          <w:sz w:val="24"/>
          <w:szCs w:val="20"/>
        </w:rPr>
        <w:t xml:space="preserve">bijv. </w:t>
      </w:r>
      <w:r w:rsidR="008374EE">
        <w:rPr>
          <w:rFonts w:ascii="Times New Roman" w:hAnsi="Times New Roman"/>
          <w:iCs/>
          <w:sz w:val="24"/>
          <w:szCs w:val="20"/>
        </w:rPr>
        <w:t>een pandemie, ramp of</w:t>
      </w:r>
      <w:r w:rsidR="000C65F0">
        <w:rPr>
          <w:rFonts w:ascii="Times New Roman" w:hAnsi="Times New Roman"/>
          <w:iCs/>
          <w:sz w:val="24"/>
          <w:szCs w:val="20"/>
        </w:rPr>
        <w:t xml:space="preserve"> aanslag, die het normale bijeenkomen van de Kamer </w:t>
      </w:r>
      <w:r w:rsidR="00244D25">
        <w:rPr>
          <w:rFonts w:ascii="Times New Roman" w:hAnsi="Times New Roman"/>
          <w:iCs/>
          <w:sz w:val="24"/>
          <w:szCs w:val="20"/>
        </w:rPr>
        <w:t>verhinderen.</w:t>
      </w:r>
      <w:r w:rsidR="00BC285D">
        <w:rPr>
          <w:rStyle w:val="Voetnootmarkering"/>
          <w:rFonts w:ascii="Times New Roman" w:hAnsi="Times New Roman"/>
          <w:iCs/>
          <w:sz w:val="24"/>
          <w:szCs w:val="20"/>
        </w:rPr>
        <w:footnoteReference w:id="10"/>
      </w:r>
      <w:r w:rsidR="00BC285D">
        <w:rPr>
          <w:rFonts w:ascii="Times New Roman" w:hAnsi="Times New Roman"/>
          <w:iCs/>
          <w:sz w:val="24"/>
          <w:szCs w:val="20"/>
        </w:rPr>
        <w:t xml:space="preserve"> Zie hierover ook </w:t>
      </w:r>
      <w:r w:rsidR="001F3B33">
        <w:rPr>
          <w:rFonts w:ascii="Times New Roman" w:hAnsi="Times New Roman"/>
          <w:iCs/>
          <w:sz w:val="24"/>
          <w:szCs w:val="20"/>
        </w:rPr>
        <w:t>het kopje “Terughoudendheid” in het algemeen deel van deze toelichting.</w:t>
      </w:r>
      <w:r w:rsidR="005D3B7A">
        <w:rPr>
          <w:rFonts w:ascii="Times New Roman" w:hAnsi="Times New Roman"/>
          <w:iCs/>
          <w:sz w:val="24"/>
          <w:szCs w:val="20"/>
        </w:rPr>
        <w:t xml:space="preserve"> </w:t>
      </w:r>
    </w:p>
    <w:p w:rsidR="001F3B33" w:rsidP="006B405A" w:rsidRDefault="00D24F6B" w14:paraId="38A20D7D" w14:textId="1F4DC021">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Hoewel </w:t>
      </w:r>
      <w:r w:rsidR="001478D2">
        <w:rPr>
          <w:rFonts w:ascii="Times New Roman" w:hAnsi="Times New Roman"/>
          <w:iCs/>
          <w:sz w:val="24"/>
          <w:szCs w:val="20"/>
        </w:rPr>
        <w:t xml:space="preserve">men </w:t>
      </w:r>
      <w:r>
        <w:rPr>
          <w:rFonts w:ascii="Times New Roman" w:hAnsi="Times New Roman"/>
          <w:iCs/>
          <w:sz w:val="24"/>
          <w:szCs w:val="20"/>
        </w:rPr>
        <w:t xml:space="preserve">in de bedoelde </w:t>
      </w:r>
      <w:r w:rsidR="00F86280">
        <w:rPr>
          <w:rFonts w:ascii="Times New Roman" w:hAnsi="Times New Roman"/>
          <w:iCs/>
          <w:sz w:val="24"/>
          <w:szCs w:val="20"/>
        </w:rPr>
        <w:t>buitengewone omstandigheden</w:t>
      </w:r>
      <w:r>
        <w:rPr>
          <w:rFonts w:ascii="Times New Roman" w:hAnsi="Times New Roman"/>
          <w:iCs/>
          <w:sz w:val="24"/>
          <w:szCs w:val="20"/>
        </w:rPr>
        <w:t xml:space="preserve"> bij uitstek nie</w:t>
      </w:r>
      <w:r w:rsidR="006263F2">
        <w:rPr>
          <w:rFonts w:ascii="Times New Roman" w:hAnsi="Times New Roman"/>
          <w:iCs/>
          <w:sz w:val="24"/>
          <w:szCs w:val="20"/>
        </w:rPr>
        <w:t xml:space="preserve">t op normale wijze </w:t>
      </w:r>
      <w:r w:rsidR="005A4E3A">
        <w:rPr>
          <w:rFonts w:ascii="Times New Roman" w:hAnsi="Times New Roman"/>
          <w:iCs/>
          <w:sz w:val="24"/>
          <w:szCs w:val="20"/>
        </w:rPr>
        <w:t xml:space="preserve">zal kunnen </w:t>
      </w:r>
      <w:r w:rsidR="001D6DC0">
        <w:rPr>
          <w:rFonts w:ascii="Times New Roman" w:hAnsi="Times New Roman"/>
          <w:iCs/>
          <w:sz w:val="24"/>
          <w:szCs w:val="20"/>
        </w:rPr>
        <w:t>bijeen</w:t>
      </w:r>
      <w:r w:rsidR="005A4E3A">
        <w:rPr>
          <w:rFonts w:ascii="Times New Roman" w:hAnsi="Times New Roman"/>
          <w:iCs/>
          <w:sz w:val="24"/>
          <w:szCs w:val="20"/>
        </w:rPr>
        <w:t xml:space="preserve">komen, is ervoor gekozen de </w:t>
      </w:r>
      <w:r w:rsidR="00222FF5">
        <w:rPr>
          <w:rFonts w:ascii="Times New Roman" w:hAnsi="Times New Roman"/>
          <w:iCs/>
          <w:sz w:val="24"/>
          <w:szCs w:val="20"/>
        </w:rPr>
        <w:t xml:space="preserve">beslisbevoegdheid </w:t>
      </w:r>
      <w:r w:rsidR="0025007B">
        <w:rPr>
          <w:rFonts w:ascii="Times New Roman" w:hAnsi="Times New Roman"/>
          <w:iCs/>
          <w:sz w:val="24"/>
          <w:szCs w:val="20"/>
        </w:rPr>
        <w:t>tot de inzet van de digitale</w:t>
      </w:r>
      <w:r w:rsidR="005A4E3A">
        <w:rPr>
          <w:rFonts w:ascii="Times New Roman" w:hAnsi="Times New Roman"/>
          <w:iCs/>
          <w:sz w:val="24"/>
          <w:szCs w:val="20"/>
        </w:rPr>
        <w:t xml:space="preserve"> instrumenten toch in eerste instantie neer te leggen bij de Tweede Kamer (het plenum). </w:t>
      </w:r>
      <w:r w:rsidR="004C7EBF">
        <w:rPr>
          <w:rFonts w:ascii="Times New Roman" w:hAnsi="Times New Roman"/>
          <w:iCs/>
          <w:sz w:val="24"/>
          <w:szCs w:val="20"/>
        </w:rPr>
        <w:t>D</w:t>
      </w:r>
      <w:r w:rsidR="00494EA3">
        <w:rPr>
          <w:rFonts w:ascii="Times New Roman" w:hAnsi="Times New Roman"/>
          <w:iCs/>
          <w:sz w:val="24"/>
          <w:szCs w:val="20"/>
        </w:rPr>
        <w:t>it Kamerbesluit</w:t>
      </w:r>
      <w:r w:rsidR="00D84273">
        <w:rPr>
          <w:rFonts w:ascii="Times New Roman" w:hAnsi="Times New Roman"/>
          <w:iCs/>
          <w:sz w:val="24"/>
          <w:szCs w:val="20"/>
        </w:rPr>
        <w:t xml:space="preserve"> </w:t>
      </w:r>
      <w:r w:rsidR="004C7EBF">
        <w:rPr>
          <w:rFonts w:ascii="Times New Roman" w:hAnsi="Times New Roman"/>
          <w:iCs/>
          <w:sz w:val="24"/>
          <w:szCs w:val="20"/>
        </w:rPr>
        <w:t xml:space="preserve">zal </w:t>
      </w:r>
      <w:r w:rsidR="00D84273">
        <w:rPr>
          <w:rFonts w:ascii="Times New Roman" w:hAnsi="Times New Roman"/>
          <w:iCs/>
          <w:sz w:val="24"/>
          <w:szCs w:val="20"/>
        </w:rPr>
        <w:t xml:space="preserve">in buitengewone omstandigheden </w:t>
      </w:r>
      <w:r w:rsidR="00494EA3">
        <w:rPr>
          <w:rFonts w:ascii="Times New Roman" w:hAnsi="Times New Roman"/>
          <w:iCs/>
          <w:sz w:val="24"/>
          <w:szCs w:val="20"/>
        </w:rPr>
        <w:t xml:space="preserve">veelal </w:t>
      </w:r>
      <w:r w:rsidR="00D84273">
        <w:rPr>
          <w:rFonts w:ascii="Times New Roman" w:hAnsi="Times New Roman"/>
          <w:iCs/>
          <w:sz w:val="24"/>
          <w:szCs w:val="20"/>
        </w:rPr>
        <w:t xml:space="preserve">onmogelijk </w:t>
      </w:r>
      <w:r w:rsidR="007476D8">
        <w:rPr>
          <w:rFonts w:ascii="Times New Roman" w:hAnsi="Times New Roman"/>
          <w:iCs/>
          <w:sz w:val="24"/>
          <w:szCs w:val="20"/>
        </w:rPr>
        <w:t xml:space="preserve">kunnen </w:t>
      </w:r>
      <w:r w:rsidR="00D84273">
        <w:rPr>
          <w:rFonts w:ascii="Times New Roman" w:hAnsi="Times New Roman"/>
          <w:iCs/>
          <w:sz w:val="24"/>
          <w:szCs w:val="20"/>
        </w:rPr>
        <w:t>zijn</w:t>
      </w:r>
      <w:r w:rsidR="00FF075F">
        <w:rPr>
          <w:rFonts w:ascii="Times New Roman" w:hAnsi="Times New Roman"/>
          <w:iCs/>
          <w:sz w:val="24"/>
          <w:szCs w:val="20"/>
        </w:rPr>
        <w:t xml:space="preserve">, </w:t>
      </w:r>
      <w:r w:rsidR="003E7C45">
        <w:rPr>
          <w:rFonts w:ascii="Times New Roman" w:hAnsi="Times New Roman"/>
          <w:iCs/>
          <w:sz w:val="24"/>
          <w:szCs w:val="20"/>
        </w:rPr>
        <w:t xml:space="preserve">in welk geval het </w:t>
      </w:r>
      <w:r w:rsidR="00FF075F">
        <w:rPr>
          <w:rFonts w:ascii="Times New Roman" w:hAnsi="Times New Roman"/>
          <w:iCs/>
          <w:sz w:val="24"/>
          <w:szCs w:val="20"/>
        </w:rPr>
        <w:t>Presidium beslissingsbevoegd wordt</w:t>
      </w:r>
      <w:r w:rsidR="00F55ADE">
        <w:rPr>
          <w:rFonts w:ascii="Times New Roman" w:hAnsi="Times New Roman"/>
          <w:iCs/>
          <w:sz w:val="24"/>
          <w:szCs w:val="20"/>
        </w:rPr>
        <w:t xml:space="preserve"> (zie het derde lid). Een</w:t>
      </w:r>
      <w:r w:rsidR="00654E3F">
        <w:rPr>
          <w:rFonts w:ascii="Times New Roman" w:hAnsi="Times New Roman"/>
          <w:iCs/>
          <w:sz w:val="24"/>
          <w:szCs w:val="20"/>
        </w:rPr>
        <w:t xml:space="preserve"> beslissing van dit gewicht behoort </w:t>
      </w:r>
      <w:r w:rsidR="00F55ADE">
        <w:rPr>
          <w:rFonts w:ascii="Times New Roman" w:hAnsi="Times New Roman"/>
          <w:iCs/>
          <w:sz w:val="24"/>
          <w:szCs w:val="20"/>
        </w:rPr>
        <w:t xml:space="preserve">echter </w:t>
      </w:r>
      <w:r w:rsidR="00654E3F">
        <w:rPr>
          <w:rFonts w:ascii="Times New Roman" w:hAnsi="Times New Roman"/>
          <w:iCs/>
          <w:sz w:val="24"/>
          <w:szCs w:val="20"/>
        </w:rPr>
        <w:t xml:space="preserve">zoveel mogelijk bij de Kamer zelf te liggen, en </w:t>
      </w:r>
      <w:r w:rsidR="00092CBA">
        <w:rPr>
          <w:rFonts w:ascii="Times New Roman" w:hAnsi="Times New Roman"/>
          <w:iCs/>
          <w:sz w:val="24"/>
          <w:szCs w:val="20"/>
        </w:rPr>
        <w:t xml:space="preserve">onder omstandigheden kan het ook </w:t>
      </w:r>
      <w:r w:rsidR="0079144E">
        <w:rPr>
          <w:rFonts w:ascii="Times New Roman" w:hAnsi="Times New Roman"/>
          <w:iCs/>
          <w:sz w:val="24"/>
          <w:szCs w:val="20"/>
        </w:rPr>
        <w:t>mogelijk zijn</w:t>
      </w:r>
      <w:r w:rsidR="00A325B1">
        <w:rPr>
          <w:rFonts w:ascii="Times New Roman" w:hAnsi="Times New Roman"/>
          <w:iCs/>
          <w:sz w:val="24"/>
          <w:szCs w:val="20"/>
        </w:rPr>
        <w:t xml:space="preserve"> dat de Kamer hierover </w:t>
      </w:r>
      <w:r w:rsidR="00445252">
        <w:rPr>
          <w:rFonts w:ascii="Times New Roman" w:hAnsi="Times New Roman"/>
          <w:iCs/>
          <w:sz w:val="24"/>
          <w:szCs w:val="20"/>
        </w:rPr>
        <w:t xml:space="preserve">zelf </w:t>
      </w:r>
      <w:r w:rsidR="00053475">
        <w:rPr>
          <w:rFonts w:ascii="Times New Roman" w:hAnsi="Times New Roman"/>
          <w:iCs/>
          <w:sz w:val="24"/>
          <w:szCs w:val="20"/>
        </w:rPr>
        <w:t xml:space="preserve">kan </w:t>
      </w:r>
      <w:r w:rsidR="00A325B1">
        <w:rPr>
          <w:rFonts w:ascii="Times New Roman" w:hAnsi="Times New Roman"/>
          <w:iCs/>
          <w:sz w:val="24"/>
          <w:szCs w:val="20"/>
        </w:rPr>
        <w:t>beslis</w:t>
      </w:r>
      <w:r w:rsidR="00055EE8">
        <w:rPr>
          <w:rFonts w:ascii="Times New Roman" w:hAnsi="Times New Roman"/>
          <w:iCs/>
          <w:sz w:val="24"/>
          <w:szCs w:val="20"/>
        </w:rPr>
        <w:t>sen</w:t>
      </w:r>
      <w:r w:rsidR="0079144E">
        <w:rPr>
          <w:rFonts w:ascii="Times New Roman" w:hAnsi="Times New Roman"/>
          <w:iCs/>
          <w:sz w:val="24"/>
          <w:szCs w:val="20"/>
        </w:rPr>
        <w:t>.</w:t>
      </w:r>
      <w:r w:rsidR="00055EE8">
        <w:rPr>
          <w:rFonts w:ascii="Times New Roman" w:hAnsi="Times New Roman"/>
          <w:iCs/>
          <w:sz w:val="24"/>
          <w:szCs w:val="20"/>
        </w:rPr>
        <w:t xml:space="preserve"> Gedacht kan bijv</w:t>
      </w:r>
      <w:r w:rsidR="00260E67">
        <w:rPr>
          <w:rFonts w:ascii="Times New Roman" w:hAnsi="Times New Roman"/>
          <w:iCs/>
          <w:sz w:val="24"/>
          <w:szCs w:val="20"/>
        </w:rPr>
        <w:t>oorbeeld</w:t>
      </w:r>
      <w:r w:rsidR="00055EE8">
        <w:rPr>
          <w:rFonts w:ascii="Times New Roman" w:hAnsi="Times New Roman"/>
          <w:iCs/>
          <w:sz w:val="24"/>
          <w:szCs w:val="20"/>
        </w:rPr>
        <w:t xml:space="preserve"> worden aan een situatie w</w:t>
      </w:r>
      <w:r w:rsidR="00817DFC">
        <w:rPr>
          <w:rFonts w:ascii="Times New Roman" w:hAnsi="Times New Roman"/>
          <w:iCs/>
          <w:sz w:val="24"/>
          <w:szCs w:val="20"/>
        </w:rPr>
        <w:t xml:space="preserve">aarin duidelijk is dat zich op zeer korte termijn een buitengewone omstandigheid gaat </w:t>
      </w:r>
      <w:r w:rsidR="00121A18">
        <w:rPr>
          <w:rFonts w:ascii="Times New Roman" w:hAnsi="Times New Roman"/>
          <w:iCs/>
          <w:sz w:val="24"/>
          <w:szCs w:val="20"/>
        </w:rPr>
        <w:t xml:space="preserve">voordoen, maar </w:t>
      </w:r>
      <w:r w:rsidR="00972FA8">
        <w:rPr>
          <w:rFonts w:ascii="Times New Roman" w:hAnsi="Times New Roman"/>
          <w:iCs/>
          <w:sz w:val="24"/>
          <w:szCs w:val="20"/>
        </w:rPr>
        <w:t xml:space="preserve">men </w:t>
      </w:r>
      <w:r w:rsidR="00053475">
        <w:rPr>
          <w:rFonts w:ascii="Times New Roman" w:hAnsi="Times New Roman"/>
          <w:iCs/>
          <w:sz w:val="24"/>
          <w:szCs w:val="20"/>
        </w:rPr>
        <w:t xml:space="preserve">op het moment van beslissen </w:t>
      </w:r>
      <w:r w:rsidR="00972FA8">
        <w:rPr>
          <w:rFonts w:ascii="Times New Roman" w:hAnsi="Times New Roman"/>
          <w:iCs/>
          <w:sz w:val="24"/>
          <w:szCs w:val="20"/>
        </w:rPr>
        <w:t xml:space="preserve">nog </w:t>
      </w:r>
      <w:r w:rsidR="00053475">
        <w:rPr>
          <w:rFonts w:ascii="Times New Roman" w:hAnsi="Times New Roman"/>
          <w:iCs/>
          <w:sz w:val="24"/>
          <w:szCs w:val="20"/>
        </w:rPr>
        <w:t xml:space="preserve">wel </w:t>
      </w:r>
      <w:r w:rsidR="00972FA8">
        <w:rPr>
          <w:rFonts w:ascii="Times New Roman" w:hAnsi="Times New Roman"/>
          <w:iCs/>
          <w:sz w:val="24"/>
          <w:szCs w:val="20"/>
        </w:rPr>
        <w:t>fysiek bijeen kan komen</w:t>
      </w:r>
      <w:r w:rsidR="00423306">
        <w:rPr>
          <w:rFonts w:ascii="Times New Roman" w:hAnsi="Times New Roman"/>
          <w:iCs/>
          <w:sz w:val="24"/>
          <w:szCs w:val="20"/>
        </w:rPr>
        <w:t>. Bijvoorbeeld</w:t>
      </w:r>
      <w:r w:rsidR="00121A18">
        <w:rPr>
          <w:rFonts w:ascii="Times New Roman" w:hAnsi="Times New Roman"/>
          <w:iCs/>
          <w:sz w:val="24"/>
          <w:szCs w:val="20"/>
        </w:rPr>
        <w:t xml:space="preserve"> bij de </w:t>
      </w:r>
      <w:r w:rsidR="008A2D01">
        <w:rPr>
          <w:rFonts w:ascii="Times New Roman" w:hAnsi="Times New Roman"/>
          <w:iCs/>
          <w:sz w:val="24"/>
          <w:szCs w:val="20"/>
        </w:rPr>
        <w:t xml:space="preserve">toenemende </w:t>
      </w:r>
      <w:r w:rsidR="00121A18">
        <w:rPr>
          <w:rFonts w:ascii="Times New Roman" w:hAnsi="Times New Roman"/>
          <w:iCs/>
          <w:sz w:val="24"/>
          <w:szCs w:val="20"/>
        </w:rPr>
        <w:t>verspreiding van een pandemie</w:t>
      </w:r>
      <w:r w:rsidR="00423306">
        <w:rPr>
          <w:rFonts w:ascii="Times New Roman" w:hAnsi="Times New Roman"/>
          <w:iCs/>
          <w:sz w:val="24"/>
          <w:szCs w:val="20"/>
        </w:rPr>
        <w:t>,</w:t>
      </w:r>
      <w:r w:rsidR="00121A18">
        <w:rPr>
          <w:rFonts w:ascii="Times New Roman" w:hAnsi="Times New Roman"/>
          <w:iCs/>
          <w:sz w:val="24"/>
          <w:szCs w:val="20"/>
        </w:rPr>
        <w:t xml:space="preserve"> of </w:t>
      </w:r>
      <w:r w:rsidR="00435D1D">
        <w:rPr>
          <w:rFonts w:ascii="Times New Roman" w:hAnsi="Times New Roman"/>
          <w:iCs/>
          <w:sz w:val="24"/>
          <w:szCs w:val="20"/>
        </w:rPr>
        <w:t xml:space="preserve">bij </w:t>
      </w:r>
      <w:r w:rsidR="005701FC">
        <w:rPr>
          <w:rFonts w:ascii="Times New Roman" w:hAnsi="Times New Roman"/>
          <w:iCs/>
          <w:sz w:val="24"/>
          <w:szCs w:val="20"/>
        </w:rPr>
        <w:t>naderend oorlogsgeweld.</w:t>
      </w:r>
      <w:r w:rsidR="007E3734">
        <w:rPr>
          <w:rFonts w:ascii="Times New Roman" w:hAnsi="Times New Roman"/>
          <w:iCs/>
          <w:sz w:val="24"/>
          <w:szCs w:val="20"/>
        </w:rPr>
        <w:t xml:space="preserve"> </w:t>
      </w:r>
      <w:r w:rsidR="00435D1D">
        <w:rPr>
          <w:rFonts w:ascii="Times New Roman" w:hAnsi="Times New Roman"/>
          <w:iCs/>
          <w:sz w:val="24"/>
          <w:szCs w:val="20"/>
        </w:rPr>
        <w:t xml:space="preserve">Daarnaast is </w:t>
      </w:r>
      <w:r w:rsidR="0088662E">
        <w:rPr>
          <w:rFonts w:ascii="Times New Roman" w:hAnsi="Times New Roman"/>
          <w:iCs/>
          <w:sz w:val="24"/>
          <w:szCs w:val="20"/>
        </w:rPr>
        <w:t xml:space="preserve">ook voorstelbaar dat zich een situatie voordoet waarbij de Kamer </w:t>
      </w:r>
      <w:r w:rsidR="004667AB">
        <w:rPr>
          <w:rFonts w:ascii="Times New Roman" w:hAnsi="Times New Roman"/>
          <w:iCs/>
          <w:sz w:val="24"/>
          <w:szCs w:val="20"/>
        </w:rPr>
        <w:t xml:space="preserve">slechts moet beslissen of een </w:t>
      </w:r>
      <w:r w:rsidR="00C60C85">
        <w:rPr>
          <w:rFonts w:ascii="Times New Roman" w:hAnsi="Times New Roman"/>
          <w:iCs/>
          <w:sz w:val="24"/>
          <w:szCs w:val="20"/>
        </w:rPr>
        <w:t>of meer commissies digitaal moeten kunnen vergaderen</w:t>
      </w:r>
      <w:r w:rsidR="000E55F6">
        <w:rPr>
          <w:rFonts w:ascii="Times New Roman" w:hAnsi="Times New Roman"/>
          <w:iCs/>
          <w:sz w:val="24"/>
          <w:szCs w:val="20"/>
        </w:rPr>
        <w:t>,</w:t>
      </w:r>
      <w:r w:rsidR="00FF240C">
        <w:rPr>
          <w:rFonts w:ascii="Times New Roman" w:hAnsi="Times New Roman"/>
          <w:iCs/>
          <w:sz w:val="24"/>
          <w:szCs w:val="20"/>
        </w:rPr>
        <w:t xml:space="preserve"> bijvoorbeeld</w:t>
      </w:r>
      <w:r w:rsidR="000E55F6">
        <w:rPr>
          <w:rFonts w:ascii="Times New Roman" w:hAnsi="Times New Roman"/>
          <w:iCs/>
          <w:sz w:val="24"/>
          <w:szCs w:val="20"/>
        </w:rPr>
        <w:t xml:space="preserve"> a</w:t>
      </w:r>
      <w:r w:rsidR="00064CAA">
        <w:rPr>
          <w:rFonts w:ascii="Times New Roman" w:hAnsi="Times New Roman"/>
          <w:iCs/>
          <w:sz w:val="24"/>
          <w:szCs w:val="20"/>
        </w:rPr>
        <w:t xml:space="preserve">ls </w:t>
      </w:r>
      <w:r w:rsidR="00277032">
        <w:rPr>
          <w:rFonts w:ascii="Times New Roman" w:hAnsi="Times New Roman"/>
          <w:iCs/>
          <w:sz w:val="24"/>
          <w:szCs w:val="20"/>
        </w:rPr>
        <w:t xml:space="preserve">gevolg van natuurgeweld dat slechts (een groot deel van) de betrokken commissieleden </w:t>
      </w:r>
      <w:r w:rsidR="00E109C1">
        <w:rPr>
          <w:rFonts w:ascii="Times New Roman" w:hAnsi="Times New Roman"/>
          <w:iCs/>
          <w:sz w:val="24"/>
          <w:szCs w:val="20"/>
        </w:rPr>
        <w:t>verhindert fysiek in een vergadering bijeen te komen</w:t>
      </w:r>
      <w:r w:rsidR="00277032">
        <w:rPr>
          <w:rFonts w:ascii="Times New Roman" w:hAnsi="Times New Roman"/>
          <w:iCs/>
          <w:sz w:val="24"/>
          <w:szCs w:val="20"/>
        </w:rPr>
        <w:t>.</w:t>
      </w:r>
      <w:r w:rsidR="00701E4F">
        <w:rPr>
          <w:rFonts w:ascii="Times New Roman" w:hAnsi="Times New Roman"/>
          <w:iCs/>
          <w:sz w:val="24"/>
          <w:szCs w:val="20"/>
        </w:rPr>
        <w:t xml:space="preserve"> </w:t>
      </w:r>
    </w:p>
    <w:p w:rsidR="00972B1A" w:rsidP="006B405A" w:rsidRDefault="007E1808" w14:paraId="26959520" w14:textId="1D84E200">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besluit tot de openstelling van de digitale vergadermogelijkheden kan </w:t>
      </w:r>
      <w:r w:rsidR="00FB318F">
        <w:rPr>
          <w:rFonts w:ascii="Times New Roman" w:hAnsi="Times New Roman"/>
          <w:iCs/>
          <w:sz w:val="24"/>
          <w:szCs w:val="20"/>
        </w:rPr>
        <w:t>voor een periode van ten hoogste drie maanden worden genomen, en kan</w:t>
      </w:r>
      <w:r w:rsidR="006B00BC">
        <w:rPr>
          <w:rFonts w:ascii="Times New Roman" w:hAnsi="Times New Roman"/>
          <w:iCs/>
          <w:sz w:val="24"/>
          <w:szCs w:val="20"/>
        </w:rPr>
        <w:t xml:space="preserve"> </w:t>
      </w:r>
      <w:r w:rsidR="006D5A61">
        <w:rPr>
          <w:rFonts w:ascii="Times New Roman" w:hAnsi="Times New Roman"/>
          <w:iCs/>
          <w:sz w:val="24"/>
          <w:szCs w:val="20"/>
        </w:rPr>
        <w:t>–</w:t>
      </w:r>
      <w:r w:rsidR="00FB318F">
        <w:rPr>
          <w:rFonts w:ascii="Times New Roman" w:hAnsi="Times New Roman"/>
          <w:iCs/>
          <w:sz w:val="24"/>
          <w:szCs w:val="20"/>
        </w:rPr>
        <w:t xml:space="preserve"> als de </w:t>
      </w:r>
      <w:r w:rsidR="00805E7A">
        <w:rPr>
          <w:rFonts w:ascii="Times New Roman" w:hAnsi="Times New Roman"/>
          <w:iCs/>
          <w:sz w:val="24"/>
          <w:szCs w:val="20"/>
        </w:rPr>
        <w:t>buitengewone omstandigheden di</w:t>
      </w:r>
      <w:r w:rsidR="00390CF7">
        <w:rPr>
          <w:rFonts w:ascii="Times New Roman" w:hAnsi="Times New Roman"/>
          <w:iCs/>
          <w:sz w:val="24"/>
          <w:szCs w:val="20"/>
        </w:rPr>
        <w:t>t toelaten</w:t>
      </w:r>
      <w:r w:rsidR="006B00BC">
        <w:rPr>
          <w:rFonts w:ascii="Times New Roman" w:hAnsi="Times New Roman"/>
          <w:iCs/>
          <w:sz w:val="24"/>
          <w:szCs w:val="20"/>
        </w:rPr>
        <w:t xml:space="preserve"> </w:t>
      </w:r>
      <w:r w:rsidR="006D5A61">
        <w:rPr>
          <w:rFonts w:ascii="Times New Roman" w:hAnsi="Times New Roman"/>
          <w:iCs/>
          <w:sz w:val="24"/>
          <w:szCs w:val="20"/>
        </w:rPr>
        <w:t>–</w:t>
      </w:r>
      <w:r w:rsidR="006B00BC">
        <w:rPr>
          <w:rFonts w:ascii="Times New Roman" w:hAnsi="Times New Roman"/>
          <w:iCs/>
          <w:sz w:val="24"/>
          <w:szCs w:val="20"/>
        </w:rPr>
        <w:t xml:space="preserve"> </w:t>
      </w:r>
      <w:r w:rsidR="00805E7A">
        <w:rPr>
          <w:rFonts w:ascii="Times New Roman" w:hAnsi="Times New Roman"/>
          <w:iCs/>
          <w:sz w:val="24"/>
          <w:szCs w:val="20"/>
        </w:rPr>
        <w:t xml:space="preserve">dus ook voor een (aanmerkelijk) kortere periode worden vastgesteld. </w:t>
      </w:r>
      <w:r w:rsidR="00537138">
        <w:rPr>
          <w:rFonts w:ascii="Times New Roman" w:hAnsi="Times New Roman"/>
          <w:iCs/>
          <w:sz w:val="24"/>
          <w:szCs w:val="20"/>
        </w:rPr>
        <w:t>D</w:t>
      </w:r>
      <w:r w:rsidR="007103ED">
        <w:rPr>
          <w:rFonts w:ascii="Times New Roman" w:hAnsi="Times New Roman"/>
          <w:iCs/>
          <w:sz w:val="24"/>
          <w:szCs w:val="20"/>
        </w:rPr>
        <w:t>oor de geldingsduur van het besluit in tijd te beperken</w:t>
      </w:r>
      <w:r w:rsidR="00A45EFD">
        <w:rPr>
          <w:rFonts w:ascii="Times New Roman" w:hAnsi="Times New Roman"/>
          <w:iCs/>
          <w:sz w:val="24"/>
          <w:szCs w:val="20"/>
        </w:rPr>
        <w:t>,</w:t>
      </w:r>
      <w:r w:rsidR="007103ED">
        <w:rPr>
          <w:rFonts w:ascii="Times New Roman" w:hAnsi="Times New Roman"/>
          <w:iCs/>
          <w:sz w:val="24"/>
          <w:szCs w:val="20"/>
        </w:rPr>
        <w:t xml:space="preserve"> wordt gewaarborgd dat </w:t>
      </w:r>
      <w:r w:rsidR="00BD14B6">
        <w:rPr>
          <w:rFonts w:ascii="Times New Roman" w:hAnsi="Times New Roman"/>
          <w:iCs/>
          <w:sz w:val="24"/>
          <w:szCs w:val="20"/>
        </w:rPr>
        <w:t>periodiek moet worden afgewogen of voortzetting nog noodzakelijk is.</w:t>
      </w:r>
      <w:r w:rsidR="006D641E">
        <w:rPr>
          <w:rFonts w:ascii="Times New Roman" w:hAnsi="Times New Roman"/>
          <w:iCs/>
          <w:sz w:val="24"/>
          <w:szCs w:val="20"/>
        </w:rPr>
        <w:t xml:space="preserve"> Er bestaat wel een mogelijkheid om het besluit (meermaals) te verlengen, zie daarvoor het vierde lid.</w:t>
      </w:r>
    </w:p>
    <w:p w:rsidR="004114A8" w:rsidP="006B405A" w:rsidRDefault="00DB4FE7" w14:paraId="5F24B14E" w14:textId="00E00F28">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In onderdeel a</w:t>
      </w:r>
      <w:r w:rsidR="00800187">
        <w:rPr>
          <w:rFonts w:ascii="Times New Roman" w:hAnsi="Times New Roman"/>
          <w:iCs/>
          <w:sz w:val="24"/>
          <w:szCs w:val="20"/>
        </w:rPr>
        <w:t xml:space="preserve"> van het eerste lid</w:t>
      </w:r>
      <w:r>
        <w:rPr>
          <w:rFonts w:ascii="Times New Roman" w:hAnsi="Times New Roman"/>
          <w:iCs/>
          <w:sz w:val="24"/>
          <w:szCs w:val="20"/>
        </w:rPr>
        <w:t xml:space="preserve"> wordt het eerste instrument genoemd dat kan worden ingezet, namelijk de mogelijkheid voor leden om zich op afstand</w:t>
      </w:r>
      <w:r w:rsidR="007611D6">
        <w:rPr>
          <w:rFonts w:ascii="Times New Roman" w:hAnsi="Times New Roman"/>
          <w:iCs/>
          <w:sz w:val="24"/>
          <w:szCs w:val="20"/>
        </w:rPr>
        <w:t xml:space="preserve"> langs elektronische weg (digitaal) aan te melden </w:t>
      </w:r>
      <w:r w:rsidR="00A90770">
        <w:rPr>
          <w:rFonts w:ascii="Times New Roman" w:hAnsi="Times New Roman"/>
          <w:iCs/>
          <w:sz w:val="24"/>
          <w:szCs w:val="20"/>
        </w:rPr>
        <w:t xml:space="preserve">als bedoeld in artikel </w:t>
      </w:r>
      <w:hyperlink w:history="1" r:id="rId13">
        <w:r w:rsidRPr="00643D33" w:rsidR="00201D18">
          <w:rPr>
            <w:rStyle w:val="Hyperlink"/>
            <w:rFonts w:ascii="Times New Roman" w:hAnsi="Times New Roman"/>
            <w:iCs/>
            <w:sz w:val="24"/>
            <w:szCs w:val="20"/>
          </w:rPr>
          <w:t>8.2</w:t>
        </w:r>
      </w:hyperlink>
      <w:r w:rsidR="00201D18">
        <w:rPr>
          <w:rFonts w:ascii="Times New Roman" w:hAnsi="Times New Roman"/>
          <w:iCs/>
          <w:sz w:val="24"/>
          <w:szCs w:val="20"/>
        </w:rPr>
        <w:t xml:space="preserve"> </w:t>
      </w:r>
      <w:r w:rsidR="00E812F2">
        <w:rPr>
          <w:rFonts w:ascii="Times New Roman" w:hAnsi="Times New Roman"/>
          <w:iCs/>
          <w:sz w:val="24"/>
          <w:szCs w:val="20"/>
        </w:rPr>
        <w:t xml:space="preserve">van het Reglement </w:t>
      </w:r>
      <w:r w:rsidR="007611D6">
        <w:rPr>
          <w:rFonts w:ascii="Times New Roman" w:hAnsi="Times New Roman"/>
          <w:iCs/>
          <w:sz w:val="24"/>
          <w:szCs w:val="20"/>
        </w:rPr>
        <w:t xml:space="preserve">ten behoeve van de </w:t>
      </w:r>
      <w:r w:rsidR="00201D18">
        <w:rPr>
          <w:rFonts w:ascii="Times New Roman" w:hAnsi="Times New Roman"/>
          <w:iCs/>
          <w:sz w:val="24"/>
          <w:szCs w:val="20"/>
        </w:rPr>
        <w:t>vaststelling van de presentielijst</w:t>
      </w:r>
      <w:r w:rsidR="007611D6">
        <w:rPr>
          <w:rFonts w:ascii="Times New Roman" w:hAnsi="Times New Roman"/>
          <w:iCs/>
          <w:sz w:val="24"/>
          <w:szCs w:val="20"/>
        </w:rPr>
        <w:t xml:space="preserve">. </w:t>
      </w:r>
      <w:r w:rsidR="006F670B">
        <w:rPr>
          <w:rFonts w:ascii="Times New Roman" w:hAnsi="Times New Roman"/>
          <w:iCs/>
          <w:sz w:val="24"/>
          <w:szCs w:val="20"/>
        </w:rPr>
        <w:t xml:space="preserve">Hierbij kunnen de leden zich dus van buiten het </w:t>
      </w:r>
      <w:r w:rsidR="00A90770">
        <w:rPr>
          <w:rFonts w:ascii="Times New Roman" w:hAnsi="Times New Roman"/>
          <w:iCs/>
          <w:sz w:val="24"/>
          <w:szCs w:val="20"/>
        </w:rPr>
        <w:t>Kamer</w:t>
      </w:r>
      <w:r w:rsidR="006F670B">
        <w:rPr>
          <w:rFonts w:ascii="Times New Roman" w:hAnsi="Times New Roman"/>
          <w:iCs/>
          <w:sz w:val="24"/>
          <w:szCs w:val="20"/>
        </w:rPr>
        <w:t>gebouw aanmelden</w:t>
      </w:r>
      <w:r w:rsidR="000C3468">
        <w:rPr>
          <w:rFonts w:ascii="Times New Roman" w:hAnsi="Times New Roman"/>
          <w:iCs/>
          <w:sz w:val="24"/>
          <w:szCs w:val="20"/>
        </w:rPr>
        <w:t xml:space="preserve">, wat de mogelijkheid biedt om de </w:t>
      </w:r>
      <w:r w:rsidR="00A90770">
        <w:rPr>
          <w:rFonts w:ascii="Times New Roman" w:hAnsi="Times New Roman"/>
          <w:iCs/>
          <w:sz w:val="24"/>
          <w:szCs w:val="20"/>
        </w:rPr>
        <w:t>vergadering ook te kunnen openen als geen meerderheid van de leden in het Kamergebouw aanwezig is</w:t>
      </w:r>
      <w:r w:rsidR="00201D18">
        <w:rPr>
          <w:rFonts w:ascii="Times New Roman" w:hAnsi="Times New Roman"/>
          <w:iCs/>
          <w:sz w:val="24"/>
          <w:szCs w:val="20"/>
        </w:rPr>
        <w:t xml:space="preserve">, </w:t>
      </w:r>
      <w:r w:rsidR="00A90770">
        <w:rPr>
          <w:rFonts w:ascii="Times New Roman" w:hAnsi="Times New Roman"/>
          <w:iCs/>
          <w:sz w:val="24"/>
          <w:szCs w:val="20"/>
        </w:rPr>
        <w:t xml:space="preserve">maar een meerderheid zich </w:t>
      </w:r>
      <w:r w:rsidR="000637CB">
        <w:rPr>
          <w:rFonts w:ascii="Times New Roman" w:hAnsi="Times New Roman"/>
          <w:iCs/>
          <w:sz w:val="24"/>
          <w:szCs w:val="20"/>
        </w:rPr>
        <w:t xml:space="preserve">wel </w:t>
      </w:r>
      <w:r w:rsidR="00A90770">
        <w:rPr>
          <w:rFonts w:ascii="Times New Roman" w:hAnsi="Times New Roman"/>
          <w:iCs/>
          <w:sz w:val="24"/>
          <w:szCs w:val="20"/>
        </w:rPr>
        <w:lastRenderedPageBreak/>
        <w:t>digitaal heeft aangemeld</w:t>
      </w:r>
      <w:r w:rsidR="00201D18">
        <w:rPr>
          <w:rFonts w:ascii="Times New Roman" w:hAnsi="Times New Roman"/>
          <w:iCs/>
          <w:sz w:val="24"/>
          <w:szCs w:val="20"/>
        </w:rPr>
        <w:t xml:space="preserve"> (digitaal quorum</w:t>
      </w:r>
      <w:r w:rsidR="00A90770">
        <w:rPr>
          <w:rFonts w:ascii="Times New Roman" w:hAnsi="Times New Roman"/>
          <w:iCs/>
          <w:sz w:val="24"/>
          <w:szCs w:val="20"/>
        </w:rPr>
        <w:t>).</w:t>
      </w:r>
      <w:r w:rsidR="008F5585">
        <w:rPr>
          <w:rFonts w:ascii="Times New Roman" w:hAnsi="Times New Roman"/>
          <w:iCs/>
          <w:sz w:val="24"/>
          <w:szCs w:val="20"/>
        </w:rPr>
        <w:t xml:space="preserve"> </w:t>
      </w:r>
      <w:r w:rsidR="006F670B">
        <w:rPr>
          <w:rFonts w:ascii="Times New Roman" w:hAnsi="Times New Roman"/>
          <w:iCs/>
          <w:sz w:val="24"/>
          <w:szCs w:val="20"/>
        </w:rPr>
        <w:t>Deze mogelijkheid</w:t>
      </w:r>
      <w:r w:rsidR="008F5585">
        <w:rPr>
          <w:rFonts w:ascii="Times New Roman" w:hAnsi="Times New Roman"/>
          <w:iCs/>
          <w:sz w:val="24"/>
          <w:szCs w:val="20"/>
        </w:rPr>
        <w:t xml:space="preserve"> is in eerste instantie bedoeld om de fysieke </w:t>
      </w:r>
      <w:r w:rsidR="00DD7EB8">
        <w:rPr>
          <w:rFonts w:ascii="Times New Roman" w:hAnsi="Times New Roman"/>
          <w:iCs/>
          <w:sz w:val="24"/>
          <w:szCs w:val="20"/>
        </w:rPr>
        <w:t xml:space="preserve">vergaderingen van de Kamer ook doorgang te kunnen laten vinden als </w:t>
      </w:r>
      <w:r w:rsidR="003B173A">
        <w:rPr>
          <w:rFonts w:ascii="Times New Roman" w:hAnsi="Times New Roman"/>
          <w:iCs/>
          <w:sz w:val="24"/>
          <w:szCs w:val="20"/>
        </w:rPr>
        <w:t xml:space="preserve">het </w:t>
      </w:r>
      <w:r w:rsidR="00DD7EB8">
        <w:rPr>
          <w:rFonts w:ascii="Times New Roman" w:hAnsi="Times New Roman"/>
          <w:iCs/>
          <w:sz w:val="24"/>
          <w:szCs w:val="20"/>
        </w:rPr>
        <w:t>niet</w:t>
      </w:r>
      <w:r w:rsidR="003B173A">
        <w:rPr>
          <w:rFonts w:ascii="Times New Roman" w:hAnsi="Times New Roman"/>
          <w:iCs/>
          <w:sz w:val="24"/>
          <w:szCs w:val="20"/>
        </w:rPr>
        <w:t xml:space="preserve"> wenselijk </w:t>
      </w:r>
      <w:r w:rsidR="00537138">
        <w:rPr>
          <w:rFonts w:ascii="Times New Roman" w:hAnsi="Times New Roman"/>
          <w:iCs/>
          <w:sz w:val="24"/>
          <w:szCs w:val="20"/>
        </w:rPr>
        <w:t xml:space="preserve">of mogelijk </w:t>
      </w:r>
      <w:r w:rsidR="003B173A">
        <w:rPr>
          <w:rFonts w:ascii="Times New Roman" w:hAnsi="Times New Roman"/>
          <w:iCs/>
          <w:sz w:val="24"/>
          <w:szCs w:val="20"/>
        </w:rPr>
        <w:t>is dat</w:t>
      </w:r>
      <w:r w:rsidR="00DD7EB8">
        <w:rPr>
          <w:rFonts w:ascii="Times New Roman" w:hAnsi="Times New Roman"/>
          <w:iCs/>
          <w:sz w:val="24"/>
          <w:szCs w:val="20"/>
        </w:rPr>
        <w:t xml:space="preserve"> alle leden </w:t>
      </w:r>
      <w:r w:rsidR="00100754">
        <w:rPr>
          <w:rFonts w:ascii="Times New Roman" w:hAnsi="Times New Roman"/>
          <w:iCs/>
          <w:sz w:val="24"/>
          <w:szCs w:val="20"/>
        </w:rPr>
        <w:t>naar</w:t>
      </w:r>
      <w:r w:rsidR="00DD7EB8">
        <w:rPr>
          <w:rFonts w:ascii="Times New Roman" w:hAnsi="Times New Roman"/>
          <w:iCs/>
          <w:sz w:val="24"/>
          <w:szCs w:val="20"/>
        </w:rPr>
        <w:t xml:space="preserve"> het Kamergebouw </w:t>
      </w:r>
      <w:r w:rsidR="00100754">
        <w:rPr>
          <w:rFonts w:ascii="Times New Roman" w:hAnsi="Times New Roman"/>
          <w:iCs/>
          <w:sz w:val="24"/>
          <w:szCs w:val="20"/>
        </w:rPr>
        <w:t>gaan</w:t>
      </w:r>
      <w:r w:rsidR="008D6677">
        <w:rPr>
          <w:rFonts w:ascii="Times New Roman" w:hAnsi="Times New Roman"/>
          <w:iCs/>
          <w:sz w:val="24"/>
          <w:szCs w:val="20"/>
        </w:rPr>
        <w:t xml:space="preserve">, </w:t>
      </w:r>
      <w:r w:rsidR="005D60A8">
        <w:rPr>
          <w:rFonts w:ascii="Times New Roman" w:hAnsi="Times New Roman"/>
          <w:iCs/>
          <w:sz w:val="24"/>
          <w:szCs w:val="20"/>
        </w:rPr>
        <w:t>bijv. als gevolg van afstandsregels in een pandemie</w:t>
      </w:r>
      <w:r w:rsidR="00F04DCC">
        <w:rPr>
          <w:rFonts w:ascii="Times New Roman" w:hAnsi="Times New Roman"/>
          <w:iCs/>
          <w:sz w:val="24"/>
          <w:szCs w:val="20"/>
        </w:rPr>
        <w:t>.</w:t>
      </w:r>
      <w:r w:rsidR="008A107F">
        <w:rPr>
          <w:rFonts w:ascii="Times New Roman" w:hAnsi="Times New Roman"/>
          <w:iCs/>
          <w:sz w:val="24"/>
          <w:szCs w:val="20"/>
        </w:rPr>
        <w:t xml:space="preserve"> </w:t>
      </w:r>
      <w:r w:rsidR="007E0E99">
        <w:rPr>
          <w:rFonts w:ascii="Times New Roman" w:hAnsi="Times New Roman"/>
          <w:iCs/>
          <w:sz w:val="24"/>
          <w:szCs w:val="20"/>
        </w:rPr>
        <w:t xml:space="preserve">Daarnaast zal het digitaal quorum in de praktijk ook altijd ingezet dienen te worden </w:t>
      </w:r>
      <w:r w:rsidR="00733DF7">
        <w:rPr>
          <w:rFonts w:ascii="Times New Roman" w:hAnsi="Times New Roman"/>
          <w:iCs/>
          <w:sz w:val="24"/>
          <w:szCs w:val="20"/>
        </w:rPr>
        <w:t>wanneer wordt besloten tot het openstellen van de mogelijkheid van digitaa</w:t>
      </w:r>
      <w:r w:rsidR="00134E03">
        <w:rPr>
          <w:rFonts w:ascii="Times New Roman" w:hAnsi="Times New Roman"/>
          <w:iCs/>
          <w:sz w:val="24"/>
          <w:szCs w:val="20"/>
        </w:rPr>
        <w:t>l plenair vergaderen</w:t>
      </w:r>
      <w:r w:rsidR="007E3734">
        <w:rPr>
          <w:rFonts w:ascii="Times New Roman" w:hAnsi="Times New Roman"/>
          <w:iCs/>
          <w:sz w:val="24"/>
          <w:szCs w:val="20"/>
        </w:rPr>
        <w:t xml:space="preserve">, </w:t>
      </w:r>
      <w:r w:rsidR="004114A8">
        <w:rPr>
          <w:rFonts w:ascii="Times New Roman" w:hAnsi="Times New Roman"/>
          <w:iCs/>
          <w:sz w:val="24"/>
          <w:szCs w:val="20"/>
        </w:rPr>
        <w:t xml:space="preserve">aangezien de leden zich dan uiteraard ook digitaal op afstand dienen te kunnen aanmelden. Zie voor de </w:t>
      </w:r>
      <w:r w:rsidR="00E00478">
        <w:rPr>
          <w:rFonts w:ascii="Times New Roman" w:hAnsi="Times New Roman"/>
          <w:iCs/>
          <w:sz w:val="24"/>
          <w:szCs w:val="20"/>
        </w:rPr>
        <w:t xml:space="preserve">nadere vereisten aan de digitale aanmelding de toelichting bij </w:t>
      </w:r>
      <w:r w:rsidR="00FC4579">
        <w:rPr>
          <w:rFonts w:ascii="Times New Roman" w:hAnsi="Times New Roman"/>
          <w:iCs/>
          <w:sz w:val="24"/>
          <w:szCs w:val="20"/>
        </w:rPr>
        <w:t xml:space="preserve">het in </w:t>
      </w:r>
      <w:r w:rsidR="00951075">
        <w:rPr>
          <w:rFonts w:ascii="Times New Roman" w:hAnsi="Times New Roman"/>
          <w:iCs/>
          <w:sz w:val="24"/>
          <w:szCs w:val="20"/>
        </w:rPr>
        <w:t xml:space="preserve">artikel </w:t>
      </w:r>
      <w:r w:rsidR="00FC4579">
        <w:rPr>
          <w:rFonts w:ascii="Times New Roman" w:hAnsi="Times New Roman"/>
          <w:iCs/>
          <w:sz w:val="24"/>
          <w:szCs w:val="20"/>
        </w:rPr>
        <w:t xml:space="preserve">II voorgestelde </w:t>
      </w:r>
      <w:r w:rsidR="00E00478">
        <w:rPr>
          <w:rFonts w:ascii="Times New Roman" w:hAnsi="Times New Roman"/>
          <w:iCs/>
          <w:sz w:val="24"/>
          <w:szCs w:val="20"/>
        </w:rPr>
        <w:t>artikel</w:t>
      </w:r>
      <w:r w:rsidR="00FC4579">
        <w:rPr>
          <w:rFonts w:ascii="Times New Roman" w:hAnsi="Times New Roman"/>
          <w:iCs/>
          <w:sz w:val="24"/>
          <w:szCs w:val="20"/>
        </w:rPr>
        <w:t xml:space="preserve"> 2</w:t>
      </w:r>
      <w:r w:rsidR="00951075">
        <w:rPr>
          <w:rFonts w:ascii="Times New Roman" w:hAnsi="Times New Roman"/>
          <w:iCs/>
          <w:sz w:val="24"/>
          <w:szCs w:val="20"/>
        </w:rPr>
        <w:t>.</w:t>
      </w:r>
    </w:p>
    <w:p w:rsidR="00782EC9" w:rsidP="006B405A" w:rsidRDefault="00FC4579" w14:paraId="3BB99B62" w14:textId="73524CE6">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Onder</w:t>
      </w:r>
      <w:r w:rsidR="00D644D3">
        <w:rPr>
          <w:rFonts w:ascii="Times New Roman" w:hAnsi="Times New Roman"/>
          <w:iCs/>
          <w:sz w:val="24"/>
          <w:szCs w:val="20"/>
        </w:rPr>
        <w:t xml:space="preserve">deel b bevat het tweede instrument, namelijk de mogelijkheid </w:t>
      </w:r>
      <w:r w:rsidR="00C45A42">
        <w:rPr>
          <w:rFonts w:ascii="Times New Roman" w:hAnsi="Times New Roman"/>
          <w:iCs/>
          <w:sz w:val="24"/>
          <w:szCs w:val="20"/>
        </w:rPr>
        <w:t xml:space="preserve">om te beslissen dat </w:t>
      </w:r>
      <w:r w:rsidR="000A0539">
        <w:rPr>
          <w:rFonts w:ascii="Times New Roman" w:hAnsi="Times New Roman"/>
          <w:iCs/>
          <w:sz w:val="24"/>
          <w:szCs w:val="20"/>
        </w:rPr>
        <w:t xml:space="preserve">een of meer vergaderingen van </w:t>
      </w:r>
      <w:r w:rsidR="00CD628C">
        <w:rPr>
          <w:rFonts w:ascii="Times New Roman" w:hAnsi="Times New Roman"/>
          <w:iCs/>
          <w:sz w:val="24"/>
          <w:szCs w:val="20"/>
        </w:rPr>
        <w:t>de</w:t>
      </w:r>
      <w:r w:rsidR="006D437F">
        <w:rPr>
          <w:rFonts w:ascii="Times New Roman" w:hAnsi="Times New Roman"/>
          <w:iCs/>
          <w:sz w:val="24"/>
          <w:szCs w:val="20"/>
        </w:rPr>
        <w:t xml:space="preserve"> Kamer of</w:t>
      </w:r>
      <w:r w:rsidR="00CD628C">
        <w:rPr>
          <w:rFonts w:ascii="Times New Roman" w:hAnsi="Times New Roman"/>
          <w:iCs/>
          <w:sz w:val="24"/>
          <w:szCs w:val="20"/>
        </w:rPr>
        <w:t xml:space="preserve"> </w:t>
      </w:r>
      <w:r w:rsidR="000A0539">
        <w:rPr>
          <w:rFonts w:ascii="Times New Roman" w:hAnsi="Times New Roman"/>
          <w:iCs/>
          <w:sz w:val="24"/>
          <w:szCs w:val="20"/>
        </w:rPr>
        <w:t xml:space="preserve">van </w:t>
      </w:r>
      <w:r w:rsidR="00CD628C">
        <w:rPr>
          <w:rFonts w:ascii="Times New Roman" w:hAnsi="Times New Roman"/>
          <w:iCs/>
          <w:sz w:val="24"/>
          <w:szCs w:val="20"/>
        </w:rPr>
        <w:t>(een of meer) commissies</w:t>
      </w:r>
      <w:r w:rsidR="000A0539">
        <w:rPr>
          <w:rFonts w:ascii="Times New Roman" w:hAnsi="Times New Roman"/>
          <w:iCs/>
          <w:sz w:val="24"/>
          <w:szCs w:val="20"/>
        </w:rPr>
        <w:t xml:space="preserve"> </w:t>
      </w:r>
      <w:r w:rsidR="006D437F">
        <w:rPr>
          <w:rFonts w:ascii="Times New Roman" w:hAnsi="Times New Roman"/>
          <w:iCs/>
          <w:sz w:val="24"/>
          <w:szCs w:val="20"/>
        </w:rPr>
        <w:t xml:space="preserve">langs elektronische weg </w:t>
      </w:r>
      <w:r w:rsidR="000A0539">
        <w:rPr>
          <w:rFonts w:ascii="Times New Roman" w:hAnsi="Times New Roman"/>
          <w:iCs/>
          <w:sz w:val="24"/>
          <w:szCs w:val="20"/>
        </w:rPr>
        <w:t>gaan plaatsvinden</w:t>
      </w:r>
      <w:r w:rsidR="006D437F">
        <w:rPr>
          <w:rFonts w:ascii="Times New Roman" w:hAnsi="Times New Roman"/>
          <w:iCs/>
          <w:sz w:val="24"/>
          <w:szCs w:val="20"/>
        </w:rPr>
        <w:t xml:space="preserve"> (digit</w:t>
      </w:r>
      <w:r w:rsidR="00CD628C">
        <w:rPr>
          <w:rFonts w:ascii="Times New Roman" w:hAnsi="Times New Roman"/>
          <w:iCs/>
          <w:sz w:val="24"/>
          <w:szCs w:val="20"/>
        </w:rPr>
        <w:t>aal vergaderen</w:t>
      </w:r>
      <w:r w:rsidR="00EC5FA7">
        <w:rPr>
          <w:rFonts w:ascii="Times New Roman" w:hAnsi="Times New Roman"/>
          <w:iCs/>
          <w:sz w:val="24"/>
          <w:szCs w:val="20"/>
        </w:rPr>
        <w:t xml:space="preserve">, met inbegrip van </w:t>
      </w:r>
      <w:r w:rsidR="0083021F">
        <w:rPr>
          <w:rFonts w:ascii="Times New Roman" w:hAnsi="Times New Roman"/>
          <w:iCs/>
          <w:sz w:val="24"/>
          <w:szCs w:val="20"/>
        </w:rPr>
        <w:t>stemm</w:t>
      </w:r>
      <w:r w:rsidR="00B353F9">
        <w:rPr>
          <w:rFonts w:ascii="Times New Roman" w:hAnsi="Times New Roman"/>
          <w:iCs/>
          <w:sz w:val="24"/>
          <w:szCs w:val="20"/>
        </w:rPr>
        <w:t>ing</w:t>
      </w:r>
      <w:r w:rsidR="0083021F">
        <w:rPr>
          <w:rFonts w:ascii="Times New Roman" w:hAnsi="Times New Roman"/>
          <w:iCs/>
          <w:sz w:val="24"/>
          <w:szCs w:val="20"/>
        </w:rPr>
        <w:t>en</w:t>
      </w:r>
      <w:r w:rsidR="00CD628C">
        <w:rPr>
          <w:rFonts w:ascii="Times New Roman" w:hAnsi="Times New Roman"/>
          <w:iCs/>
          <w:sz w:val="24"/>
          <w:szCs w:val="20"/>
        </w:rPr>
        <w:t xml:space="preserve">). </w:t>
      </w:r>
      <w:r w:rsidR="00C66039">
        <w:rPr>
          <w:rFonts w:ascii="Times New Roman" w:hAnsi="Times New Roman"/>
          <w:iCs/>
          <w:sz w:val="24"/>
          <w:szCs w:val="20"/>
        </w:rPr>
        <w:t>Deze mogelijkheid is ingrijpender omdat de Kamer</w:t>
      </w:r>
      <w:r w:rsidR="00CA0164">
        <w:rPr>
          <w:rFonts w:ascii="Times New Roman" w:hAnsi="Times New Roman"/>
          <w:iCs/>
          <w:sz w:val="24"/>
          <w:szCs w:val="20"/>
        </w:rPr>
        <w:t>(commissie)</w:t>
      </w:r>
      <w:r w:rsidR="00C66039">
        <w:rPr>
          <w:rFonts w:ascii="Times New Roman" w:hAnsi="Times New Roman"/>
          <w:iCs/>
          <w:sz w:val="24"/>
          <w:szCs w:val="20"/>
        </w:rPr>
        <w:t xml:space="preserve"> hierbij niet fysiek bij</w:t>
      </w:r>
      <w:r w:rsidR="00B821D6">
        <w:rPr>
          <w:rFonts w:ascii="Times New Roman" w:hAnsi="Times New Roman"/>
          <w:iCs/>
          <w:sz w:val="24"/>
          <w:szCs w:val="20"/>
        </w:rPr>
        <w:t>een</w:t>
      </w:r>
      <w:r w:rsidR="00C66039">
        <w:rPr>
          <w:rFonts w:ascii="Times New Roman" w:hAnsi="Times New Roman"/>
          <w:iCs/>
          <w:sz w:val="24"/>
          <w:szCs w:val="20"/>
        </w:rPr>
        <w:t xml:space="preserve">komt, </w:t>
      </w:r>
      <w:r w:rsidR="004E5F0B">
        <w:rPr>
          <w:rFonts w:ascii="Times New Roman" w:hAnsi="Times New Roman"/>
          <w:iCs/>
          <w:sz w:val="24"/>
          <w:szCs w:val="20"/>
        </w:rPr>
        <w:t xml:space="preserve">de mogelijkheid voor de deelnemers van de vergadering om op elkaar te reageren </w:t>
      </w:r>
      <w:r w:rsidR="003F210F">
        <w:rPr>
          <w:rFonts w:ascii="Times New Roman" w:hAnsi="Times New Roman"/>
          <w:iCs/>
          <w:sz w:val="24"/>
          <w:szCs w:val="20"/>
        </w:rPr>
        <w:t>t</w:t>
      </w:r>
      <w:r w:rsidR="003377D1">
        <w:rPr>
          <w:rFonts w:ascii="Times New Roman" w:hAnsi="Times New Roman"/>
          <w:iCs/>
          <w:sz w:val="24"/>
          <w:szCs w:val="20"/>
        </w:rPr>
        <w:t>echnisch beperkter is, en</w:t>
      </w:r>
      <w:r w:rsidR="00C66039">
        <w:rPr>
          <w:rFonts w:ascii="Times New Roman" w:hAnsi="Times New Roman"/>
          <w:iCs/>
          <w:sz w:val="24"/>
          <w:szCs w:val="20"/>
        </w:rPr>
        <w:t xml:space="preserve"> publiek </w:t>
      </w:r>
      <w:r w:rsidR="00CA0164">
        <w:rPr>
          <w:rFonts w:ascii="Times New Roman" w:hAnsi="Times New Roman"/>
          <w:iCs/>
          <w:sz w:val="24"/>
          <w:szCs w:val="20"/>
        </w:rPr>
        <w:t xml:space="preserve">en pers </w:t>
      </w:r>
      <w:r w:rsidR="00FE36F3">
        <w:rPr>
          <w:rFonts w:ascii="Times New Roman" w:hAnsi="Times New Roman"/>
          <w:iCs/>
          <w:sz w:val="24"/>
          <w:szCs w:val="20"/>
        </w:rPr>
        <w:t xml:space="preserve">hierbij </w:t>
      </w:r>
      <w:r w:rsidR="00CA0164">
        <w:rPr>
          <w:rFonts w:ascii="Times New Roman" w:hAnsi="Times New Roman"/>
          <w:iCs/>
          <w:sz w:val="24"/>
          <w:szCs w:val="20"/>
        </w:rPr>
        <w:t xml:space="preserve">ook </w:t>
      </w:r>
      <w:r w:rsidR="004E5F0B">
        <w:rPr>
          <w:rFonts w:ascii="Times New Roman" w:hAnsi="Times New Roman"/>
          <w:iCs/>
          <w:sz w:val="24"/>
          <w:szCs w:val="20"/>
        </w:rPr>
        <w:t xml:space="preserve">sowieso </w:t>
      </w:r>
      <w:r w:rsidR="00CA0164">
        <w:rPr>
          <w:rFonts w:ascii="Times New Roman" w:hAnsi="Times New Roman"/>
          <w:iCs/>
          <w:sz w:val="24"/>
          <w:szCs w:val="20"/>
        </w:rPr>
        <w:t>niet fysiek</w:t>
      </w:r>
      <w:r w:rsidR="00D61BE7">
        <w:rPr>
          <w:rFonts w:ascii="Times New Roman" w:hAnsi="Times New Roman"/>
          <w:iCs/>
          <w:sz w:val="24"/>
          <w:szCs w:val="20"/>
        </w:rPr>
        <w:t xml:space="preserve"> </w:t>
      </w:r>
      <w:r w:rsidR="00CA0164">
        <w:rPr>
          <w:rFonts w:ascii="Times New Roman" w:hAnsi="Times New Roman"/>
          <w:iCs/>
          <w:sz w:val="24"/>
          <w:szCs w:val="20"/>
        </w:rPr>
        <w:t>aanwezig k</w:t>
      </w:r>
      <w:r w:rsidR="003377D1">
        <w:rPr>
          <w:rFonts w:ascii="Times New Roman" w:hAnsi="Times New Roman"/>
          <w:iCs/>
          <w:sz w:val="24"/>
          <w:szCs w:val="20"/>
        </w:rPr>
        <w:t>unne</w:t>
      </w:r>
      <w:r w:rsidR="00CA0164">
        <w:rPr>
          <w:rFonts w:ascii="Times New Roman" w:hAnsi="Times New Roman"/>
          <w:iCs/>
          <w:sz w:val="24"/>
          <w:szCs w:val="20"/>
        </w:rPr>
        <w:t>n zijn.</w:t>
      </w:r>
      <w:r w:rsidR="00331D24">
        <w:rPr>
          <w:rFonts w:ascii="Times New Roman" w:hAnsi="Times New Roman"/>
          <w:iCs/>
          <w:sz w:val="24"/>
          <w:szCs w:val="20"/>
        </w:rPr>
        <w:t xml:space="preserve"> </w:t>
      </w:r>
    </w:p>
    <w:p w:rsidR="006049D7" w:rsidP="006B405A" w:rsidRDefault="00344927" w14:paraId="2BEA883D" w14:textId="202C75D6">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Bij het besluit tot</w:t>
      </w:r>
      <w:r w:rsidR="00331D24">
        <w:rPr>
          <w:rFonts w:ascii="Times New Roman" w:hAnsi="Times New Roman"/>
          <w:iCs/>
          <w:sz w:val="24"/>
          <w:szCs w:val="20"/>
        </w:rPr>
        <w:t xml:space="preserve"> de inzet van </w:t>
      </w:r>
      <w:r w:rsidR="00782EC9">
        <w:rPr>
          <w:rFonts w:ascii="Times New Roman" w:hAnsi="Times New Roman"/>
          <w:iCs/>
          <w:sz w:val="24"/>
          <w:szCs w:val="20"/>
        </w:rPr>
        <w:t>digitale vergaderingen</w:t>
      </w:r>
      <w:r w:rsidR="00331D24">
        <w:rPr>
          <w:rFonts w:ascii="Times New Roman" w:hAnsi="Times New Roman"/>
          <w:iCs/>
          <w:sz w:val="24"/>
          <w:szCs w:val="20"/>
        </w:rPr>
        <w:t xml:space="preserve"> kan</w:t>
      </w:r>
      <w:r>
        <w:rPr>
          <w:rFonts w:ascii="Times New Roman" w:hAnsi="Times New Roman"/>
          <w:iCs/>
          <w:sz w:val="24"/>
          <w:szCs w:val="20"/>
        </w:rPr>
        <w:t xml:space="preserve">, voor zover de buitengewone omstandigheden dit toelaten, worden gedifferentieerd tussen de vergaderingen van de Kamer (het plenum) en de </w:t>
      </w:r>
      <w:r w:rsidR="00961947">
        <w:rPr>
          <w:rFonts w:ascii="Times New Roman" w:hAnsi="Times New Roman"/>
          <w:iCs/>
          <w:sz w:val="24"/>
          <w:szCs w:val="20"/>
        </w:rPr>
        <w:t xml:space="preserve">(afzonderlijke) </w:t>
      </w:r>
      <w:r>
        <w:rPr>
          <w:rFonts w:ascii="Times New Roman" w:hAnsi="Times New Roman"/>
          <w:iCs/>
          <w:sz w:val="24"/>
          <w:szCs w:val="20"/>
        </w:rPr>
        <w:t>commissies</w:t>
      </w:r>
      <w:r w:rsidR="00D410FC">
        <w:rPr>
          <w:rFonts w:ascii="Times New Roman" w:hAnsi="Times New Roman"/>
          <w:iCs/>
          <w:sz w:val="24"/>
          <w:szCs w:val="20"/>
        </w:rPr>
        <w:t>, indien de buitengewone omstandigheden daartoe de ruimte laten</w:t>
      </w:r>
      <w:r w:rsidR="008E3A77">
        <w:rPr>
          <w:rFonts w:ascii="Times New Roman" w:hAnsi="Times New Roman"/>
          <w:iCs/>
          <w:sz w:val="24"/>
          <w:szCs w:val="20"/>
        </w:rPr>
        <w:t>.</w:t>
      </w:r>
    </w:p>
    <w:p w:rsidR="0013249A" w:rsidP="006B405A" w:rsidRDefault="006049D7" w14:paraId="023B4E0B" w14:textId="04D074C1">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D</w:t>
      </w:r>
      <w:r w:rsidR="00B340A1">
        <w:rPr>
          <w:rFonts w:ascii="Times New Roman" w:hAnsi="Times New Roman"/>
          <w:iCs/>
          <w:sz w:val="24"/>
          <w:szCs w:val="20"/>
        </w:rPr>
        <w:t>e</w:t>
      </w:r>
      <w:r w:rsidR="00E6022E">
        <w:rPr>
          <w:rFonts w:ascii="Times New Roman" w:hAnsi="Times New Roman"/>
          <w:iCs/>
          <w:sz w:val="24"/>
          <w:szCs w:val="20"/>
        </w:rPr>
        <w:t xml:space="preserve"> inzet van </w:t>
      </w:r>
      <w:r w:rsidR="000B360D">
        <w:rPr>
          <w:rFonts w:ascii="Times New Roman" w:hAnsi="Times New Roman"/>
          <w:iCs/>
          <w:sz w:val="24"/>
          <w:szCs w:val="20"/>
        </w:rPr>
        <w:t xml:space="preserve">het digitaal </w:t>
      </w:r>
      <w:r w:rsidR="00663458">
        <w:rPr>
          <w:rFonts w:ascii="Times New Roman" w:hAnsi="Times New Roman"/>
          <w:iCs/>
          <w:sz w:val="24"/>
          <w:szCs w:val="20"/>
        </w:rPr>
        <w:t xml:space="preserve">plenair </w:t>
      </w:r>
      <w:r w:rsidR="000B360D">
        <w:rPr>
          <w:rFonts w:ascii="Times New Roman" w:hAnsi="Times New Roman"/>
          <w:iCs/>
          <w:sz w:val="24"/>
          <w:szCs w:val="20"/>
        </w:rPr>
        <w:t>vergaderen</w:t>
      </w:r>
      <w:r w:rsidR="00E6022E">
        <w:rPr>
          <w:rFonts w:ascii="Times New Roman" w:hAnsi="Times New Roman"/>
          <w:iCs/>
          <w:sz w:val="24"/>
          <w:szCs w:val="20"/>
        </w:rPr>
        <w:t xml:space="preserve"> is beperkt tot openbare vergaderingen, aangezien </w:t>
      </w:r>
      <w:r w:rsidR="00FA16C7">
        <w:rPr>
          <w:rFonts w:ascii="Times New Roman" w:hAnsi="Times New Roman"/>
          <w:iCs/>
          <w:sz w:val="24"/>
          <w:szCs w:val="20"/>
        </w:rPr>
        <w:t xml:space="preserve">de geheimhouding van het gewisselde tijdens </w:t>
      </w:r>
      <w:r w:rsidR="00E6022E">
        <w:rPr>
          <w:rFonts w:ascii="Times New Roman" w:hAnsi="Times New Roman"/>
          <w:iCs/>
          <w:sz w:val="24"/>
          <w:szCs w:val="20"/>
        </w:rPr>
        <w:t>plenaire vergaderingen met gesloten deuren</w:t>
      </w:r>
      <w:r w:rsidR="00B112AC">
        <w:rPr>
          <w:rFonts w:ascii="Times New Roman" w:hAnsi="Times New Roman"/>
          <w:iCs/>
          <w:sz w:val="24"/>
          <w:szCs w:val="20"/>
        </w:rPr>
        <w:t xml:space="preserve"> naar het oordeel van het Presidium</w:t>
      </w:r>
      <w:r w:rsidR="00F00C2F">
        <w:rPr>
          <w:rFonts w:ascii="Times New Roman" w:hAnsi="Times New Roman"/>
          <w:iCs/>
          <w:sz w:val="24"/>
          <w:szCs w:val="20"/>
        </w:rPr>
        <w:t xml:space="preserve"> </w:t>
      </w:r>
      <w:r w:rsidR="004047BF">
        <w:rPr>
          <w:rFonts w:ascii="Times New Roman" w:hAnsi="Times New Roman"/>
          <w:iCs/>
          <w:sz w:val="24"/>
          <w:szCs w:val="20"/>
        </w:rPr>
        <w:t xml:space="preserve">in een digitale vergadering </w:t>
      </w:r>
      <w:r w:rsidR="00F00C2F">
        <w:rPr>
          <w:rFonts w:ascii="Times New Roman" w:hAnsi="Times New Roman"/>
          <w:iCs/>
          <w:sz w:val="24"/>
          <w:szCs w:val="20"/>
        </w:rPr>
        <w:t>niet kan worden ge</w:t>
      </w:r>
      <w:r w:rsidR="00192624">
        <w:rPr>
          <w:rFonts w:ascii="Times New Roman" w:hAnsi="Times New Roman"/>
          <w:iCs/>
          <w:sz w:val="24"/>
          <w:szCs w:val="20"/>
        </w:rPr>
        <w:t>waarborgd</w:t>
      </w:r>
      <w:r w:rsidR="00F00C2F">
        <w:rPr>
          <w:rFonts w:ascii="Times New Roman" w:hAnsi="Times New Roman"/>
          <w:iCs/>
          <w:sz w:val="24"/>
          <w:szCs w:val="20"/>
        </w:rPr>
        <w:t>.</w:t>
      </w:r>
      <w:r w:rsidR="009F5DAF">
        <w:rPr>
          <w:rFonts w:ascii="Times New Roman" w:hAnsi="Times New Roman"/>
          <w:iCs/>
          <w:sz w:val="24"/>
          <w:szCs w:val="20"/>
        </w:rPr>
        <w:t xml:space="preserve"> Zie daarover het algemene deel van de toelichting onder “Besloten vergaderingen”. </w:t>
      </w:r>
    </w:p>
    <w:p w:rsidR="006049D7" w:rsidP="006B405A" w:rsidRDefault="002A403C" w14:paraId="4F7B4733" w14:textId="33D2DCD5">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Binnen de regeling is het uitgangspunt dat de </w:t>
      </w:r>
      <w:r w:rsidR="00FD5CCC">
        <w:rPr>
          <w:rFonts w:ascii="Times New Roman" w:hAnsi="Times New Roman"/>
          <w:iCs/>
          <w:sz w:val="24"/>
          <w:szCs w:val="20"/>
        </w:rPr>
        <w:t xml:space="preserve">inzet van de instrumenten in de toepasselijke periode </w:t>
      </w:r>
      <w:r w:rsidR="00AE51FA">
        <w:rPr>
          <w:rFonts w:ascii="Times New Roman" w:hAnsi="Times New Roman"/>
          <w:iCs/>
          <w:sz w:val="24"/>
          <w:szCs w:val="20"/>
        </w:rPr>
        <w:t xml:space="preserve">mogelijk </w:t>
      </w:r>
      <w:r w:rsidR="00FA0D60">
        <w:rPr>
          <w:rFonts w:ascii="Times New Roman" w:hAnsi="Times New Roman"/>
          <w:iCs/>
          <w:sz w:val="24"/>
          <w:szCs w:val="20"/>
        </w:rPr>
        <w:t>is,</w:t>
      </w:r>
      <w:r w:rsidR="00AE51FA">
        <w:rPr>
          <w:rFonts w:ascii="Times New Roman" w:hAnsi="Times New Roman"/>
          <w:iCs/>
          <w:sz w:val="24"/>
          <w:szCs w:val="20"/>
        </w:rPr>
        <w:t xml:space="preserve"> en niet zozeer verplicht wordt. Denkbaar is dus dat</w:t>
      </w:r>
      <w:r w:rsidR="00001FE7">
        <w:rPr>
          <w:rFonts w:ascii="Times New Roman" w:hAnsi="Times New Roman"/>
          <w:iCs/>
          <w:sz w:val="24"/>
          <w:szCs w:val="20"/>
        </w:rPr>
        <w:t xml:space="preserve"> in die periode</w:t>
      </w:r>
      <w:r w:rsidR="00AE51FA">
        <w:rPr>
          <w:rFonts w:ascii="Times New Roman" w:hAnsi="Times New Roman"/>
          <w:iCs/>
          <w:sz w:val="24"/>
          <w:szCs w:val="20"/>
        </w:rPr>
        <w:t xml:space="preserve">, voor zover de buitengewone omstandigheden dit weer (tijdelijk) toelaten, </w:t>
      </w:r>
      <w:r w:rsidR="004E718D">
        <w:rPr>
          <w:rFonts w:ascii="Times New Roman" w:hAnsi="Times New Roman"/>
          <w:iCs/>
          <w:sz w:val="24"/>
          <w:szCs w:val="20"/>
        </w:rPr>
        <w:t>alsnog fysieke vergaderingen van de Kamer of de commissies</w:t>
      </w:r>
      <w:r w:rsidR="00001FE7">
        <w:rPr>
          <w:rFonts w:ascii="Times New Roman" w:hAnsi="Times New Roman"/>
          <w:iCs/>
          <w:sz w:val="24"/>
          <w:szCs w:val="20"/>
        </w:rPr>
        <w:t xml:space="preserve"> plaatsvinden. </w:t>
      </w:r>
      <w:r w:rsidR="00C91074">
        <w:rPr>
          <w:rFonts w:ascii="Times New Roman" w:hAnsi="Times New Roman"/>
          <w:iCs/>
          <w:sz w:val="24"/>
          <w:szCs w:val="20"/>
        </w:rPr>
        <w:t>Voorstelb</w:t>
      </w:r>
      <w:r w:rsidR="00001FE7">
        <w:rPr>
          <w:rFonts w:ascii="Times New Roman" w:hAnsi="Times New Roman"/>
          <w:iCs/>
          <w:sz w:val="24"/>
          <w:szCs w:val="20"/>
        </w:rPr>
        <w:t xml:space="preserve">aar is echter </w:t>
      </w:r>
      <w:r w:rsidR="00C91074">
        <w:rPr>
          <w:rFonts w:ascii="Times New Roman" w:hAnsi="Times New Roman"/>
          <w:iCs/>
          <w:sz w:val="24"/>
          <w:szCs w:val="20"/>
        </w:rPr>
        <w:t xml:space="preserve">ook </w:t>
      </w:r>
      <w:r w:rsidR="00001FE7">
        <w:rPr>
          <w:rFonts w:ascii="Times New Roman" w:hAnsi="Times New Roman"/>
          <w:iCs/>
          <w:sz w:val="24"/>
          <w:szCs w:val="20"/>
        </w:rPr>
        <w:t xml:space="preserve">dat zich situaties voordoen waarin </w:t>
      </w:r>
      <w:r w:rsidR="005C1AB4">
        <w:rPr>
          <w:rFonts w:ascii="Times New Roman" w:hAnsi="Times New Roman"/>
          <w:iCs/>
          <w:sz w:val="24"/>
          <w:szCs w:val="20"/>
        </w:rPr>
        <w:t xml:space="preserve">het bijeenkomen ook echt </w:t>
      </w:r>
      <w:r w:rsidR="00667369">
        <w:rPr>
          <w:rFonts w:ascii="Times New Roman" w:hAnsi="Times New Roman"/>
          <w:iCs/>
          <w:sz w:val="24"/>
          <w:szCs w:val="20"/>
        </w:rPr>
        <w:t xml:space="preserve">centraal </w:t>
      </w:r>
      <w:r w:rsidR="005C1AB4">
        <w:rPr>
          <w:rFonts w:ascii="Times New Roman" w:hAnsi="Times New Roman"/>
          <w:iCs/>
          <w:sz w:val="24"/>
          <w:szCs w:val="20"/>
        </w:rPr>
        <w:t xml:space="preserve">moet </w:t>
      </w:r>
      <w:r w:rsidR="00667369">
        <w:rPr>
          <w:rFonts w:ascii="Times New Roman" w:hAnsi="Times New Roman"/>
          <w:iCs/>
          <w:sz w:val="24"/>
          <w:szCs w:val="20"/>
        </w:rPr>
        <w:t>kunnen worden</w:t>
      </w:r>
      <w:r w:rsidR="005C1AB4">
        <w:rPr>
          <w:rFonts w:ascii="Times New Roman" w:hAnsi="Times New Roman"/>
          <w:iCs/>
          <w:sz w:val="24"/>
          <w:szCs w:val="20"/>
        </w:rPr>
        <w:t xml:space="preserve"> uitgesloten</w:t>
      </w:r>
      <w:r w:rsidR="00667369">
        <w:rPr>
          <w:rFonts w:ascii="Times New Roman" w:hAnsi="Times New Roman"/>
          <w:iCs/>
          <w:sz w:val="24"/>
          <w:szCs w:val="20"/>
        </w:rPr>
        <w:t xml:space="preserve">, zodat bijv. niet op commissieniveau kan worden afgeweken van </w:t>
      </w:r>
      <w:r w:rsidR="005F4019">
        <w:rPr>
          <w:rFonts w:ascii="Times New Roman" w:hAnsi="Times New Roman"/>
          <w:iCs/>
          <w:sz w:val="24"/>
          <w:szCs w:val="20"/>
        </w:rPr>
        <w:t xml:space="preserve">een </w:t>
      </w:r>
      <w:r w:rsidR="005778C8">
        <w:rPr>
          <w:rFonts w:ascii="Times New Roman" w:hAnsi="Times New Roman"/>
          <w:iCs/>
          <w:sz w:val="24"/>
          <w:szCs w:val="20"/>
        </w:rPr>
        <w:t>Kamerbesluit</w:t>
      </w:r>
      <w:r w:rsidR="00667369">
        <w:rPr>
          <w:rFonts w:ascii="Times New Roman" w:hAnsi="Times New Roman"/>
          <w:iCs/>
          <w:sz w:val="24"/>
          <w:szCs w:val="20"/>
        </w:rPr>
        <w:t>.</w:t>
      </w:r>
      <w:r w:rsidR="005778C8">
        <w:rPr>
          <w:rFonts w:ascii="Times New Roman" w:hAnsi="Times New Roman"/>
          <w:iCs/>
          <w:sz w:val="24"/>
          <w:szCs w:val="20"/>
        </w:rPr>
        <w:t xml:space="preserve"> Derhalve </w:t>
      </w:r>
      <w:r w:rsidR="00B3099E">
        <w:rPr>
          <w:rFonts w:ascii="Times New Roman" w:hAnsi="Times New Roman"/>
          <w:iCs/>
          <w:sz w:val="24"/>
          <w:szCs w:val="20"/>
        </w:rPr>
        <w:t xml:space="preserve">kan op grond van </w:t>
      </w:r>
      <w:r w:rsidR="005778C8">
        <w:rPr>
          <w:rFonts w:ascii="Times New Roman" w:hAnsi="Times New Roman"/>
          <w:iCs/>
          <w:sz w:val="24"/>
          <w:szCs w:val="20"/>
        </w:rPr>
        <w:t xml:space="preserve">onderdeel b ook </w:t>
      </w:r>
      <w:r w:rsidR="00B3099E">
        <w:rPr>
          <w:rFonts w:ascii="Times New Roman" w:hAnsi="Times New Roman"/>
          <w:iCs/>
          <w:sz w:val="24"/>
          <w:szCs w:val="20"/>
        </w:rPr>
        <w:t>worden besloten</w:t>
      </w:r>
      <w:r w:rsidR="006B395D">
        <w:rPr>
          <w:rFonts w:ascii="Times New Roman" w:hAnsi="Times New Roman"/>
          <w:iCs/>
          <w:sz w:val="24"/>
          <w:szCs w:val="20"/>
        </w:rPr>
        <w:t xml:space="preserve"> dat vergaderingen slechts digitaal kunnen plaatsvi</w:t>
      </w:r>
      <w:r w:rsidR="00E304F1">
        <w:rPr>
          <w:rFonts w:ascii="Times New Roman" w:hAnsi="Times New Roman"/>
          <w:iCs/>
          <w:sz w:val="24"/>
          <w:szCs w:val="20"/>
        </w:rPr>
        <w:t>nden.</w:t>
      </w:r>
    </w:p>
    <w:p w:rsidR="00261940" w:rsidP="006B405A" w:rsidRDefault="009B0AB4" w14:paraId="6321DCC3" w14:textId="6EAE6698">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w:t>
      </w:r>
      <w:r w:rsidRPr="00633410">
        <w:rPr>
          <w:rFonts w:ascii="Times New Roman" w:hAnsi="Times New Roman"/>
          <w:i/>
          <w:sz w:val="24"/>
          <w:szCs w:val="20"/>
        </w:rPr>
        <w:t>tweede lid</w:t>
      </w:r>
      <w:r>
        <w:rPr>
          <w:rFonts w:ascii="Times New Roman" w:hAnsi="Times New Roman"/>
          <w:iCs/>
          <w:sz w:val="24"/>
          <w:szCs w:val="20"/>
        </w:rPr>
        <w:t xml:space="preserve"> bevat enige </w:t>
      </w:r>
      <w:r w:rsidR="00773754">
        <w:rPr>
          <w:rFonts w:ascii="Times New Roman" w:hAnsi="Times New Roman"/>
          <w:iCs/>
          <w:sz w:val="24"/>
          <w:szCs w:val="20"/>
        </w:rPr>
        <w:t xml:space="preserve">essentiële </w:t>
      </w:r>
      <w:r>
        <w:rPr>
          <w:rFonts w:ascii="Times New Roman" w:hAnsi="Times New Roman"/>
          <w:iCs/>
          <w:sz w:val="24"/>
          <w:szCs w:val="20"/>
        </w:rPr>
        <w:t>rand</w:t>
      </w:r>
      <w:r w:rsidR="005312EF">
        <w:rPr>
          <w:rFonts w:ascii="Times New Roman" w:hAnsi="Times New Roman"/>
          <w:iCs/>
          <w:sz w:val="24"/>
          <w:szCs w:val="20"/>
        </w:rPr>
        <w:t>voorwaarden</w:t>
      </w:r>
      <w:r w:rsidR="00A23DD8">
        <w:rPr>
          <w:rFonts w:ascii="Times New Roman" w:hAnsi="Times New Roman"/>
          <w:iCs/>
          <w:sz w:val="24"/>
          <w:szCs w:val="20"/>
        </w:rPr>
        <w:t xml:space="preserve"> v</w:t>
      </w:r>
      <w:r>
        <w:rPr>
          <w:rFonts w:ascii="Times New Roman" w:hAnsi="Times New Roman"/>
          <w:iCs/>
          <w:sz w:val="24"/>
          <w:szCs w:val="20"/>
        </w:rPr>
        <w:t xml:space="preserve">oor </w:t>
      </w:r>
      <w:r w:rsidR="00A23DD8">
        <w:rPr>
          <w:rFonts w:ascii="Times New Roman" w:hAnsi="Times New Roman"/>
          <w:iCs/>
          <w:sz w:val="24"/>
          <w:szCs w:val="20"/>
        </w:rPr>
        <w:t xml:space="preserve">de digitale </w:t>
      </w:r>
      <w:r w:rsidR="00AE7898">
        <w:rPr>
          <w:rFonts w:ascii="Times New Roman" w:hAnsi="Times New Roman"/>
          <w:iCs/>
          <w:sz w:val="24"/>
          <w:szCs w:val="20"/>
        </w:rPr>
        <w:t xml:space="preserve">openbare vergaderingen, bedoeld in het eerste lid, onderdeel b. Daarbij is in </w:t>
      </w:r>
      <w:r w:rsidR="0068373D">
        <w:rPr>
          <w:rFonts w:ascii="Times New Roman" w:hAnsi="Times New Roman"/>
          <w:iCs/>
          <w:sz w:val="24"/>
          <w:szCs w:val="20"/>
        </w:rPr>
        <w:t>de eerste zin</w:t>
      </w:r>
      <w:r w:rsidR="00AE7898">
        <w:rPr>
          <w:rFonts w:ascii="Times New Roman" w:hAnsi="Times New Roman"/>
          <w:iCs/>
          <w:sz w:val="24"/>
          <w:szCs w:val="20"/>
        </w:rPr>
        <w:t xml:space="preserve"> vastgelegd dat </w:t>
      </w:r>
      <w:r w:rsidR="00E431EA">
        <w:rPr>
          <w:rFonts w:ascii="Times New Roman" w:hAnsi="Times New Roman"/>
          <w:iCs/>
          <w:sz w:val="24"/>
          <w:szCs w:val="20"/>
        </w:rPr>
        <w:t>de vergadering gelijktijdig in beeld en geluid is te volgen voor het publiek</w:t>
      </w:r>
      <w:r w:rsidR="001B2629">
        <w:rPr>
          <w:rFonts w:ascii="Times New Roman" w:hAnsi="Times New Roman"/>
          <w:iCs/>
          <w:sz w:val="24"/>
          <w:szCs w:val="20"/>
        </w:rPr>
        <w:t xml:space="preserve">. De vergaderingen dienen hierbij live voor het publiek te </w:t>
      </w:r>
      <w:r w:rsidR="003B4208">
        <w:rPr>
          <w:rFonts w:ascii="Times New Roman" w:hAnsi="Times New Roman"/>
          <w:iCs/>
          <w:sz w:val="24"/>
          <w:szCs w:val="20"/>
        </w:rPr>
        <w:t>zien en te horen zijn, w</w:t>
      </w:r>
      <w:r w:rsidR="00E431EA">
        <w:rPr>
          <w:rFonts w:ascii="Times New Roman" w:hAnsi="Times New Roman"/>
          <w:iCs/>
          <w:sz w:val="24"/>
          <w:szCs w:val="20"/>
        </w:rPr>
        <w:t>aarmee de openbaarheid</w:t>
      </w:r>
      <w:r w:rsidR="003B4208">
        <w:rPr>
          <w:rFonts w:ascii="Times New Roman" w:hAnsi="Times New Roman"/>
          <w:iCs/>
          <w:sz w:val="24"/>
          <w:szCs w:val="20"/>
        </w:rPr>
        <w:t xml:space="preserve"> van de </w:t>
      </w:r>
      <w:r w:rsidR="0068373D">
        <w:rPr>
          <w:rFonts w:ascii="Times New Roman" w:hAnsi="Times New Roman"/>
          <w:iCs/>
          <w:sz w:val="24"/>
          <w:szCs w:val="20"/>
        </w:rPr>
        <w:t xml:space="preserve">digitale </w:t>
      </w:r>
      <w:r w:rsidR="003B4208">
        <w:rPr>
          <w:rFonts w:ascii="Times New Roman" w:hAnsi="Times New Roman"/>
          <w:iCs/>
          <w:sz w:val="24"/>
          <w:szCs w:val="20"/>
        </w:rPr>
        <w:t>vergaderingen</w:t>
      </w:r>
      <w:r w:rsidR="00E431EA">
        <w:rPr>
          <w:rFonts w:ascii="Times New Roman" w:hAnsi="Times New Roman"/>
          <w:iCs/>
          <w:sz w:val="24"/>
          <w:szCs w:val="20"/>
        </w:rPr>
        <w:t xml:space="preserve"> </w:t>
      </w:r>
      <w:r w:rsidR="00321F0D">
        <w:rPr>
          <w:rFonts w:ascii="Times New Roman" w:hAnsi="Times New Roman"/>
          <w:iCs/>
          <w:sz w:val="24"/>
          <w:szCs w:val="20"/>
        </w:rPr>
        <w:t>zo</w:t>
      </w:r>
      <w:r w:rsidR="00C2468E">
        <w:rPr>
          <w:rFonts w:ascii="Times New Roman" w:hAnsi="Times New Roman"/>
          <w:iCs/>
          <w:sz w:val="24"/>
          <w:szCs w:val="20"/>
        </w:rPr>
        <w:t xml:space="preserve"> </w:t>
      </w:r>
      <w:r w:rsidR="00F05708">
        <w:rPr>
          <w:rFonts w:ascii="Times New Roman" w:hAnsi="Times New Roman"/>
          <w:iCs/>
          <w:sz w:val="24"/>
          <w:szCs w:val="20"/>
        </w:rPr>
        <w:t xml:space="preserve">goed </w:t>
      </w:r>
      <w:r w:rsidR="00321F0D">
        <w:rPr>
          <w:rFonts w:ascii="Times New Roman" w:hAnsi="Times New Roman"/>
          <w:iCs/>
          <w:sz w:val="24"/>
          <w:szCs w:val="20"/>
        </w:rPr>
        <w:t xml:space="preserve">mogelijk </w:t>
      </w:r>
      <w:r w:rsidR="003B4208">
        <w:rPr>
          <w:rFonts w:ascii="Times New Roman" w:hAnsi="Times New Roman"/>
          <w:iCs/>
          <w:sz w:val="24"/>
          <w:szCs w:val="20"/>
        </w:rPr>
        <w:t xml:space="preserve">is </w:t>
      </w:r>
      <w:r w:rsidR="00321F0D">
        <w:rPr>
          <w:rFonts w:ascii="Times New Roman" w:hAnsi="Times New Roman"/>
          <w:iCs/>
          <w:sz w:val="24"/>
          <w:szCs w:val="20"/>
        </w:rPr>
        <w:t>gewaarborgd</w:t>
      </w:r>
      <w:r w:rsidR="009F0A25">
        <w:rPr>
          <w:rFonts w:ascii="Times New Roman" w:hAnsi="Times New Roman"/>
          <w:iCs/>
          <w:sz w:val="24"/>
          <w:szCs w:val="20"/>
        </w:rPr>
        <w:t>.</w:t>
      </w:r>
      <w:r w:rsidR="0068373D">
        <w:rPr>
          <w:rFonts w:ascii="Times New Roman" w:hAnsi="Times New Roman"/>
          <w:iCs/>
          <w:sz w:val="24"/>
          <w:szCs w:val="20"/>
        </w:rPr>
        <w:t xml:space="preserve"> In de tweede zin is vastgelegd dat </w:t>
      </w:r>
      <w:r w:rsidR="001C4467">
        <w:rPr>
          <w:rFonts w:ascii="Times New Roman" w:hAnsi="Times New Roman"/>
          <w:iCs/>
          <w:sz w:val="24"/>
          <w:szCs w:val="20"/>
        </w:rPr>
        <w:t xml:space="preserve">aan </w:t>
      </w:r>
      <w:r w:rsidR="00DD4314">
        <w:rPr>
          <w:rFonts w:ascii="Times New Roman" w:hAnsi="Times New Roman"/>
          <w:iCs/>
          <w:sz w:val="24"/>
          <w:szCs w:val="20"/>
        </w:rPr>
        <w:t xml:space="preserve">een digitale vergadering </w:t>
      </w:r>
      <w:r w:rsidR="001C4467">
        <w:rPr>
          <w:rFonts w:ascii="Times New Roman" w:hAnsi="Times New Roman"/>
          <w:iCs/>
          <w:sz w:val="24"/>
          <w:szCs w:val="20"/>
        </w:rPr>
        <w:t xml:space="preserve">door </w:t>
      </w:r>
      <w:r w:rsidR="0068373D">
        <w:rPr>
          <w:rFonts w:ascii="Times New Roman" w:hAnsi="Times New Roman"/>
          <w:iCs/>
          <w:sz w:val="24"/>
          <w:szCs w:val="20"/>
        </w:rPr>
        <w:t xml:space="preserve">alle deelnemers (dus de leden, </w:t>
      </w:r>
      <w:r w:rsidR="00B724B4">
        <w:rPr>
          <w:rFonts w:ascii="Times New Roman" w:hAnsi="Times New Roman"/>
          <w:iCs/>
          <w:sz w:val="24"/>
          <w:szCs w:val="20"/>
        </w:rPr>
        <w:t xml:space="preserve">de Voorzitter, aan de vergadering deelnemende </w:t>
      </w:r>
      <w:r w:rsidR="00E239E0">
        <w:rPr>
          <w:rFonts w:ascii="Times New Roman" w:hAnsi="Times New Roman"/>
          <w:iCs/>
          <w:sz w:val="24"/>
          <w:szCs w:val="20"/>
        </w:rPr>
        <w:t xml:space="preserve">bewindspersonen, en eventuele overige deelnemers) </w:t>
      </w:r>
      <w:r w:rsidR="001C4467">
        <w:rPr>
          <w:rFonts w:ascii="Times New Roman" w:hAnsi="Times New Roman"/>
          <w:iCs/>
          <w:sz w:val="24"/>
          <w:szCs w:val="20"/>
        </w:rPr>
        <w:t>langs elektronische weg w</w:t>
      </w:r>
      <w:r w:rsidR="0024529E">
        <w:rPr>
          <w:rFonts w:ascii="Times New Roman" w:hAnsi="Times New Roman"/>
          <w:iCs/>
          <w:sz w:val="24"/>
          <w:szCs w:val="20"/>
        </w:rPr>
        <w:t>ordt deelgenomen</w:t>
      </w:r>
      <w:r w:rsidR="00E11F8E">
        <w:rPr>
          <w:rFonts w:ascii="Times New Roman" w:hAnsi="Times New Roman"/>
          <w:iCs/>
          <w:sz w:val="24"/>
          <w:szCs w:val="20"/>
        </w:rPr>
        <w:t>.</w:t>
      </w:r>
      <w:r w:rsidR="001C4467">
        <w:rPr>
          <w:rFonts w:ascii="Times New Roman" w:hAnsi="Times New Roman"/>
          <w:iCs/>
          <w:sz w:val="24"/>
          <w:szCs w:val="20"/>
        </w:rPr>
        <w:t xml:space="preserve"> Daarmee</w:t>
      </w:r>
      <w:r w:rsidR="0088627E">
        <w:rPr>
          <w:rFonts w:ascii="Times New Roman" w:hAnsi="Times New Roman"/>
          <w:iCs/>
          <w:sz w:val="24"/>
          <w:szCs w:val="20"/>
        </w:rPr>
        <w:t xml:space="preserve"> zijn hybride vergaderingen</w:t>
      </w:r>
      <w:r w:rsidR="00701E4F">
        <w:rPr>
          <w:rFonts w:ascii="Times New Roman" w:hAnsi="Times New Roman"/>
          <w:iCs/>
          <w:sz w:val="24"/>
          <w:szCs w:val="20"/>
        </w:rPr>
        <w:t xml:space="preserve"> </w:t>
      </w:r>
      <w:r w:rsidR="009C4EAC">
        <w:rPr>
          <w:rFonts w:ascii="Times New Roman" w:hAnsi="Times New Roman"/>
          <w:iCs/>
          <w:sz w:val="24"/>
          <w:szCs w:val="20"/>
        </w:rPr>
        <w:t>–</w:t>
      </w:r>
      <w:r w:rsidR="00701E4F">
        <w:rPr>
          <w:rFonts w:ascii="Times New Roman" w:hAnsi="Times New Roman"/>
          <w:iCs/>
          <w:sz w:val="24"/>
          <w:szCs w:val="20"/>
        </w:rPr>
        <w:t xml:space="preserve"> </w:t>
      </w:r>
      <w:r w:rsidR="0088627E">
        <w:rPr>
          <w:rFonts w:ascii="Times New Roman" w:hAnsi="Times New Roman"/>
          <w:iCs/>
          <w:sz w:val="24"/>
          <w:szCs w:val="20"/>
        </w:rPr>
        <w:t xml:space="preserve">waarin een deel van de deelnemers </w:t>
      </w:r>
      <w:r w:rsidR="00A4736D">
        <w:rPr>
          <w:rFonts w:ascii="Times New Roman" w:hAnsi="Times New Roman"/>
          <w:iCs/>
          <w:sz w:val="24"/>
          <w:szCs w:val="20"/>
        </w:rPr>
        <w:t xml:space="preserve">fysiek </w:t>
      </w:r>
      <w:r w:rsidR="00672E97">
        <w:rPr>
          <w:rFonts w:ascii="Times New Roman" w:hAnsi="Times New Roman"/>
          <w:iCs/>
          <w:sz w:val="24"/>
          <w:szCs w:val="20"/>
        </w:rPr>
        <w:t>deelneemt</w:t>
      </w:r>
      <w:r w:rsidR="00A4736D">
        <w:rPr>
          <w:rFonts w:ascii="Times New Roman" w:hAnsi="Times New Roman"/>
          <w:iCs/>
          <w:sz w:val="24"/>
          <w:szCs w:val="20"/>
        </w:rPr>
        <w:t>, en een deel digitaa</w:t>
      </w:r>
      <w:r w:rsidR="002F4F0E">
        <w:rPr>
          <w:rFonts w:ascii="Times New Roman" w:hAnsi="Times New Roman"/>
          <w:iCs/>
          <w:sz w:val="24"/>
          <w:szCs w:val="20"/>
        </w:rPr>
        <w:t>l</w:t>
      </w:r>
      <w:r w:rsidR="00701E4F">
        <w:rPr>
          <w:rFonts w:ascii="Times New Roman" w:hAnsi="Times New Roman"/>
          <w:iCs/>
          <w:sz w:val="24"/>
          <w:szCs w:val="20"/>
        </w:rPr>
        <w:t xml:space="preserve"> </w:t>
      </w:r>
      <w:r w:rsidR="009C4EAC">
        <w:rPr>
          <w:rFonts w:ascii="Times New Roman" w:hAnsi="Times New Roman"/>
          <w:iCs/>
          <w:sz w:val="24"/>
          <w:szCs w:val="20"/>
        </w:rPr>
        <w:t>–</w:t>
      </w:r>
      <w:r w:rsidR="00701E4F">
        <w:rPr>
          <w:rFonts w:ascii="Times New Roman" w:hAnsi="Times New Roman"/>
          <w:iCs/>
          <w:sz w:val="24"/>
          <w:szCs w:val="20"/>
        </w:rPr>
        <w:t xml:space="preserve"> </w:t>
      </w:r>
      <w:r w:rsidR="0013306B">
        <w:rPr>
          <w:rFonts w:ascii="Times New Roman" w:hAnsi="Times New Roman"/>
          <w:iCs/>
          <w:sz w:val="24"/>
          <w:szCs w:val="20"/>
        </w:rPr>
        <w:t xml:space="preserve">binnen dit voorstel </w:t>
      </w:r>
      <w:r w:rsidR="00A4736D">
        <w:rPr>
          <w:rFonts w:ascii="Times New Roman" w:hAnsi="Times New Roman"/>
          <w:iCs/>
          <w:sz w:val="24"/>
          <w:szCs w:val="20"/>
        </w:rPr>
        <w:t>uitgesloten</w:t>
      </w:r>
      <w:r w:rsidR="00F35AAA">
        <w:rPr>
          <w:rFonts w:ascii="Times New Roman" w:hAnsi="Times New Roman"/>
          <w:iCs/>
          <w:sz w:val="24"/>
          <w:szCs w:val="20"/>
        </w:rPr>
        <w:t xml:space="preserve">. </w:t>
      </w:r>
      <w:r w:rsidR="00CA1699">
        <w:rPr>
          <w:rFonts w:ascii="Times New Roman" w:hAnsi="Times New Roman"/>
          <w:iCs/>
          <w:sz w:val="24"/>
          <w:szCs w:val="20"/>
        </w:rPr>
        <w:t xml:space="preserve">Aanleiding daarvoor vormt dat in een hybride vergadering </w:t>
      </w:r>
      <w:r w:rsidR="002C4DA2">
        <w:rPr>
          <w:rFonts w:ascii="Times New Roman" w:hAnsi="Times New Roman"/>
          <w:iCs/>
          <w:sz w:val="24"/>
          <w:szCs w:val="20"/>
        </w:rPr>
        <w:t>al</w:t>
      </w:r>
      <w:r w:rsidR="0053288C">
        <w:rPr>
          <w:rFonts w:ascii="Times New Roman" w:hAnsi="Times New Roman"/>
          <w:iCs/>
          <w:sz w:val="24"/>
          <w:szCs w:val="20"/>
        </w:rPr>
        <w:t xml:space="preserve"> </w:t>
      </w:r>
      <w:r w:rsidR="002C4DA2">
        <w:rPr>
          <w:rFonts w:ascii="Times New Roman" w:hAnsi="Times New Roman"/>
          <w:iCs/>
          <w:sz w:val="24"/>
          <w:szCs w:val="20"/>
        </w:rPr>
        <w:t xml:space="preserve">gauw </w:t>
      </w:r>
      <w:r w:rsidR="00CA1699">
        <w:rPr>
          <w:rFonts w:ascii="Times New Roman" w:hAnsi="Times New Roman"/>
          <w:iCs/>
          <w:sz w:val="24"/>
          <w:szCs w:val="20"/>
        </w:rPr>
        <w:t xml:space="preserve">een </w:t>
      </w:r>
      <w:r w:rsidR="00196453">
        <w:rPr>
          <w:rFonts w:ascii="Times New Roman" w:hAnsi="Times New Roman"/>
          <w:iCs/>
          <w:sz w:val="24"/>
          <w:szCs w:val="20"/>
        </w:rPr>
        <w:t>ongelijk speelveld tussen</w:t>
      </w:r>
      <w:r w:rsidR="00701E4F">
        <w:rPr>
          <w:rFonts w:ascii="Times New Roman" w:hAnsi="Times New Roman"/>
          <w:iCs/>
          <w:sz w:val="24"/>
          <w:szCs w:val="20"/>
        </w:rPr>
        <w:t xml:space="preserve"> </w:t>
      </w:r>
      <w:r w:rsidR="002C4DA2">
        <w:rPr>
          <w:rFonts w:ascii="Times New Roman" w:hAnsi="Times New Roman"/>
          <w:iCs/>
          <w:sz w:val="24"/>
          <w:szCs w:val="20"/>
        </w:rPr>
        <w:t xml:space="preserve">enerzijds </w:t>
      </w:r>
      <w:r w:rsidR="00196453">
        <w:rPr>
          <w:rFonts w:ascii="Times New Roman" w:hAnsi="Times New Roman"/>
          <w:iCs/>
          <w:sz w:val="24"/>
          <w:szCs w:val="20"/>
        </w:rPr>
        <w:t xml:space="preserve">de </w:t>
      </w:r>
      <w:r w:rsidR="002C4DA2">
        <w:rPr>
          <w:rFonts w:ascii="Times New Roman" w:hAnsi="Times New Roman"/>
          <w:iCs/>
          <w:sz w:val="24"/>
          <w:szCs w:val="20"/>
        </w:rPr>
        <w:t>ter plekke aan</w:t>
      </w:r>
      <w:r w:rsidR="00C011AE">
        <w:rPr>
          <w:rFonts w:ascii="Times New Roman" w:hAnsi="Times New Roman"/>
          <w:iCs/>
          <w:sz w:val="24"/>
          <w:szCs w:val="20"/>
        </w:rPr>
        <w:t xml:space="preserve">wezige </w:t>
      </w:r>
      <w:r w:rsidR="00196453">
        <w:rPr>
          <w:rFonts w:ascii="Times New Roman" w:hAnsi="Times New Roman"/>
          <w:iCs/>
          <w:sz w:val="24"/>
          <w:szCs w:val="20"/>
        </w:rPr>
        <w:t xml:space="preserve">en </w:t>
      </w:r>
      <w:r w:rsidR="00C011AE">
        <w:rPr>
          <w:rFonts w:ascii="Times New Roman" w:hAnsi="Times New Roman"/>
          <w:iCs/>
          <w:sz w:val="24"/>
          <w:szCs w:val="20"/>
        </w:rPr>
        <w:t xml:space="preserve">anderzijds de </w:t>
      </w:r>
      <w:r w:rsidR="00196453">
        <w:rPr>
          <w:rFonts w:ascii="Times New Roman" w:hAnsi="Times New Roman"/>
          <w:iCs/>
          <w:sz w:val="24"/>
          <w:szCs w:val="20"/>
        </w:rPr>
        <w:t xml:space="preserve">digitaal deelnemende deelnemers </w:t>
      </w:r>
      <w:r w:rsidR="00985B42">
        <w:rPr>
          <w:rFonts w:ascii="Times New Roman" w:hAnsi="Times New Roman"/>
          <w:iCs/>
          <w:sz w:val="24"/>
          <w:szCs w:val="20"/>
        </w:rPr>
        <w:t xml:space="preserve">kan ontstaan, </w:t>
      </w:r>
      <w:r w:rsidR="00C011AE">
        <w:rPr>
          <w:rFonts w:ascii="Times New Roman" w:hAnsi="Times New Roman"/>
          <w:iCs/>
          <w:sz w:val="24"/>
          <w:szCs w:val="20"/>
        </w:rPr>
        <w:t xml:space="preserve">terwijl </w:t>
      </w:r>
      <w:r w:rsidR="00EB22FD">
        <w:rPr>
          <w:rFonts w:ascii="Times New Roman" w:hAnsi="Times New Roman"/>
          <w:iCs/>
          <w:sz w:val="24"/>
          <w:szCs w:val="20"/>
        </w:rPr>
        <w:t xml:space="preserve">fysiek bijeenkomen van de Kamer(commissie) dan kennelijk toch al </w:t>
      </w:r>
      <w:r w:rsidR="00C011AE">
        <w:rPr>
          <w:rFonts w:ascii="Times New Roman" w:hAnsi="Times New Roman"/>
          <w:iCs/>
          <w:sz w:val="24"/>
          <w:szCs w:val="20"/>
        </w:rPr>
        <w:t>mogelijk is</w:t>
      </w:r>
      <w:r w:rsidR="00EB22FD">
        <w:rPr>
          <w:rFonts w:ascii="Times New Roman" w:hAnsi="Times New Roman"/>
          <w:iCs/>
          <w:sz w:val="24"/>
          <w:szCs w:val="20"/>
        </w:rPr>
        <w:t>.</w:t>
      </w:r>
      <w:r w:rsidR="00EB22FD">
        <w:rPr>
          <w:rStyle w:val="Voetnootmarkering"/>
          <w:rFonts w:ascii="Times New Roman" w:hAnsi="Times New Roman"/>
          <w:iCs/>
          <w:sz w:val="24"/>
          <w:szCs w:val="20"/>
        </w:rPr>
        <w:footnoteReference w:id="11"/>
      </w:r>
    </w:p>
    <w:p w:rsidR="00A5749E" w:rsidP="006B405A" w:rsidRDefault="00633410" w14:paraId="631FC8AB" w14:textId="6C5F5FB1">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Op grond van </w:t>
      </w:r>
      <w:r w:rsidR="005530DA">
        <w:rPr>
          <w:rFonts w:ascii="Times New Roman" w:hAnsi="Times New Roman"/>
          <w:iCs/>
          <w:sz w:val="24"/>
          <w:szCs w:val="20"/>
        </w:rPr>
        <w:t xml:space="preserve">de eerste zin </w:t>
      </w:r>
      <w:r w:rsidR="00CC0898">
        <w:rPr>
          <w:rFonts w:ascii="Times New Roman" w:hAnsi="Times New Roman"/>
          <w:iCs/>
          <w:sz w:val="24"/>
          <w:szCs w:val="20"/>
        </w:rPr>
        <w:t>v</w:t>
      </w:r>
      <w:r w:rsidR="005530DA">
        <w:rPr>
          <w:rFonts w:ascii="Times New Roman" w:hAnsi="Times New Roman"/>
          <w:iCs/>
          <w:sz w:val="24"/>
          <w:szCs w:val="20"/>
        </w:rPr>
        <w:t xml:space="preserve">an </w:t>
      </w:r>
      <w:r>
        <w:rPr>
          <w:rFonts w:ascii="Times New Roman" w:hAnsi="Times New Roman"/>
          <w:iCs/>
          <w:sz w:val="24"/>
          <w:szCs w:val="20"/>
        </w:rPr>
        <w:t xml:space="preserve">het </w:t>
      </w:r>
      <w:r w:rsidRPr="00633410">
        <w:rPr>
          <w:rFonts w:ascii="Times New Roman" w:hAnsi="Times New Roman"/>
          <w:i/>
          <w:sz w:val="24"/>
          <w:szCs w:val="20"/>
        </w:rPr>
        <w:t>derde lid</w:t>
      </w:r>
      <w:r>
        <w:rPr>
          <w:rFonts w:ascii="Times New Roman" w:hAnsi="Times New Roman"/>
          <w:iCs/>
          <w:sz w:val="24"/>
          <w:szCs w:val="20"/>
        </w:rPr>
        <w:t xml:space="preserve"> </w:t>
      </w:r>
      <w:r w:rsidR="005530DA">
        <w:rPr>
          <w:rFonts w:ascii="Times New Roman" w:hAnsi="Times New Roman"/>
          <w:iCs/>
          <w:sz w:val="24"/>
          <w:szCs w:val="20"/>
        </w:rPr>
        <w:t xml:space="preserve">kan </w:t>
      </w:r>
      <w:r w:rsidR="00A7607E">
        <w:rPr>
          <w:rFonts w:ascii="Times New Roman" w:hAnsi="Times New Roman"/>
          <w:iCs/>
          <w:sz w:val="24"/>
          <w:szCs w:val="20"/>
        </w:rPr>
        <w:t xml:space="preserve">het Presidium een besluit tot de inzet van de digitale vergadermogelijkheden </w:t>
      </w:r>
      <w:r w:rsidR="00F81116">
        <w:rPr>
          <w:rFonts w:ascii="Times New Roman" w:hAnsi="Times New Roman"/>
          <w:iCs/>
          <w:sz w:val="24"/>
          <w:szCs w:val="20"/>
        </w:rPr>
        <w:t>nemen, in</w:t>
      </w:r>
      <w:r w:rsidR="00180DE8">
        <w:rPr>
          <w:rFonts w:ascii="Times New Roman" w:hAnsi="Times New Roman"/>
          <w:iCs/>
          <w:sz w:val="24"/>
          <w:szCs w:val="20"/>
        </w:rPr>
        <w:t>dien de buitengewone omstandigheden</w:t>
      </w:r>
      <w:r w:rsidR="00F81116">
        <w:rPr>
          <w:rFonts w:ascii="Times New Roman" w:hAnsi="Times New Roman"/>
          <w:iCs/>
          <w:sz w:val="24"/>
          <w:szCs w:val="20"/>
        </w:rPr>
        <w:t xml:space="preserve"> </w:t>
      </w:r>
      <w:r>
        <w:rPr>
          <w:rFonts w:ascii="Times New Roman" w:hAnsi="Times New Roman"/>
          <w:iCs/>
          <w:sz w:val="24"/>
          <w:szCs w:val="20"/>
        </w:rPr>
        <w:t>de Kamer</w:t>
      </w:r>
      <w:r w:rsidR="00F81116">
        <w:rPr>
          <w:rFonts w:ascii="Times New Roman" w:hAnsi="Times New Roman"/>
          <w:iCs/>
          <w:sz w:val="24"/>
          <w:szCs w:val="20"/>
        </w:rPr>
        <w:t xml:space="preserve"> </w:t>
      </w:r>
      <w:r w:rsidR="003B6FF0">
        <w:rPr>
          <w:rFonts w:ascii="Times New Roman" w:hAnsi="Times New Roman"/>
          <w:iCs/>
          <w:sz w:val="24"/>
          <w:szCs w:val="20"/>
        </w:rPr>
        <w:t xml:space="preserve">naar het oordeel van het Presidium </w:t>
      </w:r>
      <w:r w:rsidR="00180DE8">
        <w:rPr>
          <w:rFonts w:ascii="Times New Roman" w:hAnsi="Times New Roman"/>
          <w:iCs/>
          <w:sz w:val="24"/>
          <w:szCs w:val="20"/>
        </w:rPr>
        <w:t xml:space="preserve">verhinderen </w:t>
      </w:r>
      <w:r w:rsidR="004E152C">
        <w:rPr>
          <w:rFonts w:ascii="Times New Roman" w:hAnsi="Times New Roman"/>
          <w:iCs/>
          <w:sz w:val="24"/>
          <w:szCs w:val="20"/>
        </w:rPr>
        <w:t>een dergelijk besluit te nemen.</w:t>
      </w:r>
      <w:r w:rsidR="008A370E">
        <w:rPr>
          <w:rFonts w:ascii="Times New Roman" w:hAnsi="Times New Roman"/>
          <w:iCs/>
          <w:sz w:val="24"/>
          <w:szCs w:val="20"/>
        </w:rPr>
        <w:t xml:space="preserve"> </w:t>
      </w:r>
      <w:r w:rsidR="005B38C0">
        <w:rPr>
          <w:rFonts w:ascii="Times New Roman" w:hAnsi="Times New Roman"/>
          <w:iCs/>
          <w:sz w:val="24"/>
          <w:szCs w:val="20"/>
        </w:rPr>
        <w:t>H</w:t>
      </w:r>
      <w:r w:rsidR="008A370E">
        <w:rPr>
          <w:rFonts w:ascii="Times New Roman" w:hAnsi="Times New Roman"/>
          <w:iCs/>
          <w:sz w:val="24"/>
          <w:szCs w:val="20"/>
        </w:rPr>
        <w:t xml:space="preserve">iervan </w:t>
      </w:r>
      <w:r w:rsidR="005B38C0">
        <w:rPr>
          <w:rFonts w:ascii="Times New Roman" w:hAnsi="Times New Roman"/>
          <w:iCs/>
          <w:sz w:val="24"/>
          <w:szCs w:val="20"/>
        </w:rPr>
        <w:t xml:space="preserve">zal </w:t>
      </w:r>
      <w:r w:rsidR="003B6FF0">
        <w:rPr>
          <w:rFonts w:ascii="Times New Roman" w:hAnsi="Times New Roman"/>
          <w:iCs/>
          <w:sz w:val="24"/>
          <w:szCs w:val="20"/>
        </w:rPr>
        <w:t>in de buitengewone omstandigheden al</w:t>
      </w:r>
      <w:r w:rsidR="00174A89">
        <w:rPr>
          <w:rFonts w:ascii="Times New Roman" w:hAnsi="Times New Roman"/>
          <w:iCs/>
          <w:sz w:val="24"/>
          <w:szCs w:val="20"/>
        </w:rPr>
        <w:t xml:space="preserve"> </w:t>
      </w:r>
      <w:r w:rsidR="001E3F10">
        <w:rPr>
          <w:rFonts w:ascii="Times New Roman" w:hAnsi="Times New Roman"/>
          <w:iCs/>
          <w:sz w:val="24"/>
          <w:szCs w:val="20"/>
        </w:rPr>
        <w:t xml:space="preserve">snel </w:t>
      </w:r>
      <w:r w:rsidR="003B6FF0">
        <w:rPr>
          <w:rFonts w:ascii="Times New Roman" w:hAnsi="Times New Roman"/>
          <w:iCs/>
          <w:sz w:val="24"/>
          <w:szCs w:val="20"/>
        </w:rPr>
        <w:t>sprake kunnen zijn</w:t>
      </w:r>
      <w:r w:rsidR="0072450A">
        <w:rPr>
          <w:rFonts w:ascii="Times New Roman" w:hAnsi="Times New Roman"/>
          <w:iCs/>
          <w:sz w:val="24"/>
          <w:szCs w:val="20"/>
        </w:rPr>
        <w:t xml:space="preserve"> (</w:t>
      </w:r>
      <w:r w:rsidR="00217B1D">
        <w:rPr>
          <w:rFonts w:ascii="Times New Roman" w:hAnsi="Times New Roman"/>
          <w:iCs/>
          <w:sz w:val="24"/>
          <w:szCs w:val="20"/>
        </w:rPr>
        <w:t>zie hierover ook de toelichting bi</w:t>
      </w:r>
      <w:r w:rsidR="00CB1C60">
        <w:rPr>
          <w:rFonts w:ascii="Times New Roman" w:hAnsi="Times New Roman"/>
          <w:iCs/>
          <w:sz w:val="24"/>
          <w:szCs w:val="20"/>
        </w:rPr>
        <w:t>j het eerste lid</w:t>
      </w:r>
      <w:r w:rsidR="00564D9B">
        <w:rPr>
          <w:rFonts w:ascii="Times New Roman" w:hAnsi="Times New Roman"/>
          <w:iCs/>
          <w:sz w:val="24"/>
          <w:szCs w:val="20"/>
        </w:rPr>
        <w:t>)</w:t>
      </w:r>
      <w:r w:rsidR="00843AD2">
        <w:rPr>
          <w:rFonts w:ascii="Times New Roman" w:hAnsi="Times New Roman"/>
          <w:iCs/>
          <w:sz w:val="24"/>
          <w:szCs w:val="20"/>
        </w:rPr>
        <w:t xml:space="preserve">, zodat de beslissing over het al dan niet </w:t>
      </w:r>
      <w:r w:rsidR="008A4D4D">
        <w:rPr>
          <w:rFonts w:ascii="Times New Roman" w:hAnsi="Times New Roman"/>
          <w:iCs/>
          <w:sz w:val="24"/>
          <w:szCs w:val="20"/>
        </w:rPr>
        <w:t xml:space="preserve">inzetten van de digitale instrumenten </w:t>
      </w:r>
      <w:r w:rsidR="008A4D4D">
        <w:rPr>
          <w:rFonts w:ascii="Times New Roman" w:hAnsi="Times New Roman"/>
          <w:iCs/>
          <w:sz w:val="24"/>
          <w:szCs w:val="20"/>
        </w:rPr>
        <w:lastRenderedPageBreak/>
        <w:t xml:space="preserve">in buitengewone omstandigheden veelal bij het Presidium zal liggen. </w:t>
      </w:r>
      <w:r w:rsidR="00CB1C60">
        <w:rPr>
          <w:rFonts w:ascii="Times New Roman" w:hAnsi="Times New Roman"/>
          <w:iCs/>
          <w:sz w:val="24"/>
          <w:szCs w:val="20"/>
        </w:rPr>
        <w:t xml:space="preserve">Het Presidium heeft hierbij </w:t>
      </w:r>
      <w:r w:rsidR="001B58D4">
        <w:rPr>
          <w:rFonts w:ascii="Times New Roman" w:hAnsi="Times New Roman"/>
          <w:iCs/>
          <w:sz w:val="24"/>
          <w:szCs w:val="20"/>
        </w:rPr>
        <w:t>ook de mogelijkheid om in een digitale vergadering tot het besluit te komen</w:t>
      </w:r>
      <w:r w:rsidR="00CE3928">
        <w:rPr>
          <w:rFonts w:ascii="Times New Roman" w:hAnsi="Times New Roman"/>
          <w:iCs/>
          <w:sz w:val="24"/>
          <w:szCs w:val="20"/>
        </w:rPr>
        <w:t xml:space="preserve">; </w:t>
      </w:r>
      <w:r w:rsidR="00F02F40">
        <w:rPr>
          <w:rFonts w:ascii="Times New Roman" w:hAnsi="Times New Roman"/>
          <w:iCs/>
          <w:sz w:val="24"/>
          <w:szCs w:val="20"/>
        </w:rPr>
        <w:t xml:space="preserve">artikel </w:t>
      </w:r>
      <w:hyperlink w:history="1" r:id="rId14">
        <w:r w:rsidRPr="001B64E1" w:rsidR="00F02F40">
          <w:rPr>
            <w:rStyle w:val="Hyperlink"/>
            <w:rFonts w:ascii="Times New Roman" w:hAnsi="Times New Roman"/>
            <w:iCs/>
            <w:sz w:val="24"/>
            <w:szCs w:val="20"/>
          </w:rPr>
          <w:t>3.6</w:t>
        </w:r>
      </w:hyperlink>
      <w:r w:rsidR="00F02F40">
        <w:rPr>
          <w:rFonts w:ascii="Times New Roman" w:hAnsi="Times New Roman"/>
          <w:iCs/>
          <w:sz w:val="24"/>
          <w:szCs w:val="20"/>
        </w:rPr>
        <w:t xml:space="preserve"> van</w:t>
      </w:r>
      <w:r w:rsidR="00CB1C60">
        <w:rPr>
          <w:rFonts w:ascii="Times New Roman" w:hAnsi="Times New Roman"/>
          <w:iCs/>
          <w:sz w:val="24"/>
          <w:szCs w:val="20"/>
        </w:rPr>
        <w:t xml:space="preserve"> het Reglement</w:t>
      </w:r>
      <w:r w:rsidR="00F02F40">
        <w:rPr>
          <w:rFonts w:ascii="Times New Roman" w:hAnsi="Times New Roman"/>
          <w:iCs/>
          <w:sz w:val="24"/>
          <w:szCs w:val="20"/>
        </w:rPr>
        <w:t xml:space="preserve"> van Orde</w:t>
      </w:r>
      <w:r w:rsidR="00CB1C60">
        <w:rPr>
          <w:rFonts w:ascii="Times New Roman" w:hAnsi="Times New Roman"/>
          <w:iCs/>
          <w:sz w:val="24"/>
          <w:szCs w:val="20"/>
        </w:rPr>
        <w:t xml:space="preserve"> </w:t>
      </w:r>
      <w:r w:rsidR="006819D6">
        <w:rPr>
          <w:rFonts w:ascii="Times New Roman" w:hAnsi="Times New Roman"/>
          <w:iCs/>
          <w:sz w:val="24"/>
          <w:szCs w:val="20"/>
        </w:rPr>
        <w:t>sluit</w:t>
      </w:r>
      <w:r w:rsidR="00B525F9">
        <w:rPr>
          <w:rFonts w:ascii="Times New Roman" w:hAnsi="Times New Roman"/>
          <w:iCs/>
          <w:sz w:val="24"/>
          <w:szCs w:val="20"/>
        </w:rPr>
        <w:t xml:space="preserve"> dit niet uit</w:t>
      </w:r>
      <w:r w:rsidR="00F02F40">
        <w:rPr>
          <w:rFonts w:ascii="Times New Roman" w:hAnsi="Times New Roman"/>
          <w:iCs/>
          <w:sz w:val="24"/>
          <w:szCs w:val="20"/>
        </w:rPr>
        <w:t xml:space="preserve">. </w:t>
      </w:r>
      <w:r w:rsidR="00EF6CDF">
        <w:rPr>
          <w:rFonts w:ascii="Times New Roman" w:hAnsi="Times New Roman"/>
          <w:iCs/>
          <w:sz w:val="24"/>
          <w:szCs w:val="20"/>
        </w:rPr>
        <w:t>Mocht niettemin ook het Presidium door de buitengewone omstandigheden niet bij machte zijn om tot het besluit te komen, dan bevat de tweede zin van het artikellid de mogelijkheid voor de Voorzitter om het besluit te nemen.</w:t>
      </w:r>
      <w:r w:rsidR="00CB1C60">
        <w:rPr>
          <w:rFonts w:ascii="Times New Roman" w:hAnsi="Times New Roman"/>
          <w:iCs/>
          <w:sz w:val="24"/>
          <w:szCs w:val="20"/>
        </w:rPr>
        <w:t xml:space="preserve"> </w:t>
      </w:r>
    </w:p>
    <w:p w:rsidR="00D66D9D" w:rsidP="006B405A" w:rsidRDefault="001F4E43" w14:paraId="02FE114C" w14:textId="3A776161">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w:t>
      </w:r>
      <w:r w:rsidRPr="001F4E43">
        <w:rPr>
          <w:rFonts w:ascii="Times New Roman" w:hAnsi="Times New Roman"/>
          <w:i/>
          <w:sz w:val="24"/>
          <w:szCs w:val="20"/>
        </w:rPr>
        <w:t>vierde lid</w:t>
      </w:r>
      <w:r>
        <w:rPr>
          <w:rFonts w:ascii="Times New Roman" w:hAnsi="Times New Roman"/>
          <w:iCs/>
          <w:sz w:val="24"/>
          <w:szCs w:val="20"/>
        </w:rPr>
        <w:t xml:space="preserve"> bevat de mogelijkheid voor de Kamer om </w:t>
      </w:r>
      <w:r w:rsidR="008E4789">
        <w:rPr>
          <w:rFonts w:ascii="Times New Roman" w:hAnsi="Times New Roman"/>
          <w:iCs/>
          <w:sz w:val="24"/>
          <w:szCs w:val="20"/>
        </w:rPr>
        <w:t xml:space="preserve">te besluiten de periode </w:t>
      </w:r>
      <w:r w:rsidR="00A62FB1">
        <w:rPr>
          <w:rFonts w:ascii="Times New Roman" w:hAnsi="Times New Roman"/>
          <w:iCs/>
          <w:sz w:val="24"/>
          <w:szCs w:val="20"/>
        </w:rPr>
        <w:t>waarin een besluit als bedoeld in het eerste lid van toepassing is, eerder te doen eindigen</w:t>
      </w:r>
      <w:r w:rsidR="00301677">
        <w:rPr>
          <w:rFonts w:ascii="Times New Roman" w:hAnsi="Times New Roman"/>
          <w:iCs/>
          <w:sz w:val="24"/>
          <w:szCs w:val="20"/>
        </w:rPr>
        <w:t xml:space="preserve">, of deze juist te verlengen. Op deze wijze heeft de Kamer steeds </w:t>
      </w:r>
      <w:r w:rsidR="00536081">
        <w:rPr>
          <w:rFonts w:ascii="Times New Roman" w:hAnsi="Times New Roman"/>
          <w:iCs/>
          <w:sz w:val="24"/>
          <w:szCs w:val="20"/>
        </w:rPr>
        <w:t xml:space="preserve">het eindwoord over de voortduring van die periode, waarmee zij </w:t>
      </w:r>
      <w:r w:rsidR="00A31400">
        <w:rPr>
          <w:rFonts w:ascii="Times New Roman" w:hAnsi="Times New Roman"/>
          <w:iCs/>
          <w:sz w:val="24"/>
          <w:szCs w:val="20"/>
        </w:rPr>
        <w:t xml:space="preserve">dus kan besluiten </w:t>
      </w:r>
      <w:r w:rsidR="00771558">
        <w:rPr>
          <w:rFonts w:ascii="Times New Roman" w:hAnsi="Times New Roman"/>
          <w:iCs/>
          <w:sz w:val="24"/>
          <w:szCs w:val="20"/>
        </w:rPr>
        <w:t xml:space="preserve">om weer normaal fysiek te gaan vergaderen wanneer de </w:t>
      </w:r>
      <w:r w:rsidR="00566E22">
        <w:rPr>
          <w:rFonts w:ascii="Times New Roman" w:hAnsi="Times New Roman"/>
          <w:iCs/>
          <w:sz w:val="24"/>
          <w:szCs w:val="20"/>
        </w:rPr>
        <w:t>omstandigheden daartoe naar haar oordeel aanleiding geven.</w:t>
      </w:r>
      <w:r w:rsidR="00B06681">
        <w:rPr>
          <w:rFonts w:ascii="Times New Roman" w:hAnsi="Times New Roman"/>
          <w:iCs/>
          <w:sz w:val="24"/>
          <w:szCs w:val="20"/>
        </w:rPr>
        <w:t xml:space="preserve"> </w:t>
      </w:r>
      <w:r w:rsidR="00080124">
        <w:rPr>
          <w:rFonts w:ascii="Times New Roman" w:hAnsi="Times New Roman"/>
          <w:iCs/>
          <w:sz w:val="24"/>
          <w:szCs w:val="20"/>
        </w:rPr>
        <w:t xml:space="preserve">Hiermee </w:t>
      </w:r>
      <w:r w:rsidR="006875D0">
        <w:rPr>
          <w:rFonts w:ascii="Times New Roman" w:hAnsi="Times New Roman"/>
          <w:iCs/>
          <w:sz w:val="24"/>
          <w:szCs w:val="20"/>
        </w:rPr>
        <w:t>zou</w:t>
      </w:r>
      <w:r w:rsidR="00080124">
        <w:rPr>
          <w:rFonts w:ascii="Times New Roman" w:hAnsi="Times New Roman"/>
          <w:iCs/>
          <w:sz w:val="24"/>
          <w:szCs w:val="20"/>
        </w:rPr>
        <w:t xml:space="preserve"> de Kamer dus ook direct een besluit van het Presidium (of de Voorzitter) op grond van het </w:t>
      </w:r>
      <w:r w:rsidR="00480086">
        <w:rPr>
          <w:rFonts w:ascii="Times New Roman" w:hAnsi="Times New Roman"/>
          <w:iCs/>
          <w:sz w:val="24"/>
          <w:szCs w:val="20"/>
        </w:rPr>
        <w:t xml:space="preserve">derde lid </w:t>
      </w:r>
      <w:r w:rsidR="006875D0">
        <w:rPr>
          <w:rFonts w:ascii="Times New Roman" w:hAnsi="Times New Roman"/>
          <w:iCs/>
          <w:sz w:val="24"/>
          <w:szCs w:val="20"/>
        </w:rPr>
        <w:t xml:space="preserve">kunnen </w:t>
      </w:r>
      <w:r w:rsidR="00480086">
        <w:rPr>
          <w:rFonts w:ascii="Times New Roman" w:hAnsi="Times New Roman"/>
          <w:iCs/>
          <w:sz w:val="24"/>
          <w:szCs w:val="20"/>
        </w:rPr>
        <w:t>corrigeren, voor zover zij daartoe aanleiding ziet.</w:t>
      </w:r>
      <w:r w:rsidR="003273E0">
        <w:rPr>
          <w:rFonts w:ascii="Times New Roman" w:hAnsi="Times New Roman"/>
          <w:iCs/>
          <w:sz w:val="24"/>
          <w:szCs w:val="20"/>
        </w:rPr>
        <w:t xml:space="preserve"> </w:t>
      </w:r>
    </w:p>
    <w:p w:rsidR="0011601B" w:rsidP="006B405A" w:rsidRDefault="00D66D9D" w14:paraId="4FA58AAD" w14:textId="2F1CE312">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w:t>
      </w:r>
      <w:r w:rsidRPr="00D66D9D">
        <w:rPr>
          <w:rFonts w:ascii="Times New Roman" w:hAnsi="Times New Roman"/>
          <w:i/>
          <w:sz w:val="24"/>
          <w:szCs w:val="20"/>
        </w:rPr>
        <w:t>vijfde lid</w:t>
      </w:r>
      <w:r>
        <w:rPr>
          <w:rFonts w:ascii="Times New Roman" w:hAnsi="Times New Roman"/>
          <w:iCs/>
          <w:sz w:val="24"/>
          <w:szCs w:val="20"/>
        </w:rPr>
        <w:t xml:space="preserve"> </w:t>
      </w:r>
      <w:r w:rsidR="0011601B">
        <w:rPr>
          <w:rFonts w:ascii="Times New Roman" w:hAnsi="Times New Roman"/>
          <w:iCs/>
          <w:sz w:val="24"/>
          <w:szCs w:val="20"/>
        </w:rPr>
        <w:t xml:space="preserve">bevat </w:t>
      </w:r>
      <w:r w:rsidR="00F22654">
        <w:rPr>
          <w:rFonts w:ascii="Times New Roman" w:hAnsi="Times New Roman"/>
          <w:iCs/>
          <w:sz w:val="24"/>
          <w:szCs w:val="20"/>
        </w:rPr>
        <w:t>een</w:t>
      </w:r>
      <w:r w:rsidR="00B3764F">
        <w:rPr>
          <w:rFonts w:ascii="Times New Roman" w:hAnsi="Times New Roman"/>
          <w:iCs/>
          <w:sz w:val="24"/>
          <w:szCs w:val="20"/>
        </w:rPr>
        <w:t xml:space="preserve"> </w:t>
      </w:r>
      <w:r w:rsidR="00F22654">
        <w:rPr>
          <w:rFonts w:ascii="Times New Roman" w:hAnsi="Times New Roman"/>
          <w:iCs/>
          <w:sz w:val="24"/>
          <w:szCs w:val="20"/>
        </w:rPr>
        <w:t xml:space="preserve">plicht voor het Presidium om </w:t>
      </w:r>
      <w:r w:rsidR="00F43351">
        <w:rPr>
          <w:rFonts w:ascii="Times New Roman" w:hAnsi="Times New Roman"/>
          <w:iCs/>
          <w:sz w:val="24"/>
          <w:szCs w:val="20"/>
        </w:rPr>
        <w:t xml:space="preserve">ervoor </w:t>
      </w:r>
      <w:r w:rsidR="008A5A87">
        <w:rPr>
          <w:rFonts w:ascii="Times New Roman" w:hAnsi="Times New Roman"/>
          <w:iCs/>
          <w:sz w:val="24"/>
          <w:szCs w:val="20"/>
        </w:rPr>
        <w:t>zorg te dragen dat de</w:t>
      </w:r>
      <w:r w:rsidR="00AE69FC">
        <w:rPr>
          <w:rFonts w:ascii="Times New Roman" w:hAnsi="Times New Roman"/>
          <w:iCs/>
          <w:sz w:val="24"/>
          <w:szCs w:val="20"/>
        </w:rPr>
        <w:t xml:space="preserve"> </w:t>
      </w:r>
      <w:r w:rsidR="008A5A87">
        <w:rPr>
          <w:rFonts w:ascii="Times New Roman" w:hAnsi="Times New Roman"/>
          <w:iCs/>
          <w:sz w:val="24"/>
          <w:szCs w:val="20"/>
        </w:rPr>
        <w:t xml:space="preserve">elektronische omgeving waarin de digitale vergaderingen </w:t>
      </w:r>
      <w:r w:rsidR="009F6CE2">
        <w:rPr>
          <w:rFonts w:ascii="Times New Roman" w:hAnsi="Times New Roman"/>
          <w:iCs/>
          <w:sz w:val="24"/>
          <w:szCs w:val="20"/>
        </w:rPr>
        <w:t xml:space="preserve">plaatsvinden </w:t>
      </w:r>
      <w:r w:rsidR="008A5A87">
        <w:rPr>
          <w:rFonts w:ascii="Times New Roman" w:hAnsi="Times New Roman"/>
          <w:iCs/>
          <w:sz w:val="24"/>
          <w:szCs w:val="20"/>
        </w:rPr>
        <w:t xml:space="preserve">voldoet aan enige </w:t>
      </w:r>
      <w:r w:rsidR="00F43351">
        <w:rPr>
          <w:rFonts w:ascii="Times New Roman" w:hAnsi="Times New Roman"/>
          <w:iCs/>
          <w:sz w:val="24"/>
          <w:szCs w:val="20"/>
        </w:rPr>
        <w:t>algemene vereisten.</w:t>
      </w:r>
      <w:r w:rsidR="00B20249">
        <w:rPr>
          <w:rStyle w:val="Voetnootmarkering"/>
          <w:rFonts w:ascii="Times New Roman" w:hAnsi="Times New Roman"/>
          <w:iCs/>
          <w:sz w:val="24"/>
          <w:szCs w:val="20"/>
        </w:rPr>
        <w:footnoteReference w:id="12"/>
      </w:r>
      <w:r w:rsidR="004002A3">
        <w:rPr>
          <w:rFonts w:ascii="Times New Roman" w:hAnsi="Times New Roman"/>
          <w:iCs/>
          <w:sz w:val="24"/>
          <w:szCs w:val="20"/>
        </w:rPr>
        <w:t xml:space="preserve"> Het gaat er daarbij </w:t>
      </w:r>
      <w:r w:rsidR="00D75431">
        <w:rPr>
          <w:rFonts w:ascii="Times New Roman" w:hAnsi="Times New Roman"/>
          <w:iCs/>
          <w:sz w:val="24"/>
          <w:szCs w:val="20"/>
        </w:rPr>
        <w:t xml:space="preserve">allereerst </w:t>
      </w:r>
      <w:r w:rsidR="004002A3">
        <w:rPr>
          <w:rFonts w:ascii="Times New Roman" w:hAnsi="Times New Roman"/>
          <w:iCs/>
          <w:sz w:val="24"/>
          <w:szCs w:val="20"/>
        </w:rPr>
        <w:t xml:space="preserve">om dat de </w:t>
      </w:r>
      <w:r w:rsidR="0065074B">
        <w:rPr>
          <w:rFonts w:ascii="Times New Roman" w:hAnsi="Times New Roman"/>
          <w:iCs/>
          <w:sz w:val="24"/>
          <w:szCs w:val="20"/>
        </w:rPr>
        <w:t>elektronische omgeving betrouwbaar</w:t>
      </w:r>
      <w:r w:rsidR="00D75431">
        <w:rPr>
          <w:rFonts w:ascii="Times New Roman" w:hAnsi="Times New Roman"/>
          <w:iCs/>
          <w:sz w:val="24"/>
          <w:szCs w:val="20"/>
        </w:rPr>
        <w:t xml:space="preserve"> is: de </w:t>
      </w:r>
      <w:r w:rsidR="009F6CE2">
        <w:rPr>
          <w:rFonts w:ascii="Times New Roman" w:hAnsi="Times New Roman"/>
          <w:iCs/>
          <w:sz w:val="24"/>
          <w:szCs w:val="20"/>
        </w:rPr>
        <w:t xml:space="preserve">betrokken </w:t>
      </w:r>
      <w:r w:rsidR="00D75431">
        <w:rPr>
          <w:rFonts w:ascii="Times New Roman" w:hAnsi="Times New Roman"/>
          <w:iCs/>
          <w:sz w:val="24"/>
          <w:szCs w:val="20"/>
        </w:rPr>
        <w:t xml:space="preserve">software </w:t>
      </w:r>
      <w:r w:rsidR="002E4EE7">
        <w:rPr>
          <w:rFonts w:ascii="Times New Roman" w:hAnsi="Times New Roman"/>
          <w:iCs/>
          <w:sz w:val="24"/>
          <w:szCs w:val="20"/>
        </w:rPr>
        <w:t>moet</w:t>
      </w:r>
      <w:r w:rsidR="00A36F1D">
        <w:rPr>
          <w:rFonts w:ascii="Times New Roman" w:hAnsi="Times New Roman"/>
          <w:iCs/>
          <w:sz w:val="24"/>
          <w:szCs w:val="20"/>
        </w:rPr>
        <w:t xml:space="preserve"> deugdzaam</w:t>
      </w:r>
      <w:r w:rsidR="002E4EE7">
        <w:rPr>
          <w:rFonts w:ascii="Times New Roman" w:hAnsi="Times New Roman"/>
          <w:iCs/>
          <w:sz w:val="24"/>
          <w:szCs w:val="20"/>
        </w:rPr>
        <w:t xml:space="preserve"> werken, waarbij de deelnemers ook </w:t>
      </w:r>
      <w:r w:rsidR="0016461D">
        <w:rPr>
          <w:rFonts w:ascii="Times New Roman" w:hAnsi="Times New Roman"/>
          <w:iCs/>
          <w:sz w:val="24"/>
          <w:szCs w:val="20"/>
        </w:rPr>
        <w:t>over de juiste technische faciliteiten dienen te beschikken</w:t>
      </w:r>
      <w:r w:rsidR="00A36F1D">
        <w:rPr>
          <w:rFonts w:ascii="Times New Roman" w:hAnsi="Times New Roman"/>
          <w:iCs/>
          <w:sz w:val="24"/>
          <w:szCs w:val="20"/>
        </w:rPr>
        <w:t xml:space="preserve"> om </w:t>
      </w:r>
      <w:r w:rsidR="009E4114">
        <w:rPr>
          <w:rFonts w:ascii="Times New Roman" w:hAnsi="Times New Roman"/>
          <w:iCs/>
          <w:sz w:val="24"/>
          <w:szCs w:val="20"/>
        </w:rPr>
        <w:t>te kunnen deelnemen</w:t>
      </w:r>
      <w:r w:rsidR="007F1E20">
        <w:rPr>
          <w:rFonts w:ascii="Times New Roman" w:hAnsi="Times New Roman"/>
          <w:iCs/>
          <w:sz w:val="24"/>
          <w:szCs w:val="20"/>
        </w:rPr>
        <w:t>. Verder dient de elektronische omgeving uiteraard</w:t>
      </w:r>
      <w:r w:rsidR="009E4114">
        <w:rPr>
          <w:rFonts w:ascii="Times New Roman" w:hAnsi="Times New Roman"/>
          <w:iCs/>
          <w:sz w:val="24"/>
          <w:szCs w:val="20"/>
        </w:rPr>
        <w:t xml:space="preserve"> veilig</w:t>
      </w:r>
      <w:r w:rsidR="005E138C">
        <w:rPr>
          <w:rFonts w:ascii="Times New Roman" w:hAnsi="Times New Roman"/>
          <w:iCs/>
          <w:sz w:val="24"/>
          <w:szCs w:val="20"/>
        </w:rPr>
        <w:t xml:space="preserve"> te zijn</w:t>
      </w:r>
      <w:r w:rsidR="005728FC">
        <w:rPr>
          <w:rFonts w:ascii="Times New Roman" w:hAnsi="Times New Roman"/>
          <w:iCs/>
          <w:sz w:val="24"/>
          <w:szCs w:val="20"/>
        </w:rPr>
        <w:t xml:space="preserve">: </w:t>
      </w:r>
      <w:r w:rsidR="004B5C11">
        <w:rPr>
          <w:rFonts w:ascii="Times New Roman" w:hAnsi="Times New Roman"/>
          <w:iCs/>
          <w:sz w:val="24"/>
          <w:szCs w:val="20"/>
        </w:rPr>
        <w:t xml:space="preserve">het zich voordoen van schendingen van de </w:t>
      </w:r>
      <w:r w:rsidR="00AC513F">
        <w:rPr>
          <w:rFonts w:ascii="Times New Roman" w:hAnsi="Times New Roman"/>
          <w:iCs/>
          <w:sz w:val="24"/>
          <w:szCs w:val="20"/>
        </w:rPr>
        <w:t xml:space="preserve">functionaliteit of </w:t>
      </w:r>
      <w:r w:rsidR="00984DF7">
        <w:rPr>
          <w:rFonts w:ascii="Times New Roman" w:hAnsi="Times New Roman"/>
          <w:iCs/>
          <w:sz w:val="24"/>
          <w:szCs w:val="20"/>
        </w:rPr>
        <w:t xml:space="preserve">van de </w:t>
      </w:r>
      <w:r w:rsidR="004B5C11">
        <w:rPr>
          <w:rFonts w:ascii="Times New Roman" w:hAnsi="Times New Roman"/>
          <w:iCs/>
          <w:sz w:val="24"/>
          <w:szCs w:val="20"/>
        </w:rPr>
        <w:t xml:space="preserve">integriteit </w:t>
      </w:r>
      <w:r w:rsidR="00AC513F">
        <w:rPr>
          <w:rFonts w:ascii="Times New Roman" w:hAnsi="Times New Roman"/>
          <w:iCs/>
          <w:sz w:val="24"/>
          <w:szCs w:val="20"/>
        </w:rPr>
        <w:t xml:space="preserve">van de </w:t>
      </w:r>
      <w:r w:rsidR="0094101F">
        <w:rPr>
          <w:rFonts w:ascii="Times New Roman" w:hAnsi="Times New Roman"/>
          <w:iCs/>
          <w:sz w:val="24"/>
          <w:szCs w:val="20"/>
        </w:rPr>
        <w:t>beraadslaging of besl</w:t>
      </w:r>
      <w:r w:rsidR="00C21F0C">
        <w:rPr>
          <w:rFonts w:ascii="Times New Roman" w:hAnsi="Times New Roman"/>
          <w:iCs/>
          <w:sz w:val="24"/>
          <w:szCs w:val="20"/>
        </w:rPr>
        <w:t>u</w:t>
      </w:r>
      <w:r w:rsidR="0094101F">
        <w:rPr>
          <w:rFonts w:ascii="Times New Roman" w:hAnsi="Times New Roman"/>
          <w:iCs/>
          <w:sz w:val="24"/>
          <w:szCs w:val="20"/>
        </w:rPr>
        <w:t>itvorming</w:t>
      </w:r>
      <w:r w:rsidR="00AC513F">
        <w:rPr>
          <w:rFonts w:ascii="Times New Roman" w:hAnsi="Times New Roman"/>
          <w:iCs/>
          <w:sz w:val="24"/>
          <w:szCs w:val="20"/>
        </w:rPr>
        <w:t xml:space="preserve"> (bijv. via</w:t>
      </w:r>
      <w:r w:rsidR="0094101F">
        <w:rPr>
          <w:rFonts w:ascii="Times New Roman" w:hAnsi="Times New Roman"/>
          <w:iCs/>
          <w:sz w:val="24"/>
          <w:szCs w:val="20"/>
        </w:rPr>
        <w:t xml:space="preserve"> </w:t>
      </w:r>
      <w:proofErr w:type="spellStart"/>
      <w:r w:rsidR="0070490A">
        <w:rPr>
          <w:rFonts w:ascii="Times New Roman" w:hAnsi="Times New Roman"/>
          <w:iCs/>
          <w:sz w:val="24"/>
          <w:szCs w:val="20"/>
        </w:rPr>
        <w:t>hacks</w:t>
      </w:r>
      <w:proofErr w:type="spellEnd"/>
      <w:r w:rsidR="0070490A">
        <w:rPr>
          <w:rFonts w:ascii="Times New Roman" w:hAnsi="Times New Roman"/>
          <w:iCs/>
          <w:sz w:val="24"/>
          <w:szCs w:val="20"/>
        </w:rPr>
        <w:t xml:space="preserve">, </w:t>
      </w:r>
      <w:proofErr w:type="spellStart"/>
      <w:r w:rsidR="00A23A0C">
        <w:rPr>
          <w:rFonts w:ascii="Times New Roman" w:hAnsi="Times New Roman"/>
          <w:iCs/>
          <w:sz w:val="24"/>
          <w:szCs w:val="20"/>
        </w:rPr>
        <w:t>deepfakes</w:t>
      </w:r>
      <w:proofErr w:type="spellEnd"/>
      <w:r w:rsidR="00A23A0C">
        <w:rPr>
          <w:rFonts w:ascii="Times New Roman" w:hAnsi="Times New Roman"/>
          <w:iCs/>
          <w:sz w:val="24"/>
          <w:szCs w:val="20"/>
        </w:rPr>
        <w:t xml:space="preserve"> of </w:t>
      </w:r>
      <w:r w:rsidR="0070490A">
        <w:rPr>
          <w:rFonts w:ascii="Times New Roman" w:hAnsi="Times New Roman"/>
          <w:iCs/>
          <w:sz w:val="24"/>
          <w:szCs w:val="20"/>
        </w:rPr>
        <w:t>andersoortige</w:t>
      </w:r>
      <w:r w:rsidR="00A23A0C">
        <w:rPr>
          <w:rFonts w:ascii="Times New Roman" w:hAnsi="Times New Roman"/>
          <w:iCs/>
          <w:sz w:val="24"/>
          <w:szCs w:val="20"/>
        </w:rPr>
        <w:t xml:space="preserve"> </w:t>
      </w:r>
      <w:r w:rsidR="0070490A">
        <w:rPr>
          <w:rFonts w:ascii="Times New Roman" w:hAnsi="Times New Roman"/>
          <w:iCs/>
          <w:sz w:val="24"/>
          <w:szCs w:val="20"/>
        </w:rPr>
        <w:t>manipulatie)</w:t>
      </w:r>
      <w:r w:rsidR="00A23A0C">
        <w:rPr>
          <w:rFonts w:ascii="Times New Roman" w:hAnsi="Times New Roman"/>
          <w:iCs/>
          <w:sz w:val="24"/>
          <w:szCs w:val="20"/>
        </w:rPr>
        <w:t xml:space="preserve"> dient zoveel </w:t>
      </w:r>
      <w:r w:rsidR="00C21F0C">
        <w:rPr>
          <w:rFonts w:ascii="Times New Roman" w:hAnsi="Times New Roman"/>
          <w:iCs/>
          <w:sz w:val="24"/>
          <w:szCs w:val="20"/>
        </w:rPr>
        <w:t xml:space="preserve">mogelijk te worden </w:t>
      </w:r>
      <w:r w:rsidR="00BF0A39">
        <w:rPr>
          <w:rFonts w:ascii="Times New Roman" w:hAnsi="Times New Roman"/>
          <w:iCs/>
          <w:sz w:val="24"/>
          <w:szCs w:val="20"/>
        </w:rPr>
        <w:t>uitgesloten</w:t>
      </w:r>
      <w:r w:rsidR="00C21F0C">
        <w:rPr>
          <w:rFonts w:ascii="Times New Roman" w:hAnsi="Times New Roman"/>
          <w:iCs/>
          <w:sz w:val="24"/>
          <w:szCs w:val="20"/>
        </w:rPr>
        <w:t xml:space="preserve">. </w:t>
      </w:r>
      <w:r w:rsidR="000C5477">
        <w:rPr>
          <w:rFonts w:ascii="Times New Roman" w:hAnsi="Times New Roman"/>
          <w:iCs/>
          <w:sz w:val="24"/>
          <w:szCs w:val="20"/>
        </w:rPr>
        <w:t xml:space="preserve">Tot slot </w:t>
      </w:r>
      <w:r w:rsidR="00142804">
        <w:rPr>
          <w:rFonts w:ascii="Times New Roman" w:hAnsi="Times New Roman"/>
          <w:iCs/>
          <w:sz w:val="24"/>
          <w:szCs w:val="20"/>
        </w:rPr>
        <w:t>moet</w:t>
      </w:r>
      <w:r w:rsidR="00BF0A39">
        <w:rPr>
          <w:rFonts w:ascii="Times New Roman" w:hAnsi="Times New Roman"/>
          <w:iCs/>
          <w:sz w:val="24"/>
          <w:szCs w:val="20"/>
        </w:rPr>
        <w:t xml:space="preserve">en de digitale vergaderingen een volwaardig alternatief voor reguliere vergaderingen </w:t>
      </w:r>
      <w:r w:rsidR="00113C0E">
        <w:rPr>
          <w:rFonts w:ascii="Times New Roman" w:hAnsi="Times New Roman"/>
          <w:iCs/>
          <w:sz w:val="24"/>
          <w:szCs w:val="20"/>
        </w:rPr>
        <w:t>kunnen vormen:</w:t>
      </w:r>
      <w:r w:rsidR="00142804">
        <w:rPr>
          <w:rFonts w:ascii="Times New Roman" w:hAnsi="Times New Roman"/>
          <w:iCs/>
          <w:sz w:val="24"/>
          <w:szCs w:val="20"/>
        </w:rPr>
        <w:t xml:space="preserve"> </w:t>
      </w:r>
      <w:r w:rsidR="00834BB6">
        <w:rPr>
          <w:rFonts w:ascii="Times New Roman" w:hAnsi="Times New Roman"/>
          <w:iCs/>
          <w:sz w:val="24"/>
          <w:szCs w:val="20"/>
        </w:rPr>
        <w:t xml:space="preserve">daarbij moet uiteraard </w:t>
      </w:r>
      <w:r w:rsidR="00641FEC">
        <w:rPr>
          <w:rFonts w:ascii="Times New Roman" w:hAnsi="Times New Roman"/>
          <w:iCs/>
          <w:sz w:val="24"/>
          <w:szCs w:val="20"/>
        </w:rPr>
        <w:t xml:space="preserve">ordelijk en </w:t>
      </w:r>
      <w:r w:rsidR="00834BB6">
        <w:rPr>
          <w:rFonts w:ascii="Times New Roman" w:hAnsi="Times New Roman"/>
          <w:iCs/>
          <w:sz w:val="24"/>
          <w:szCs w:val="20"/>
        </w:rPr>
        <w:t xml:space="preserve">resultaatgericht </w:t>
      </w:r>
      <w:r w:rsidR="00FC5914">
        <w:rPr>
          <w:rFonts w:ascii="Times New Roman" w:hAnsi="Times New Roman"/>
          <w:iCs/>
          <w:sz w:val="24"/>
          <w:szCs w:val="20"/>
        </w:rPr>
        <w:t xml:space="preserve">kunnen </w:t>
      </w:r>
      <w:r w:rsidR="00834BB6">
        <w:rPr>
          <w:rFonts w:ascii="Times New Roman" w:hAnsi="Times New Roman"/>
          <w:iCs/>
          <w:sz w:val="24"/>
          <w:szCs w:val="20"/>
        </w:rPr>
        <w:t>worden vergaderd, maar</w:t>
      </w:r>
      <w:r w:rsidR="00ED1D33">
        <w:rPr>
          <w:rFonts w:ascii="Times New Roman" w:hAnsi="Times New Roman"/>
          <w:iCs/>
          <w:sz w:val="24"/>
          <w:szCs w:val="20"/>
        </w:rPr>
        <w:t xml:space="preserve"> </w:t>
      </w:r>
      <w:r w:rsidR="005E138C">
        <w:rPr>
          <w:rFonts w:ascii="Times New Roman" w:hAnsi="Times New Roman"/>
          <w:iCs/>
          <w:sz w:val="24"/>
          <w:szCs w:val="20"/>
        </w:rPr>
        <w:t>het moet voor alle deelnemers ook mogelijk zijn om op volwaardige wijze hun inbreng en instrumenten te kunnen uitoefenen</w:t>
      </w:r>
      <w:r w:rsidR="00A1758B">
        <w:rPr>
          <w:rFonts w:ascii="Times New Roman" w:hAnsi="Times New Roman"/>
          <w:iCs/>
          <w:sz w:val="24"/>
          <w:szCs w:val="20"/>
        </w:rPr>
        <w:t xml:space="preserve">, en voor </w:t>
      </w:r>
      <w:r w:rsidR="00040CA0">
        <w:rPr>
          <w:rFonts w:ascii="Times New Roman" w:hAnsi="Times New Roman"/>
          <w:iCs/>
          <w:sz w:val="24"/>
          <w:szCs w:val="20"/>
        </w:rPr>
        <w:t xml:space="preserve">pers en </w:t>
      </w:r>
      <w:r w:rsidR="00EA7065">
        <w:rPr>
          <w:rFonts w:ascii="Times New Roman" w:hAnsi="Times New Roman"/>
          <w:iCs/>
          <w:sz w:val="24"/>
          <w:szCs w:val="20"/>
        </w:rPr>
        <w:t>publiek</w:t>
      </w:r>
      <w:r w:rsidR="00040CA0">
        <w:rPr>
          <w:rFonts w:ascii="Times New Roman" w:hAnsi="Times New Roman"/>
          <w:iCs/>
          <w:sz w:val="24"/>
          <w:szCs w:val="20"/>
        </w:rPr>
        <w:t xml:space="preserve"> om de vergadering goed te kunnen volgen. </w:t>
      </w:r>
      <w:r w:rsidR="00FB1CB8">
        <w:rPr>
          <w:rFonts w:ascii="Times New Roman" w:hAnsi="Times New Roman"/>
          <w:iCs/>
          <w:sz w:val="24"/>
          <w:szCs w:val="20"/>
        </w:rPr>
        <w:t xml:space="preserve">In het kader van dat laatste moet </w:t>
      </w:r>
      <w:r w:rsidR="00EA7065">
        <w:rPr>
          <w:rFonts w:ascii="Times New Roman" w:hAnsi="Times New Roman"/>
          <w:iCs/>
          <w:sz w:val="24"/>
          <w:szCs w:val="20"/>
        </w:rPr>
        <w:t xml:space="preserve">ook aandacht voor de laagdrempelige toegang voor </w:t>
      </w:r>
      <w:r w:rsidR="00015C37">
        <w:rPr>
          <w:rFonts w:ascii="Times New Roman" w:hAnsi="Times New Roman"/>
          <w:iCs/>
          <w:sz w:val="24"/>
          <w:szCs w:val="20"/>
        </w:rPr>
        <w:t xml:space="preserve">mensen met </w:t>
      </w:r>
      <w:r w:rsidR="005E138C">
        <w:rPr>
          <w:rFonts w:ascii="Times New Roman" w:hAnsi="Times New Roman"/>
          <w:iCs/>
          <w:sz w:val="24"/>
          <w:szCs w:val="20"/>
        </w:rPr>
        <w:t>beperkte digitale vaardigheden of audiovisuele beperkingen</w:t>
      </w:r>
      <w:r w:rsidR="004D292D">
        <w:rPr>
          <w:rFonts w:ascii="Times New Roman" w:hAnsi="Times New Roman"/>
          <w:iCs/>
          <w:sz w:val="24"/>
          <w:szCs w:val="20"/>
        </w:rPr>
        <w:t xml:space="preserve">. De zorgplicht </w:t>
      </w:r>
      <w:r w:rsidR="00B3764F">
        <w:rPr>
          <w:rFonts w:ascii="Times New Roman" w:hAnsi="Times New Roman"/>
          <w:iCs/>
          <w:sz w:val="24"/>
          <w:szCs w:val="20"/>
        </w:rPr>
        <w:t xml:space="preserve">wordt hiervoor bij het Presidium neergelegd, aangezien </w:t>
      </w:r>
      <w:r w:rsidR="00CB4907">
        <w:rPr>
          <w:rFonts w:ascii="Times New Roman" w:hAnsi="Times New Roman"/>
          <w:iCs/>
          <w:sz w:val="24"/>
          <w:szCs w:val="20"/>
        </w:rPr>
        <w:t>dat</w:t>
      </w:r>
      <w:r w:rsidR="008F77A7">
        <w:rPr>
          <w:rFonts w:ascii="Times New Roman" w:hAnsi="Times New Roman"/>
          <w:iCs/>
          <w:sz w:val="24"/>
          <w:szCs w:val="20"/>
        </w:rPr>
        <w:t xml:space="preserve"> gremium </w:t>
      </w:r>
      <w:r w:rsidR="00CB4907">
        <w:rPr>
          <w:rFonts w:ascii="Times New Roman" w:hAnsi="Times New Roman"/>
          <w:iCs/>
          <w:sz w:val="24"/>
          <w:szCs w:val="20"/>
        </w:rPr>
        <w:t xml:space="preserve">in </w:t>
      </w:r>
      <w:r w:rsidR="00A27B5C">
        <w:rPr>
          <w:rFonts w:ascii="Times New Roman" w:hAnsi="Times New Roman"/>
          <w:iCs/>
          <w:sz w:val="24"/>
          <w:szCs w:val="20"/>
        </w:rPr>
        <w:t>de praktijk de</w:t>
      </w:r>
      <w:r w:rsidR="00CB4907">
        <w:rPr>
          <w:rFonts w:ascii="Times New Roman" w:hAnsi="Times New Roman"/>
          <w:iCs/>
          <w:sz w:val="24"/>
          <w:szCs w:val="20"/>
        </w:rPr>
        <w:t xml:space="preserve"> be</w:t>
      </w:r>
      <w:r w:rsidR="00CF5E24">
        <w:rPr>
          <w:rFonts w:ascii="Times New Roman" w:hAnsi="Times New Roman"/>
          <w:iCs/>
          <w:sz w:val="24"/>
          <w:szCs w:val="20"/>
        </w:rPr>
        <w:t>slissing</w:t>
      </w:r>
      <w:r w:rsidR="00CB4907">
        <w:rPr>
          <w:rFonts w:ascii="Times New Roman" w:hAnsi="Times New Roman"/>
          <w:iCs/>
          <w:sz w:val="24"/>
          <w:szCs w:val="20"/>
        </w:rPr>
        <w:t>en</w:t>
      </w:r>
      <w:r w:rsidR="00CF5E24">
        <w:rPr>
          <w:rFonts w:ascii="Times New Roman" w:hAnsi="Times New Roman"/>
          <w:iCs/>
          <w:sz w:val="24"/>
          <w:szCs w:val="20"/>
        </w:rPr>
        <w:t xml:space="preserve"> over de software </w:t>
      </w:r>
      <w:r w:rsidR="00CB4907">
        <w:rPr>
          <w:rFonts w:ascii="Times New Roman" w:hAnsi="Times New Roman"/>
          <w:iCs/>
          <w:sz w:val="24"/>
          <w:szCs w:val="20"/>
        </w:rPr>
        <w:t>zal nemen.</w:t>
      </w:r>
      <w:r w:rsidR="00CF5E24">
        <w:rPr>
          <w:rFonts w:ascii="Times New Roman" w:hAnsi="Times New Roman"/>
          <w:iCs/>
          <w:sz w:val="24"/>
          <w:szCs w:val="20"/>
        </w:rPr>
        <w:t xml:space="preserve"> </w:t>
      </w:r>
    </w:p>
    <w:p w:rsidR="00DB40B5" w:rsidP="006B405A" w:rsidRDefault="0011601B" w14:paraId="458532F9" w14:textId="014B101D">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Het </w:t>
      </w:r>
      <w:r w:rsidRPr="0011601B">
        <w:rPr>
          <w:rFonts w:ascii="Times New Roman" w:hAnsi="Times New Roman"/>
          <w:i/>
          <w:sz w:val="24"/>
          <w:szCs w:val="20"/>
        </w:rPr>
        <w:t>zesde lid</w:t>
      </w:r>
      <w:r>
        <w:rPr>
          <w:rFonts w:ascii="Times New Roman" w:hAnsi="Times New Roman"/>
          <w:iCs/>
          <w:sz w:val="24"/>
          <w:szCs w:val="20"/>
        </w:rPr>
        <w:t xml:space="preserve"> </w:t>
      </w:r>
      <w:r w:rsidR="00D66D9D">
        <w:rPr>
          <w:rFonts w:ascii="Times New Roman" w:hAnsi="Times New Roman"/>
          <w:iCs/>
          <w:sz w:val="24"/>
          <w:szCs w:val="20"/>
        </w:rPr>
        <w:t>bevat de grondslag voor het kunnen vaststellen van nadere regels in een afzonderlijke regeling van de Kamer</w:t>
      </w:r>
      <w:r w:rsidR="00392DEA">
        <w:rPr>
          <w:rFonts w:ascii="Times New Roman" w:hAnsi="Times New Roman"/>
          <w:iCs/>
          <w:sz w:val="24"/>
          <w:szCs w:val="20"/>
        </w:rPr>
        <w:t>. D</w:t>
      </w:r>
      <w:r w:rsidR="00A474D4">
        <w:rPr>
          <w:rFonts w:ascii="Times New Roman" w:hAnsi="Times New Roman"/>
          <w:iCs/>
          <w:sz w:val="24"/>
          <w:szCs w:val="20"/>
        </w:rPr>
        <w:t xml:space="preserve">aarbij kan worden bepaald dat </w:t>
      </w:r>
      <w:r w:rsidR="000E34A4">
        <w:rPr>
          <w:rFonts w:ascii="Times New Roman" w:hAnsi="Times New Roman"/>
          <w:iCs/>
          <w:sz w:val="24"/>
          <w:szCs w:val="20"/>
        </w:rPr>
        <w:t xml:space="preserve">op in die regeling omschreven wijze </w:t>
      </w:r>
      <w:r w:rsidR="00A474D4">
        <w:rPr>
          <w:rFonts w:ascii="Times New Roman" w:hAnsi="Times New Roman"/>
          <w:iCs/>
          <w:sz w:val="24"/>
          <w:szCs w:val="20"/>
        </w:rPr>
        <w:t xml:space="preserve">kan worden afgeweken van bepalingen van het Reglement van Orde. </w:t>
      </w:r>
      <w:r w:rsidR="00240725">
        <w:rPr>
          <w:rFonts w:ascii="Times New Roman" w:hAnsi="Times New Roman"/>
          <w:iCs/>
          <w:sz w:val="24"/>
          <w:szCs w:val="20"/>
        </w:rPr>
        <w:t>Deze mogelijkheid is opgenomen om</w:t>
      </w:r>
      <w:r w:rsidR="007552A1">
        <w:rPr>
          <w:rFonts w:ascii="Times New Roman" w:hAnsi="Times New Roman"/>
          <w:iCs/>
          <w:sz w:val="24"/>
          <w:szCs w:val="20"/>
        </w:rPr>
        <w:t xml:space="preserve"> voor de bepalingen van het Reglement die </w:t>
      </w:r>
      <w:r w:rsidR="00894E7A">
        <w:rPr>
          <w:rFonts w:ascii="Times New Roman" w:hAnsi="Times New Roman"/>
          <w:iCs/>
          <w:sz w:val="24"/>
          <w:szCs w:val="20"/>
        </w:rPr>
        <w:t>specifiek betrekking hebben op</w:t>
      </w:r>
      <w:r w:rsidR="00216B0A">
        <w:rPr>
          <w:rFonts w:ascii="Times New Roman" w:hAnsi="Times New Roman"/>
          <w:iCs/>
          <w:sz w:val="24"/>
          <w:szCs w:val="20"/>
        </w:rPr>
        <w:t xml:space="preserve"> </w:t>
      </w:r>
      <w:r w:rsidR="00D921DB">
        <w:rPr>
          <w:rFonts w:ascii="Times New Roman" w:hAnsi="Times New Roman"/>
          <w:iCs/>
          <w:sz w:val="24"/>
          <w:szCs w:val="20"/>
        </w:rPr>
        <w:t xml:space="preserve">het fysiek vergaderen </w:t>
      </w:r>
      <w:r w:rsidR="0066042B">
        <w:rPr>
          <w:rFonts w:ascii="Times New Roman" w:hAnsi="Times New Roman"/>
          <w:iCs/>
          <w:sz w:val="24"/>
          <w:szCs w:val="20"/>
        </w:rPr>
        <w:t>voorzieningen te treffen om digitaal te kunnen vergaderen</w:t>
      </w:r>
      <w:r w:rsidR="0081732F">
        <w:rPr>
          <w:rFonts w:ascii="Times New Roman" w:hAnsi="Times New Roman"/>
          <w:iCs/>
          <w:sz w:val="24"/>
          <w:szCs w:val="20"/>
        </w:rPr>
        <w:t xml:space="preserve">. </w:t>
      </w:r>
      <w:r w:rsidR="0006589A">
        <w:rPr>
          <w:rFonts w:ascii="Times New Roman" w:hAnsi="Times New Roman"/>
          <w:iCs/>
          <w:sz w:val="24"/>
          <w:szCs w:val="20"/>
        </w:rPr>
        <w:t xml:space="preserve">Daarbij zijn de </w:t>
      </w:r>
      <w:r w:rsidR="0081732F">
        <w:rPr>
          <w:rFonts w:ascii="Times New Roman" w:hAnsi="Times New Roman"/>
          <w:iCs/>
          <w:sz w:val="24"/>
          <w:szCs w:val="20"/>
        </w:rPr>
        <w:t>nadere regels in een afzonde</w:t>
      </w:r>
      <w:r w:rsidR="0006589A">
        <w:rPr>
          <w:rFonts w:ascii="Times New Roman" w:hAnsi="Times New Roman"/>
          <w:iCs/>
          <w:sz w:val="24"/>
          <w:szCs w:val="20"/>
        </w:rPr>
        <w:t xml:space="preserve">rlijke regeling opgenomen om </w:t>
      </w:r>
      <w:r w:rsidR="00093A45">
        <w:rPr>
          <w:rFonts w:ascii="Times New Roman" w:hAnsi="Times New Roman"/>
          <w:iCs/>
          <w:sz w:val="24"/>
          <w:szCs w:val="20"/>
        </w:rPr>
        <w:t>hiervoor een integrale regeling te kunnen bieden, en om het uitzonderlijke karakter van deze bepalingen te benadrukken.</w:t>
      </w:r>
      <w:r w:rsidR="00DB40B5">
        <w:rPr>
          <w:rFonts w:ascii="Times New Roman" w:hAnsi="Times New Roman"/>
          <w:iCs/>
          <w:sz w:val="24"/>
          <w:szCs w:val="20"/>
        </w:rPr>
        <w:t xml:space="preserve"> </w:t>
      </w:r>
      <w:r w:rsidR="005110EB">
        <w:rPr>
          <w:rFonts w:ascii="Times New Roman" w:hAnsi="Times New Roman"/>
          <w:iCs/>
          <w:sz w:val="24"/>
          <w:szCs w:val="20"/>
        </w:rPr>
        <w:t xml:space="preserve">Uiteraard beslist de Kamer daarbij zelf op grond van artikel </w:t>
      </w:r>
      <w:hyperlink w:history="1" r:id="rId15">
        <w:r w:rsidRPr="00B37BEF" w:rsidR="00215697">
          <w:rPr>
            <w:rStyle w:val="Hyperlink"/>
            <w:rFonts w:ascii="Times New Roman" w:hAnsi="Times New Roman"/>
            <w:iCs/>
            <w:sz w:val="24"/>
            <w:szCs w:val="20"/>
          </w:rPr>
          <w:t>16.2</w:t>
        </w:r>
      </w:hyperlink>
      <w:r w:rsidR="00215697">
        <w:rPr>
          <w:rFonts w:ascii="Times New Roman" w:hAnsi="Times New Roman"/>
          <w:iCs/>
          <w:sz w:val="24"/>
          <w:szCs w:val="20"/>
        </w:rPr>
        <w:t xml:space="preserve"> juncto </w:t>
      </w:r>
      <w:hyperlink w:history="1" r:id="rId16">
        <w:r w:rsidRPr="00B37BEF" w:rsidR="00215697">
          <w:rPr>
            <w:rStyle w:val="Hyperlink"/>
            <w:rFonts w:ascii="Times New Roman" w:hAnsi="Times New Roman"/>
            <w:iCs/>
            <w:sz w:val="24"/>
            <w:szCs w:val="20"/>
          </w:rPr>
          <w:t>16.1</w:t>
        </w:r>
      </w:hyperlink>
      <w:r w:rsidR="00215697">
        <w:rPr>
          <w:rFonts w:ascii="Times New Roman" w:hAnsi="Times New Roman"/>
          <w:iCs/>
          <w:sz w:val="24"/>
          <w:szCs w:val="20"/>
        </w:rPr>
        <w:t xml:space="preserve"> van het Reglement </w:t>
      </w:r>
      <w:r w:rsidR="005110EB">
        <w:rPr>
          <w:rFonts w:ascii="Times New Roman" w:hAnsi="Times New Roman"/>
          <w:iCs/>
          <w:sz w:val="24"/>
          <w:szCs w:val="20"/>
        </w:rPr>
        <w:t>over de mate waarin</w:t>
      </w:r>
      <w:r w:rsidR="00215697">
        <w:rPr>
          <w:rFonts w:ascii="Times New Roman" w:hAnsi="Times New Roman"/>
          <w:iCs/>
          <w:sz w:val="24"/>
          <w:szCs w:val="20"/>
        </w:rPr>
        <w:t xml:space="preserve"> zij eventuele afwijkingen van het Reglement </w:t>
      </w:r>
      <w:r w:rsidR="00A73A98">
        <w:rPr>
          <w:rFonts w:ascii="Times New Roman" w:hAnsi="Times New Roman"/>
          <w:iCs/>
          <w:sz w:val="24"/>
          <w:szCs w:val="20"/>
        </w:rPr>
        <w:t xml:space="preserve">van Orde </w:t>
      </w:r>
      <w:r w:rsidR="0028797F">
        <w:rPr>
          <w:rFonts w:ascii="Times New Roman" w:hAnsi="Times New Roman"/>
          <w:iCs/>
          <w:sz w:val="24"/>
          <w:szCs w:val="20"/>
        </w:rPr>
        <w:t>mogelijk wil maken.</w:t>
      </w:r>
      <w:r w:rsidR="005110EB">
        <w:rPr>
          <w:rFonts w:ascii="Times New Roman" w:hAnsi="Times New Roman"/>
          <w:iCs/>
          <w:sz w:val="24"/>
          <w:szCs w:val="20"/>
        </w:rPr>
        <w:t xml:space="preserve"> </w:t>
      </w:r>
    </w:p>
    <w:p w:rsidR="00DB40B5" w:rsidP="006B405A" w:rsidRDefault="00DB40B5" w14:paraId="5B2E471E" w14:textId="77777777">
      <w:pPr>
        <w:tabs>
          <w:tab w:val="left" w:pos="284"/>
          <w:tab w:val="left" w:pos="567"/>
          <w:tab w:val="left" w:pos="851"/>
          <w:tab w:val="left" w:pos="9070"/>
        </w:tabs>
        <w:ind w:right="-2"/>
        <w:rPr>
          <w:rFonts w:ascii="Times New Roman" w:hAnsi="Times New Roman"/>
          <w:iCs/>
          <w:sz w:val="24"/>
          <w:szCs w:val="20"/>
        </w:rPr>
      </w:pPr>
    </w:p>
    <w:p w:rsidRPr="00E01BD5" w:rsidR="00E01BD5" w:rsidP="006B405A" w:rsidRDefault="00E01BD5" w14:paraId="554253E9" w14:textId="2FA04334">
      <w:pPr>
        <w:tabs>
          <w:tab w:val="left" w:pos="284"/>
          <w:tab w:val="left" w:pos="567"/>
          <w:tab w:val="left" w:pos="851"/>
          <w:tab w:val="left" w:pos="9070"/>
        </w:tabs>
        <w:ind w:right="-2"/>
        <w:rPr>
          <w:rFonts w:ascii="Times New Roman" w:hAnsi="Times New Roman"/>
          <w:i/>
          <w:sz w:val="24"/>
          <w:szCs w:val="20"/>
        </w:rPr>
      </w:pPr>
      <w:r w:rsidRPr="00E01BD5">
        <w:rPr>
          <w:rFonts w:ascii="Times New Roman" w:hAnsi="Times New Roman"/>
          <w:i/>
          <w:sz w:val="24"/>
          <w:szCs w:val="20"/>
        </w:rPr>
        <w:t>Artikel II</w:t>
      </w:r>
    </w:p>
    <w:p w:rsidR="000D30AF" w:rsidP="006B405A" w:rsidRDefault="000D30AF" w14:paraId="7D28D217" w14:textId="5DB26248">
      <w:pPr>
        <w:tabs>
          <w:tab w:val="left" w:pos="284"/>
          <w:tab w:val="left" w:pos="567"/>
          <w:tab w:val="left" w:pos="851"/>
          <w:tab w:val="left" w:pos="9070"/>
        </w:tabs>
        <w:ind w:right="-2"/>
        <w:rPr>
          <w:rFonts w:ascii="Times New Roman" w:hAnsi="Times New Roman"/>
          <w:iCs/>
          <w:sz w:val="24"/>
          <w:szCs w:val="20"/>
        </w:rPr>
      </w:pPr>
    </w:p>
    <w:p w:rsidR="00070171" w:rsidP="006B405A" w:rsidRDefault="0028797F" w14:paraId="2F361228" w14:textId="2E0D7B14">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Via dit artikel wordt</w:t>
      </w:r>
      <w:r w:rsidR="00DB6F46">
        <w:rPr>
          <w:rFonts w:ascii="Times New Roman" w:hAnsi="Times New Roman"/>
          <w:iCs/>
          <w:sz w:val="24"/>
          <w:szCs w:val="20"/>
        </w:rPr>
        <w:t xml:space="preserve"> </w:t>
      </w:r>
      <w:r>
        <w:rPr>
          <w:rFonts w:ascii="Times New Roman" w:hAnsi="Times New Roman"/>
          <w:iCs/>
          <w:sz w:val="24"/>
          <w:szCs w:val="20"/>
        </w:rPr>
        <w:t>de afzonderlijke regeling</w:t>
      </w:r>
      <w:r w:rsidR="00DB6F46">
        <w:rPr>
          <w:rFonts w:ascii="Times New Roman" w:hAnsi="Times New Roman"/>
          <w:iCs/>
          <w:sz w:val="24"/>
          <w:szCs w:val="20"/>
        </w:rPr>
        <w:t xml:space="preserve">, bedoeld in artikel </w:t>
      </w:r>
      <w:r w:rsidR="00BA762A">
        <w:rPr>
          <w:rFonts w:ascii="Times New Roman" w:hAnsi="Times New Roman"/>
          <w:iCs/>
          <w:sz w:val="24"/>
          <w:szCs w:val="20"/>
        </w:rPr>
        <w:t xml:space="preserve">15.23a, </w:t>
      </w:r>
      <w:r w:rsidR="002D0FDE">
        <w:rPr>
          <w:rFonts w:ascii="Times New Roman" w:hAnsi="Times New Roman"/>
          <w:iCs/>
          <w:sz w:val="24"/>
          <w:szCs w:val="20"/>
        </w:rPr>
        <w:t>zes</w:t>
      </w:r>
      <w:r w:rsidR="00BA762A">
        <w:rPr>
          <w:rFonts w:ascii="Times New Roman" w:hAnsi="Times New Roman"/>
          <w:iCs/>
          <w:sz w:val="24"/>
          <w:szCs w:val="20"/>
        </w:rPr>
        <w:t>de lid,</w:t>
      </w:r>
      <w:r w:rsidR="00621C68">
        <w:rPr>
          <w:rFonts w:ascii="Times New Roman" w:hAnsi="Times New Roman"/>
          <w:iCs/>
          <w:sz w:val="24"/>
          <w:szCs w:val="20"/>
        </w:rPr>
        <w:t xml:space="preserve"> voorgesteld. </w:t>
      </w:r>
      <w:r w:rsidR="008C5018">
        <w:rPr>
          <w:rFonts w:ascii="Times New Roman" w:hAnsi="Times New Roman"/>
          <w:iCs/>
          <w:sz w:val="24"/>
          <w:szCs w:val="20"/>
        </w:rPr>
        <w:t xml:space="preserve">Daarnaast </w:t>
      </w:r>
      <w:r w:rsidR="002E1C0D">
        <w:rPr>
          <w:rFonts w:ascii="Times New Roman" w:hAnsi="Times New Roman"/>
          <w:iCs/>
          <w:sz w:val="24"/>
          <w:szCs w:val="20"/>
        </w:rPr>
        <w:t xml:space="preserve">bevat de regeling een uitwerking van de via artikel I, </w:t>
      </w:r>
      <w:r w:rsidR="009A302F">
        <w:rPr>
          <w:rFonts w:ascii="Times New Roman" w:hAnsi="Times New Roman"/>
          <w:iCs/>
          <w:sz w:val="24"/>
          <w:szCs w:val="20"/>
        </w:rPr>
        <w:t>o</w:t>
      </w:r>
      <w:r w:rsidR="002E1C0D">
        <w:rPr>
          <w:rFonts w:ascii="Times New Roman" w:hAnsi="Times New Roman"/>
          <w:iCs/>
          <w:sz w:val="24"/>
          <w:szCs w:val="20"/>
        </w:rPr>
        <w:t xml:space="preserve">nderdeel </w:t>
      </w:r>
      <w:r w:rsidR="009A302F">
        <w:rPr>
          <w:rFonts w:ascii="Times New Roman" w:hAnsi="Times New Roman"/>
          <w:iCs/>
          <w:sz w:val="24"/>
          <w:szCs w:val="20"/>
        </w:rPr>
        <w:t>A</w:t>
      </w:r>
      <w:r w:rsidR="002E1C0D">
        <w:rPr>
          <w:rFonts w:ascii="Times New Roman" w:hAnsi="Times New Roman"/>
          <w:iCs/>
          <w:sz w:val="24"/>
          <w:szCs w:val="20"/>
        </w:rPr>
        <w:t xml:space="preserve">, voorgestelde </w:t>
      </w:r>
      <w:r w:rsidR="00E11F1A">
        <w:rPr>
          <w:rFonts w:ascii="Times New Roman" w:hAnsi="Times New Roman"/>
          <w:iCs/>
          <w:sz w:val="24"/>
          <w:szCs w:val="20"/>
        </w:rPr>
        <w:t xml:space="preserve">grondslag in </w:t>
      </w:r>
      <w:r w:rsidR="002E1C0D">
        <w:rPr>
          <w:rFonts w:ascii="Times New Roman" w:hAnsi="Times New Roman"/>
          <w:iCs/>
          <w:sz w:val="24"/>
          <w:szCs w:val="20"/>
        </w:rPr>
        <w:t>artikel 7.19, vijfde li</w:t>
      </w:r>
      <w:r w:rsidR="00E11F1A">
        <w:rPr>
          <w:rFonts w:ascii="Times New Roman" w:hAnsi="Times New Roman"/>
          <w:iCs/>
          <w:sz w:val="24"/>
          <w:szCs w:val="20"/>
        </w:rPr>
        <w:t>d</w:t>
      </w:r>
      <w:r w:rsidR="00A6511B">
        <w:rPr>
          <w:rFonts w:ascii="Times New Roman" w:hAnsi="Times New Roman"/>
          <w:iCs/>
          <w:sz w:val="24"/>
          <w:szCs w:val="20"/>
        </w:rPr>
        <w:t xml:space="preserve"> van het Reglement</w:t>
      </w:r>
      <w:r w:rsidR="002E1C0D">
        <w:rPr>
          <w:rFonts w:ascii="Times New Roman" w:hAnsi="Times New Roman"/>
          <w:iCs/>
          <w:sz w:val="24"/>
          <w:szCs w:val="20"/>
        </w:rPr>
        <w:t>.</w:t>
      </w:r>
    </w:p>
    <w:p w:rsidR="00A01D7B" w:rsidP="006B405A" w:rsidRDefault="00A01D7B" w14:paraId="357897DC" w14:textId="77777777">
      <w:pPr>
        <w:tabs>
          <w:tab w:val="left" w:pos="284"/>
          <w:tab w:val="left" w:pos="567"/>
          <w:tab w:val="left" w:pos="851"/>
          <w:tab w:val="left" w:pos="9070"/>
        </w:tabs>
        <w:ind w:right="-2"/>
        <w:rPr>
          <w:rFonts w:ascii="Times New Roman" w:hAnsi="Times New Roman"/>
          <w:iCs/>
          <w:sz w:val="24"/>
          <w:szCs w:val="20"/>
        </w:rPr>
      </w:pPr>
    </w:p>
    <w:p w:rsidR="00EA3430" w:rsidP="006B405A" w:rsidRDefault="00EA3430" w14:paraId="0E67C78D" w14:textId="240304FE">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Daarbij </w:t>
      </w:r>
      <w:r w:rsidR="00FE7687">
        <w:rPr>
          <w:rFonts w:ascii="Times New Roman" w:hAnsi="Times New Roman"/>
          <w:iCs/>
          <w:sz w:val="24"/>
          <w:szCs w:val="20"/>
        </w:rPr>
        <w:t xml:space="preserve">is in </w:t>
      </w:r>
      <w:r w:rsidR="002B31D1">
        <w:rPr>
          <w:rFonts w:ascii="Times New Roman" w:hAnsi="Times New Roman"/>
          <w:iCs/>
          <w:sz w:val="24"/>
          <w:szCs w:val="20"/>
        </w:rPr>
        <w:t>h</w:t>
      </w:r>
      <w:r w:rsidR="00EF2B7D">
        <w:rPr>
          <w:rFonts w:ascii="Times New Roman" w:hAnsi="Times New Roman"/>
          <w:iCs/>
          <w:sz w:val="24"/>
          <w:szCs w:val="20"/>
        </w:rPr>
        <w:t>oofdstuk</w:t>
      </w:r>
      <w:r w:rsidR="00FE7687">
        <w:rPr>
          <w:rFonts w:ascii="Times New Roman" w:hAnsi="Times New Roman"/>
          <w:iCs/>
          <w:sz w:val="24"/>
          <w:szCs w:val="20"/>
        </w:rPr>
        <w:t xml:space="preserve"> 1 (Algemeen) </w:t>
      </w:r>
      <w:r w:rsidRPr="00792292" w:rsidR="00792292">
        <w:rPr>
          <w:rFonts w:ascii="Times New Roman" w:hAnsi="Times New Roman"/>
          <w:i/>
          <w:sz w:val="24"/>
          <w:szCs w:val="20"/>
        </w:rPr>
        <w:t>artikel 1</w:t>
      </w:r>
      <w:r w:rsidR="00792292">
        <w:rPr>
          <w:rFonts w:ascii="Times New Roman" w:hAnsi="Times New Roman"/>
          <w:iCs/>
          <w:sz w:val="24"/>
          <w:szCs w:val="20"/>
        </w:rPr>
        <w:t xml:space="preserve"> met enige begripsbepalingen opgenomen.</w:t>
      </w:r>
      <w:r w:rsidR="00701E4F">
        <w:rPr>
          <w:rFonts w:ascii="Times New Roman" w:hAnsi="Times New Roman"/>
          <w:iCs/>
          <w:sz w:val="24"/>
          <w:szCs w:val="20"/>
        </w:rPr>
        <w:t xml:space="preserve"> </w:t>
      </w:r>
    </w:p>
    <w:p w:rsidR="00A01D7B" w:rsidP="006B405A" w:rsidRDefault="00A01D7B" w14:paraId="0791C47C" w14:textId="77777777">
      <w:pPr>
        <w:tabs>
          <w:tab w:val="left" w:pos="284"/>
          <w:tab w:val="left" w:pos="567"/>
          <w:tab w:val="left" w:pos="851"/>
          <w:tab w:val="left" w:pos="9070"/>
        </w:tabs>
        <w:ind w:right="-2"/>
        <w:rPr>
          <w:rFonts w:ascii="Times New Roman" w:hAnsi="Times New Roman"/>
          <w:iCs/>
          <w:sz w:val="24"/>
          <w:szCs w:val="20"/>
        </w:rPr>
      </w:pPr>
    </w:p>
    <w:p w:rsidR="00946934" w:rsidP="006B405A" w:rsidRDefault="00EF2B7D" w14:paraId="0C965F68" w14:textId="1B62C22F">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Hoofdstuk</w:t>
      </w:r>
      <w:r w:rsidR="00946934">
        <w:rPr>
          <w:rFonts w:ascii="Times New Roman" w:hAnsi="Times New Roman"/>
          <w:iCs/>
          <w:sz w:val="24"/>
          <w:szCs w:val="20"/>
        </w:rPr>
        <w:t xml:space="preserve"> </w:t>
      </w:r>
      <w:r w:rsidR="00431319">
        <w:rPr>
          <w:rFonts w:ascii="Times New Roman" w:hAnsi="Times New Roman"/>
          <w:iCs/>
          <w:sz w:val="24"/>
          <w:szCs w:val="20"/>
        </w:rPr>
        <w:t xml:space="preserve">2 heeft betrekking op </w:t>
      </w:r>
      <w:r w:rsidR="00BB27FB">
        <w:rPr>
          <w:rFonts w:ascii="Times New Roman" w:hAnsi="Times New Roman"/>
          <w:iCs/>
          <w:sz w:val="24"/>
          <w:szCs w:val="20"/>
        </w:rPr>
        <w:t xml:space="preserve">het digitaal quorum, waarover in </w:t>
      </w:r>
      <w:r w:rsidRPr="0060761D" w:rsidR="00BB27FB">
        <w:rPr>
          <w:rFonts w:ascii="Times New Roman" w:hAnsi="Times New Roman"/>
          <w:i/>
          <w:sz w:val="24"/>
          <w:szCs w:val="20"/>
        </w:rPr>
        <w:t xml:space="preserve">artikel </w:t>
      </w:r>
      <w:r w:rsidRPr="0060761D" w:rsidR="0070500A">
        <w:rPr>
          <w:rFonts w:ascii="Times New Roman" w:hAnsi="Times New Roman"/>
          <w:i/>
          <w:sz w:val="24"/>
          <w:szCs w:val="20"/>
        </w:rPr>
        <w:t>2</w:t>
      </w:r>
      <w:r w:rsidR="0070500A">
        <w:rPr>
          <w:rFonts w:ascii="Times New Roman" w:hAnsi="Times New Roman"/>
          <w:iCs/>
          <w:sz w:val="24"/>
          <w:szCs w:val="20"/>
        </w:rPr>
        <w:t xml:space="preserve"> de regel is opgenomen dat de leden die zich digitaal aanwezig melden in persoon moeten kunnen worden geïdentificeerd. </w:t>
      </w:r>
      <w:r w:rsidR="004A24B6">
        <w:rPr>
          <w:rFonts w:ascii="Times New Roman" w:hAnsi="Times New Roman"/>
          <w:iCs/>
          <w:sz w:val="24"/>
          <w:szCs w:val="20"/>
        </w:rPr>
        <w:t xml:space="preserve">In lijn met de werkgroep heeft </w:t>
      </w:r>
      <w:r w:rsidR="00CB452F">
        <w:rPr>
          <w:rFonts w:ascii="Times New Roman" w:hAnsi="Times New Roman"/>
          <w:iCs/>
          <w:sz w:val="24"/>
          <w:szCs w:val="20"/>
        </w:rPr>
        <w:t xml:space="preserve">het Presidium daarbij voor ogen dat deze leden zich in beeld </w:t>
      </w:r>
      <w:r w:rsidR="005F664C">
        <w:rPr>
          <w:rFonts w:ascii="Times New Roman" w:hAnsi="Times New Roman"/>
          <w:iCs/>
          <w:sz w:val="24"/>
          <w:szCs w:val="20"/>
        </w:rPr>
        <w:t xml:space="preserve">herkenbaar </w:t>
      </w:r>
      <w:r w:rsidR="00CB452F">
        <w:rPr>
          <w:rFonts w:ascii="Times New Roman" w:hAnsi="Times New Roman"/>
          <w:iCs/>
          <w:sz w:val="24"/>
          <w:szCs w:val="20"/>
        </w:rPr>
        <w:t xml:space="preserve">melden </w:t>
      </w:r>
      <w:r w:rsidR="00AD5300">
        <w:rPr>
          <w:rFonts w:ascii="Times New Roman" w:hAnsi="Times New Roman"/>
          <w:iCs/>
          <w:sz w:val="24"/>
          <w:szCs w:val="20"/>
        </w:rPr>
        <w:t xml:space="preserve">ten behoeve van het </w:t>
      </w:r>
      <w:r w:rsidR="00466E2E">
        <w:rPr>
          <w:rFonts w:ascii="Times New Roman" w:hAnsi="Times New Roman"/>
          <w:iCs/>
          <w:sz w:val="24"/>
          <w:szCs w:val="20"/>
        </w:rPr>
        <w:t xml:space="preserve">maken van </w:t>
      </w:r>
      <w:r w:rsidR="0060761D">
        <w:rPr>
          <w:rFonts w:ascii="Times New Roman" w:hAnsi="Times New Roman"/>
          <w:iCs/>
          <w:sz w:val="24"/>
          <w:szCs w:val="20"/>
        </w:rPr>
        <w:t>de presentielijst.</w:t>
      </w:r>
    </w:p>
    <w:p w:rsidR="00A01D7B" w:rsidP="006B405A" w:rsidRDefault="00A01D7B" w14:paraId="627D6087" w14:textId="77777777">
      <w:pPr>
        <w:tabs>
          <w:tab w:val="left" w:pos="284"/>
          <w:tab w:val="left" w:pos="567"/>
          <w:tab w:val="left" w:pos="851"/>
          <w:tab w:val="left" w:pos="9070"/>
        </w:tabs>
        <w:ind w:right="-2"/>
        <w:rPr>
          <w:rFonts w:ascii="Times New Roman" w:hAnsi="Times New Roman"/>
          <w:iCs/>
          <w:sz w:val="24"/>
          <w:szCs w:val="20"/>
        </w:rPr>
      </w:pPr>
    </w:p>
    <w:p w:rsidR="00CC0E89" w:rsidP="006B405A" w:rsidRDefault="00EF2B7D" w14:paraId="3E00298C" w14:textId="639F75C4">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Hoofdstuk</w:t>
      </w:r>
      <w:r w:rsidR="005A31A3">
        <w:rPr>
          <w:rFonts w:ascii="Times New Roman" w:hAnsi="Times New Roman"/>
          <w:iCs/>
          <w:sz w:val="24"/>
          <w:szCs w:val="20"/>
        </w:rPr>
        <w:t xml:space="preserve"> 3 heeft betrekking op plenaire vergaderingen</w:t>
      </w:r>
      <w:r w:rsidR="006D5EAC">
        <w:rPr>
          <w:rFonts w:ascii="Times New Roman" w:hAnsi="Times New Roman"/>
          <w:iCs/>
          <w:sz w:val="24"/>
          <w:szCs w:val="20"/>
        </w:rPr>
        <w:t xml:space="preserve"> langs elektronische weg</w:t>
      </w:r>
      <w:r w:rsidR="00420A12">
        <w:rPr>
          <w:rFonts w:ascii="Times New Roman" w:hAnsi="Times New Roman"/>
          <w:iCs/>
          <w:sz w:val="24"/>
          <w:szCs w:val="20"/>
        </w:rPr>
        <w:t xml:space="preserve">. </w:t>
      </w:r>
      <w:r w:rsidRPr="004D26A6" w:rsidR="00420A12">
        <w:rPr>
          <w:rFonts w:ascii="Times New Roman" w:hAnsi="Times New Roman"/>
          <w:i/>
          <w:sz w:val="24"/>
          <w:szCs w:val="20"/>
        </w:rPr>
        <w:t xml:space="preserve">Artikel 3 </w:t>
      </w:r>
      <w:r w:rsidR="00420A12">
        <w:rPr>
          <w:rFonts w:ascii="Times New Roman" w:hAnsi="Times New Roman"/>
          <w:iCs/>
          <w:sz w:val="24"/>
          <w:szCs w:val="20"/>
        </w:rPr>
        <w:t xml:space="preserve">stelt daarbij </w:t>
      </w:r>
      <w:r w:rsidR="004D26A6">
        <w:rPr>
          <w:rFonts w:ascii="Times New Roman" w:hAnsi="Times New Roman"/>
          <w:iCs/>
          <w:sz w:val="24"/>
          <w:szCs w:val="20"/>
        </w:rPr>
        <w:t xml:space="preserve">enige belangrijke vereisten </w:t>
      </w:r>
      <w:r w:rsidR="00842BDB">
        <w:rPr>
          <w:rFonts w:ascii="Times New Roman" w:hAnsi="Times New Roman"/>
          <w:iCs/>
          <w:sz w:val="24"/>
          <w:szCs w:val="20"/>
        </w:rPr>
        <w:t xml:space="preserve">om </w:t>
      </w:r>
      <w:r w:rsidR="001612B6">
        <w:rPr>
          <w:rFonts w:ascii="Times New Roman" w:hAnsi="Times New Roman"/>
          <w:iCs/>
          <w:sz w:val="24"/>
          <w:szCs w:val="20"/>
        </w:rPr>
        <w:t>de vergadering te kunnen openen</w:t>
      </w:r>
      <w:r w:rsidR="00775747">
        <w:rPr>
          <w:rFonts w:ascii="Times New Roman" w:hAnsi="Times New Roman"/>
          <w:iCs/>
          <w:sz w:val="24"/>
          <w:szCs w:val="20"/>
        </w:rPr>
        <w:t xml:space="preserve">. Op grond van onderdeel a dient daarvoor </w:t>
      </w:r>
      <w:r w:rsidR="00D57045">
        <w:rPr>
          <w:rFonts w:ascii="Times New Roman" w:hAnsi="Times New Roman"/>
          <w:iCs/>
          <w:sz w:val="24"/>
          <w:szCs w:val="20"/>
        </w:rPr>
        <w:t>zeker te zijn dat d</w:t>
      </w:r>
      <w:r w:rsidR="00CC0E89">
        <w:rPr>
          <w:rFonts w:ascii="Times New Roman" w:hAnsi="Times New Roman"/>
          <w:iCs/>
          <w:sz w:val="24"/>
          <w:szCs w:val="20"/>
        </w:rPr>
        <w:t xml:space="preserve">e vergadering gelijktijdig openbaar in beeld </w:t>
      </w:r>
      <w:r w:rsidR="008A1736">
        <w:rPr>
          <w:rFonts w:ascii="Times New Roman" w:hAnsi="Times New Roman"/>
          <w:iCs/>
          <w:sz w:val="24"/>
          <w:szCs w:val="20"/>
        </w:rPr>
        <w:t>en geluid is te volgen voor het publiek</w:t>
      </w:r>
      <w:r w:rsidR="0065720F">
        <w:rPr>
          <w:rFonts w:ascii="Times New Roman" w:hAnsi="Times New Roman"/>
          <w:iCs/>
          <w:sz w:val="24"/>
          <w:szCs w:val="20"/>
        </w:rPr>
        <w:t xml:space="preserve"> (</w:t>
      </w:r>
      <w:r w:rsidR="00D57045">
        <w:rPr>
          <w:rFonts w:ascii="Times New Roman" w:hAnsi="Times New Roman"/>
          <w:iCs/>
          <w:sz w:val="24"/>
          <w:szCs w:val="20"/>
        </w:rPr>
        <w:t xml:space="preserve">vgl. het voorgestelde artikel </w:t>
      </w:r>
      <w:r w:rsidR="003B114C">
        <w:rPr>
          <w:rFonts w:ascii="Times New Roman" w:hAnsi="Times New Roman"/>
          <w:iCs/>
          <w:sz w:val="24"/>
          <w:szCs w:val="20"/>
        </w:rPr>
        <w:t xml:space="preserve">15.23a, tweede lid, van het Reglement), zodat bij aanvang </w:t>
      </w:r>
      <w:r w:rsidR="00AF4FD4">
        <w:rPr>
          <w:rFonts w:ascii="Times New Roman" w:hAnsi="Times New Roman"/>
          <w:iCs/>
          <w:sz w:val="24"/>
          <w:szCs w:val="20"/>
        </w:rPr>
        <w:t>de openbaarheid zoveel mogelijk is gewaarborgd.</w:t>
      </w:r>
      <w:r w:rsidR="00F817CE">
        <w:rPr>
          <w:rFonts w:ascii="Times New Roman" w:hAnsi="Times New Roman"/>
          <w:iCs/>
          <w:sz w:val="24"/>
          <w:szCs w:val="20"/>
        </w:rPr>
        <w:t xml:space="preserve"> </w:t>
      </w:r>
      <w:r w:rsidR="00996665">
        <w:rPr>
          <w:rFonts w:ascii="Times New Roman" w:hAnsi="Times New Roman"/>
          <w:iCs/>
          <w:sz w:val="24"/>
          <w:szCs w:val="20"/>
        </w:rPr>
        <w:t>Verder dient</w:t>
      </w:r>
      <w:r w:rsidR="00D52BB2">
        <w:rPr>
          <w:rFonts w:ascii="Times New Roman" w:hAnsi="Times New Roman"/>
          <w:iCs/>
          <w:sz w:val="24"/>
          <w:szCs w:val="20"/>
        </w:rPr>
        <w:t xml:space="preserve"> </w:t>
      </w:r>
      <w:r w:rsidR="00996665">
        <w:rPr>
          <w:rFonts w:ascii="Times New Roman" w:hAnsi="Times New Roman"/>
          <w:iCs/>
          <w:sz w:val="24"/>
          <w:szCs w:val="20"/>
        </w:rPr>
        <w:t>ieder lid</w:t>
      </w:r>
      <w:r w:rsidR="00D52BB2">
        <w:rPr>
          <w:rFonts w:ascii="Times New Roman" w:hAnsi="Times New Roman"/>
          <w:iCs/>
          <w:sz w:val="24"/>
          <w:szCs w:val="20"/>
        </w:rPr>
        <w:t xml:space="preserve"> dat mag deelnemen aan de vergadering</w:t>
      </w:r>
      <w:r w:rsidR="006C37DC">
        <w:rPr>
          <w:rFonts w:ascii="Times New Roman" w:hAnsi="Times New Roman"/>
          <w:iCs/>
          <w:sz w:val="24"/>
          <w:szCs w:val="20"/>
        </w:rPr>
        <w:t xml:space="preserve"> </w:t>
      </w:r>
      <w:r w:rsidR="00D52BB2">
        <w:rPr>
          <w:rFonts w:ascii="Times New Roman" w:hAnsi="Times New Roman"/>
          <w:iCs/>
          <w:sz w:val="24"/>
          <w:szCs w:val="20"/>
        </w:rPr>
        <w:t xml:space="preserve">digitaal toegang te </w:t>
      </w:r>
      <w:r w:rsidR="00BE4223">
        <w:rPr>
          <w:rFonts w:ascii="Times New Roman" w:hAnsi="Times New Roman"/>
          <w:iCs/>
          <w:sz w:val="24"/>
          <w:szCs w:val="20"/>
        </w:rPr>
        <w:t>hebben tot de elektronische omgeving waarin deze plaatsvindt</w:t>
      </w:r>
      <w:r w:rsidR="005E7803">
        <w:rPr>
          <w:rFonts w:ascii="Times New Roman" w:hAnsi="Times New Roman"/>
          <w:iCs/>
          <w:sz w:val="24"/>
          <w:szCs w:val="20"/>
        </w:rPr>
        <w:t xml:space="preserve"> (onderdeel b)</w:t>
      </w:r>
      <w:r w:rsidR="00FE7FBC">
        <w:rPr>
          <w:rFonts w:ascii="Times New Roman" w:hAnsi="Times New Roman"/>
          <w:iCs/>
          <w:sz w:val="24"/>
          <w:szCs w:val="20"/>
        </w:rPr>
        <w:t>,</w:t>
      </w:r>
      <w:r w:rsidR="007A4150">
        <w:rPr>
          <w:rStyle w:val="Voetnootmarkering"/>
          <w:rFonts w:ascii="Times New Roman" w:hAnsi="Times New Roman"/>
          <w:iCs/>
          <w:sz w:val="24"/>
          <w:szCs w:val="20"/>
        </w:rPr>
        <w:footnoteReference w:id="13"/>
      </w:r>
      <w:r w:rsidR="00FE7FBC">
        <w:rPr>
          <w:rFonts w:ascii="Times New Roman" w:hAnsi="Times New Roman"/>
          <w:iCs/>
          <w:sz w:val="24"/>
          <w:szCs w:val="20"/>
        </w:rPr>
        <w:t xml:space="preserve"> en </w:t>
      </w:r>
      <w:r w:rsidR="00334CAA">
        <w:rPr>
          <w:rFonts w:ascii="Times New Roman" w:hAnsi="Times New Roman"/>
          <w:iCs/>
          <w:sz w:val="24"/>
          <w:szCs w:val="20"/>
        </w:rPr>
        <w:t xml:space="preserve">zodanig hoorbaar en zichtbaar zijn dat </w:t>
      </w:r>
      <w:r w:rsidR="00D76F94">
        <w:rPr>
          <w:rFonts w:ascii="Times New Roman" w:hAnsi="Times New Roman"/>
          <w:iCs/>
          <w:sz w:val="24"/>
          <w:szCs w:val="20"/>
        </w:rPr>
        <w:t>diens</w:t>
      </w:r>
      <w:r w:rsidR="00334CAA">
        <w:rPr>
          <w:rFonts w:ascii="Times New Roman" w:hAnsi="Times New Roman"/>
          <w:iCs/>
          <w:sz w:val="24"/>
          <w:szCs w:val="20"/>
        </w:rPr>
        <w:t xml:space="preserve"> identiteit kan worden vastgestel</w:t>
      </w:r>
      <w:r w:rsidR="00FE7FBC">
        <w:rPr>
          <w:rFonts w:ascii="Times New Roman" w:hAnsi="Times New Roman"/>
          <w:iCs/>
          <w:sz w:val="24"/>
          <w:szCs w:val="20"/>
        </w:rPr>
        <w:t>d</w:t>
      </w:r>
      <w:r w:rsidR="00680D4B">
        <w:rPr>
          <w:rFonts w:ascii="Times New Roman" w:hAnsi="Times New Roman"/>
          <w:iCs/>
          <w:sz w:val="24"/>
          <w:szCs w:val="20"/>
        </w:rPr>
        <w:t xml:space="preserve"> (onderdeel d)</w:t>
      </w:r>
      <w:r w:rsidR="00BE4223">
        <w:rPr>
          <w:rFonts w:ascii="Times New Roman" w:hAnsi="Times New Roman"/>
          <w:iCs/>
          <w:sz w:val="24"/>
          <w:szCs w:val="20"/>
        </w:rPr>
        <w:t>.</w:t>
      </w:r>
      <w:r w:rsidR="0079589D">
        <w:rPr>
          <w:rFonts w:ascii="Times New Roman" w:hAnsi="Times New Roman"/>
          <w:iCs/>
          <w:sz w:val="24"/>
          <w:szCs w:val="20"/>
        </w:rPr>
        <w:t xml:space="preserve"> Hiermee wordt </w:t>
      </w:r>
      <w:r w:rsidR="00EE46E1">
        <w:rPr>
          <w:rFonts w:ascii="Times New Roman" w:hAnsi="Times New Roman"/>
          <w:iCs/>
          <w:sz w:val="24"/>
          <w:szCs w:val="20"/>
        </w:rPr>
        <w:t xml:space="preserve">gewaarborgd dat de leden deugdelijk kunnen deelnemen aan de digitale vergadering, </w:t>
      </w:r>
      <w:r w:rsidR="00A645C9">
        <w:rPr>
          <w:rFonts w:ascii="Times New Roman" w:hAnsi="Times New Roman"/>
          <w:iCs/>
          <w:sz w:val="24"/>
          <w:szCs w:val="20"/>
        </w:rPr>
        <w:t>alsmede</w:t>
      </w:r>
      <w:r w:rsidR="00EE46E1">
        <w:rPr>
          <w:rFonts w:ascii="Times New Roman" w:hAnsi="Times New Roman"/>
          <w:iCs/>
          <w:sz w:val="24"/>
          <w:szCs w:val="20"/>
        </w:rPr>
        <w:t xml:space="preserve"> dat er niet in hun plaats door andere personen wordt deelgenomen. </w:t>
      </w:r>
      <w:r w:rsidR="0002418C">
        <w:rPr>
          <w:rFonts w:ascii="Times New Roman" w:hAnsi="Times New Roman"/>
          <w:iCs/>
          <w:sz w:val="24"/>
          <w:szCs w:val="20"/>
        </w:rPr>
        <w:t xml:space="preserve">Onderdeel c is </w:t>
      </w:r>
      <w:r w:rsidR="0030207C">
        <w:rPr>
          <w:rFonts w:ascii="Times New Roman" w:hAnsi="Times New Roman"/>
          <w:iCs/>
          <w:sz w:val="24"/>
          <w:szCs w:val="20"/>
        </w:rPr>
        <w:t xml:space="preserve">voor de volledigheid </w:t>
      </w:r>
      <w:r w:rsidR="0002418C">
        <w:rPr>
          <w:rFonts w:ascii="Times New Roman" w:hAnsi="Times New Roman"/>
          <w:iCs/>
          <w:sz w:val="24"/>
          <w:szCs w:val="20"/>
        </w:rPr>
        <w:t xml:space="preserve">opgenomen om te </w:t>
      </w:r>
      <w:r w:rsidR="008E10B8">
        <w:rPr>
          <w:rFonts w:ascii="Times New Roman" w:hAnsi="Times New Roman"/>
          <w:iCs/>
          <w:sz w:val="24"/>
          <w:szCs w:val="20"/>
        </w:rPr>
        <w:t xml:space="preserve">verduidelijken dat ook in een digitale vergadering het quorum geldt. </w:t>
      </w:r>
      <w:r w:rsidR="000909A3">
        <w:rPr>
          <w:rFonts w:ascii="Times New Roman" w:hAnsi="Times New Roman"/>
          <w:iCs/>
          <w:sz w:val="24"/>
          <w:szCs w:val="20"/>
        </w:rPr>
        <w:t xml:space="preserve">Onderdeel e bevat </w:t>
      </w:r>
      <w:r w:rsidR="00133D12">
        <w:rPr>
          <w:rFonts w:ascii="Times New Roman" w:hAnsi="Times New Roman"/>
          <w:iCs/>
          <w:sz w:val="24"/>
          <w:szCs w:val="20"/>
        </w:rPr>
        <w:t xml:space="preserve">vanuit artikel </w:t>
      </w:r>
      <w:hyperlink w:history="1" r:id="rId17">
        <w:r w:rsidRPr="00D137D5" w:rsidR="00133D12">
          <w:rPr>
            <w:rStyle w:val="Hyperlink"/>
            <w:rFonts w:ascii="Times New Roman" w:hAnsi="Times New Roman"/>
            <w:iCs/>
            <w:sz w:val="24"/>
            <w:szCs w:val="20"/>
          </w:rPr>
          <w:t>67</w:t>
        </w:r>
      </w:hyperlink>
      <w:r w:rsidR="00133D12">
        <w:rPr>
          <w:rFonts w:ascii="Times New Roman" w:hAnsi="Times New Roman"/>
          <w:iCs/>
          <w:sz w:val="24"/>
          <w:szCs w:val="20"/>
        </w:rPr>
        <w:t xml:space="preserve">, vierde lid, van Grondwet, </w:t>
      </w:r>
      <w:r w:rsidR="000909A3">
        <w:rPr>
          <w:rFonts w:ascii="Times New Roman" w:hAnsi="Times New Roman"/>
          <w:iCs/>
          <w:sz w:val="24"/>
          <w:szCs w:val="20"/>
        </w:rPr>
        <w:t>de eis</w:t>
      </w:r>
      <w:r w:rsidR="00C626C8">
        <w:rPr>
          <w:rFonts w:ascii="Times New Roman" w:hAnsi="Times New Roman"/>
          <w:iCs/>
          <w:sz w:val="24"/>
          <w:szCs w:val="20"/>
        </w:rPr>
        <w:t xml:space="preserve"> dat </w:t>
      </w:r>
      <w:r w:rsidR="00681CB4">
        <w:rPr>
          <w:rFonts w:ascii="Times New Roman" w:hAnsi="Times New Roman"/>
          <w:iCs/>
          <w:sz w:val="24"/>
          <w:szCs w:val="20"/>
        </w:rPr>
        <w:t xml:space="preserve">elk </w:t>
      </w:r>
      <w:r w:rsidR="00C626C8">
        <w:rPr>
          <w:rFonts w:ascii="Times New Roman" w:hAnsi="Times New Roman"/>
          <w:iCs/>
          <w:sz w:val="24"/>
          <w:szCs w:val="20"/>
        </w:rPr>
        <w:t>lid</w:t>
      </w:r>
      <w:r w:rsidR="00CC5F57">
        <w:rPr>
          <w:rFonts w:ascii="Times New Roman" w:hAnsi="Times New Roman"/>
          <w:iCs/>
          <w:sz w:val="24"/>
          <w:szCs w:val="20"/>
        </w:rPr>
        <w:t xml:space="preserve"> bij stemmingen over een zaak (die ook digitaal kunnen plaatsvinden</w:t>
      </w:r>
      <w:r w:rsidR="00813BBE">
        <w:rPr>
          <w:rFonts w:ascii="Times New Roman" w:hAnsi="Times New Roman"/>
          <w:iCs/>
          <w:sz w:val="24"/>
          <w:szCs w:val="20"/>
        </w:rPr>
        <w:t xml:space="preserve">) steeds de mogelijkheid moet hebben om </w:t>
      </w:r>
      <w:r w:rsidR="000E43E1">
        <w:rPr>
          <w:rFonts w:ascii="Times New Roman" w:hAnsi="Times New Roman"/>
          <w:iCs/>
          <w:sz w:val="24"/>
          <w:szCs w:val="20"/>
        </w:rPr>
        <w:t xml:space="preserve">te verzoeken om een hoofdelijke stemming als bedoeld in artikel </w:t>
      </w:r>
      <w:r w:rsidR="007D220C">
        <w:rPr>
          <w:rFonts w:ascii="Times New Roman" w:hAnsi="Times New Roman"/>
          <w:iCs/>
          <w:sz w:val="24"/>
          <w:szCs w:val="20"/>
        </w:rPr>
        <w:t>8.26 van het Reglement.</w:t>
      </w:r>
    </w:p>
    <w:p w:rsidR="00F05406" w:rsidP="006B405A" w:rsidRDefault="00FD2F27" w14:paraId="3DC8CE2E" w14:textId="714DDAA0">
      <w:pPr>
        <w:tabs>
          <w:tab w:val="left" w:pos="284"/>
          <w:tab w:val="left" w:pos="567"/>
          <w:tab w:val="left" w:pos="851"/>
          <w:tab w:val="left" w:pos="9070"/>
        </w:tabs>
        <w:ind w:right="-2"/>
        <w:rPr>
          <w:rFonts w:ascii="Times New Roman" w:hAnsi="Times New Roman"/>
          <w:iCs/>
          <w:sz w:val="24"/>
          <w:szCs w:val="20"/>
        </w:rPr>
      </w:pPr>
      <w:r w:rsidRPr="004F2771">
        <w:rPr>
          <w:rFonts w:ascii="Times New Roman" w:hAnsi="Times New Roman"/>
          <w:i/>
          <w:sz w:val="24"/>
          <w:szCs w:val="20"/>
        </w:rPr>
        <w:t>Artikel 4</w:t>
      </w:r>
      <w:r>
        <w:rPr>
          <w:rFonts w:ascii="Times New Roman" w:hAnsi="Times New Roman"/>
          <w:iCs/>
          <w:sz w:val="24"/>
          <w:szCs w:val="20"/>
        </w:rPr>
        <w:t xml:space="preserve"> bevat enige voorzieningen om </w:t>
      </w:r>
      <w:r w:rsidR="002958B0">
        <w:rPr>
          <w:rFonts w:ascii="Times New Roman" w:hAnsi="Times New Roman"/>
          <w:iCs/>
          <w:sz w:val="24"/>
          <w:szCs w:val="20"/>
        </w:rPr>
        <w:t xml:space="preserve">het Reglement van Orde, dat diverse verwijzingen bevat naar </w:t>
      </w:r>
      <w:r w:rsidR="00B01071">
        <w:rPr>
          <w:rFonts w:ascii="Times New Roman" w:hAnsi="Times New Roman"/>
          <w:iCs/>
          <w:sz w:val="24"/>
          <w:szCs w:val="20"/>
        </w:rPr>
        <w:t>begrippen die een fysieke vergadering veronderstellen,</w:t>
      </w:r>
      <w:r w:rsidR="002958B0">
        <w:rPr>
          <w:rFonts w:ascii="Times New Roman" w:hAnsi="Times New Roman"/>
          <w:iCs/>
          <w:sz w:val="24"/>
          <w:szCs w:val="20"/>
        </w:rPr>
        <w:t xml:space="preserve"> te kunnen</w:t>
      </w:r>
      <w:r w:rsidR="00631697">
        <w:rPr>
          <w:rFonts w:ascii="Times New Roman" w:hAnsi="Times New Roman"/>
          <w:iCs/>
          <w:sz w:val="24"/>
          <w:szCs w:val="20"/>
        </w:rPr>
        <w:t xml:space="preserve"> </w:t>
      </w:r>
      <w:r w:rsidR="00042662">
        <w:rPr>
          <w:rFonts w:ascii="Times New Roman" w:hAnsi="Times New Roman"/>
          <w:iCs/>
          <w:sz w:val="24"/>
          <w:szCs w:val="20"/>
        </w:rPr>
        <w:t xml:space="preserve">toepassen </w:t>
      </w:r>
      <w:r w:rsidR="000C79B5">
        <w:rPr>
          <w:rFonts w:ascii="Times New Roman" w:hAnsi="Times New Roman"/>
          <w:iCs/>
          <w:sz w:val="24"/>
          <w:szCs w:val="20"/>
        </w:rPr>
        <w:t xml:space="preserve">in een digitale vergadering (en daarmee </w:t>
      </w:r>
      <w:r w:rsidR="003B6B2C">
        <w:rPr>
          <w:rFonts w:ascii="Times New Roman" w:hAnsi="Times New Roman"/>
          <w:iCs/>
          <w:sz w:val="24"/>
          <w:szCs w:val="20"/>
        </w:rPr>
        <w:t xml:space="preserve">voor zover nodig </w:t>
      </w:r>
      <w:r w:rsidR="000C79B5">
        <w:rPr>
          <w:rFonts w:ascii="Times New Roman" w:hAnsi="Times New Roman"/>
          <w:iCs/>
          <w:sz w:val="24"/>
          <w:szCs w:val="20"/>
        </w:rPr>
        <w:t>te ‘verta</w:t>
      </w:r>
      <w:r w:rsidR="00631697">
        <w:rPr>
          <w:rFonts w:ascii="Times New Roman" w:hAnsi="Times New Roman"/>
          <w:iCs/>
          <w:sz w:val="24"/>
          <w:szCs w:val="20"/>
        </w:rPr>
        <w:t>len’ naar dienovereenkomstige begrippen in een</w:t>
      </w:r>
      <w:r w:rsidR="002958B0">
        <w:rPr>
          <w:rFonts w:ascii="Times New Roman" w:hAnsi="Times New Roman"/>
          <w:iCs/>
          <w:sz w:val="24"/>
          <w:szCs w:val="20"/>
        </w:rPr>
        <w:t xml:space="preserve"> digitale</w:t>
      </w:r>
      <w:r w:rsidR="00B01071">
        <w:rPr>
          <w:rFonts w:ascii="Times New Roman" w:hAnsi="Times New Roman"/>
          <w:iCs/>
          <w:sz w:val="24"/>
          <w:szCs w:val="20"/>
        </w:rPr>
        <w:t xml:space="preserve"> vergadering</w:t>
      </w:r>
      <w:r w:rsidR="000C79B5">
        <w:rPr>
          <w:rFonts w:ascii="Times New Roman" w:hAnsi="Times New Roman"/>
          <w:iCs/>
          <w:sz w:val="24"/>
          <w:szCs w:val="20"/>
        </w:rPr>
        <w:t>)</w:t>
      </w:r>
      <w:r w:rsidR="00B01071">
        <w:rPr>
          <w:rFonts w:ascii="Times New Roman" w:hAnsi="Times New Roman"/>
          <w:iCs/>
          <w:sz w:val="24"/>
          <w:szCs w:val="20"/>
        </w:rPr>
        <w:t xml:space="preserve">. </w:t>
      </w:r>
    </w:p>
    <w:p w:rsidR="00631697" w:rsidP="006B405A" w:rsidRDefault="00FE676D" w14:paraId="7056E508" w14:textId="794A70D7">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Daarbij </w:t>
      </w:r>
      <w:r w:rsidR="00AF3789">
        <w:rPr>
          <w:rFonts w:ascii="Times New Roman" w:hAnsi="Times New Roman"/>
          <w:iCs/>
          <w:sz w:val="24"/>
          <w:szCs w:val="20"/>
        </w:rPr>
        <w:t xml:space="preserve">wordt voor de toepassing </w:t>
      </w:r>
      <w:r w:rsidR="00A76B2E">
        <w:rPr>
          <w:rFonts w:ascii="Times New Roman" w:hAnsi="Times New Roman"/>
          <w:iCs/>
          <w:sz w:val="24"/>
          <w:szCs w:val="20"/>
        </w:rPr>
        <w:t xml:space="preserve">in </w:t>
      </w:r>
      <w:r w:rsidR="00AF3789">
        <w:rPr>
          <w:rFonts w:ascii="Times New Roman" w:hAnsi="Times New Roman"/>
          <w:iCs/>
          <w:sz w:val="24"/>
          <w:szCs w:val="20"/>
        </w:rPr>
        <w:t xml:space="preserve">een digitale </w:t>
      </w:r>
      <w:r w:rsidR="00A76B2E">
        <w:rPr>
          <w:rFonts w:ascii="Times New Roman" w:hAnsi="Times New Roman"/>
          <w:iCs/>
          <w:sz w:val="24"/>
          <w:szCs w:val="20"/>
        </w:rPr>
        <w:t xml:space="preserve">vergadering </w:t>
      </w:r>
      <w:r w:rsidR="00921CCF">
        <w:rPr>
          <w:rFonts w:ascii="Times New Roman" w:hAnsi="Times New Roman"/>
          <w:iCs/>
          <w:sz w:val="24"/>
          <w:szCs w:val="20"/>
        </w:rPr>
        <w:t>voor</w:t>
      </w:r>
      <w:r w:rsidR="00A76B2E">
        <w:rPr>
          <w:rFonts w:ascii="Times New Roman" w:hAnsi="Times New Roman"/>
          <w:iCs/>
          <w:sz w:val="24"/>
          <w:szCs w:val="20"/>
        </w:rPr>
        <w:t xml:space="preserve"> deze begrippen een ander</w:t>
      </w:r>
      <w:r w:rsidR="00F05406">
        <w:rPr>
          <w:rFonts w:ascii="Times New Roman" w:hAnsi="Times New Roman"/>
          <w:iCs/>
          <w:sz w:val="24"/>
          <w:szCs w:val="20"/>
        </w:rPr>
        <w:t xml:space="preserve"> digitaal</w:t>
      </w:r>
      <w:r w:rsidR="00A76B2E">
        <w:rPr>
          <w:rFonts w:ascii="Times New Roman" w:hAnsi="Times New Roman"/>
          <w:iCs/>
          <w:sz w:val="24"/>
          <w:szCs w:val="20"/>
        </w:rPr>
        <w:t xml:space="preserve"> </w:t>
      </w:r>
      <w:r w:rsidR="00921CCF">
        <w:rPr>
          <w:rFonts w:ascii="Times New Roman" w:hAnsi="Times New Roman"/>
          <w:iCs/>
          <w:sz w:val="24"/>
          <w:szCs w:val="20"/>
        </w:rPr>
        <w:t>begrip gelezen.</w:t>
      </w:r>
      <w:r w:rsidR="00265042">
        <w:rPr>
          <w:rFonts w:ascii="Times New Roman" w:hAnsi="Times New Roman"/>
          <w:iCs/>
          <w:sz w:val="24"/>
          <w:szCs w:val="20"/>
        </w:rPr>
        <w:t xml:space="preserve"> Het gaat hierbij om </w:t>
      </w:r>
      <w:r w:rsidR="00631697">
        <w:rPr>
          <w:rFonts w:ascii="Times New Roman" w:hAnsi="Times New Roman"/>
          <w:iCs/>
          <w:sz w:val="24"/>
          <w:szCs w:val="20"/>
        </w:rPr>
        <w:t xml:space="preserve">de volgende </w:t>
      </w:r>
      <w:r w:rsidR="00265042">
        <w:rPr>
          <w:rFonts w:ascii="Times New Roman" w:hAnsi="Times New Roman"/>
          <w:iCs/>
          <w:sz w:val="24"/>
          <w:szCs w:val="20"/>
        </w:rPr>
        <w:t>begrip</w:t>
      </w:r>
      <w:r w:rsidR="00631697">
        <w:rPr>
          <w:rFonts w:ascii="Times New Roman" w:hAnsi="Times New Roman"/>
          <w:iCs/>
          <w:sz w:val="24"/>
          <w:szCs w:val="20"/>
        </w:rPr>
        <w:t>pen</w:t>
      </w:r>
      <w:r w:rsidR="00551231">
        <w:rPr>
          <w:rFonts w:ascii="Times New Roman" w:hAnsi="Times New Roman"/>
          <w:iCs/>
          <w:sz w:val="24"/>
          <w:szCs w:val="20"/>
        </w:rPr>
        <w:t xml:space="preserve"> in het Reglement</w:t>
      </w:r>
      <w:r w:rsidR="00F05406">
        <w:rPr>
          <w:rFonts w:ascii="Times New Roman" w:hAnsi="Times New Roman"/>
          <w:iCs/>
          <w:sz w:val="24"/>
          <w:szCs w:val="20"/>
        </w:rPr>
        <w:t>:</w:t>
      </w:r>
    </w:p>
    <w:p w:rsidRPr="00CC69B3" w:rsidR="007D220C" w:rsidP="006B405A" w:rsidRDefault="00CC69B3" w14:paraId="0A1279D1" w14:textId="29E79139">
      <w:pPr>
        <w:tabs>
          <w:tab w:val="left" w:pos="284"/>
          <w:tab w:val="left" w:pos="567"/>
          <w:tab w:val="left" w:pos="851"/>
          <w:tab w:val="left" w:pos="9070"/>
        </w:tabs>
        <w:ind w:right="-2"/>
        <w:rPr>
          <w:rFonts w:ascii="Times New Roman" w:hAnsi="Times New Roman"/>
          <w:i/>
          <w:sz w:val="24"/>
          <w:szCs w:val="20"/>
        </w:rPr>
      </w:pPr>
      <w:r>
        <w:rPr>
          <w:rFonts w:ascii="Times New Roman" w:hAnsi="Times New Roman"/>
          <w:i/>
          <w:sz w:val="24"/>
          <w:szCs w:val="20"/>
        </w:rPr>
        <w:tab/>
        <w:t xml:space="preserve">- </w:t>
      </w:r>
      <w:r w:rsidRPr="00CC69B3" w:rsidR="002C54FC">
        <w:rPr>
          <w:rFonts w:ascii="Times New Roman" w:hAnsi="Times New Roman"/>
          <w:i/>
          <w:sz w:val="24"/>
          <w:szCs w:val="20"/>
        </w:rPr>
        <w:t>“</w:t>
      </w:r>
      <w:r w:rsidRPr="00CC69B3" w:rsidR="00631697">
        <w:rPr>
          <w:rFonts w:ascii="Times New Roman" w:hAnsi="Times New Roman"/>
          <w:i/>
          <w:sz w:val="24"/>
          <w:szCs w:val="20"/>
        </w:rPr>
        <w:t>vergaderzaal</w:t>
      </w:r>
      <w:r w:rsidRPr="00CC69B3" w:rsidR="002C54FC">
        <w:rPr>
          <w:rFonts w:ascii="Times New Roman" w:hAnsi="Times New Roman"/>
          <w:i/>
          <w:sz w:val="24"/>
          <w:szCs w:val="20"/>
        </w:rPr>
        <w:t>”</w:t>
      </w:r>
      <w:r w:rsidRPr="00CC69B3" w:rsidR="00631697">
        <w:rPr>
          <w:rFonts w:ascii="Times New Roman" w:hAnsi="Times New Roman"/>
          <w:i/>
          <w:sz w:val="24"/>
          <w:szCs w:val="20"/>
        </w:rPr>
        <w:t xml:space="preserve"> </w:t>
      </w:r>
      <w:r w:rsidRPr="004F4D74" w:rsidR="004F4D74">
        <w:sym w:font="Wingdings" w:char="F0E0"/>
      </w:r>
      <w:r w:rsidRPr="00CC69B3" w:rsidR="004F4D74">
        <w:rPr>
          <w:rFonts w:ascii="Times New Roman" w:hAnsi="Times New Roman"/>
          <w:i/>
          <w:sz w:val="24"/>
          <w:szCs w:val="20"/>
        </w:rPr>
        <w:t xml:space="preserve"> </w:t>
      </w:r>
      <w:r w:rsidRPr="00CC69B3" w:rsidR="002C54FC">
        <w:rPr>
          <w:rFonts w:ascii="Times New Roman" w:hAnsi="Times New Roman"/>
          <w:i/>
          <w:sz w:val="24"/>
          <w:szCs w:val="20"/>
        </w:rPr>
        <w:t>“</w:t>
      </w:r>
      <w:r w:rsidRPr="00CC69B3" w:rsidR="004F4D74">
        <w:rPr>
          <w:rFonts w:ascii="Times New Roman" w:hAnsi="Times New Roman"/>
          <w:i/>
          <w:sz w:val="24"/>
          <w:szCs w:val="20"/>
        </w:rPr>
        <w:t>elektronische omgeving</w:t>
      </w:r>
      <w:r w:rsidRPr="00CC69B3" w:rsidR="002C54FC">
        <w:rPr>
          <w:rFonts w:ascii="Times New Roman" w:hAnsi="Times New Roman"/>
          <w:i/>
          <w:sz w:val="24"/>
          <w:szCs w:val="20"/>
        </w:rPr>
        <w:t>”</w:t>
      </w:r>
      <w:r w:rsidRPr="00CC69B3" w:rsidR="00631697">
        <w:rPr>
          <w:rFonts w:ascii="Times New Roman" w:hAnsi="Times New Roman"/>
          <w:i/>
          <w:sz w:val="24"/>
          <w:szCs w:val="20"/>
        </w:rPr>
        <w:t xml:space="preserve"> </w:t>
      </w:r>
    </w:p>
    <w:p w:rsidR="002C54FC" w:rsidP="006B405A" w:rsidRDefault="004F4D74" w14:paraId="0B5286D3" w14:textId="326E3BBA">
      <w:pPr>
        <w:tabs>
          <w:tab w:val="left" w:pos="284"/>
          <w:tab w:val="left" w:pos="567"/>
          <w:tab w:val="left" w:pos="851"/>
          <w:tab w:val="left" w:pos="9070"/>
        </w:tabs>
        <w:ind w:left="284" w:right="-2"/>
        <w:rPr>
          <w:rFonts w:ascii="Times New Roman" w:hAnsi="Times New Roman"/>
          <w:sz w:val="24"/>
        </w:rPr>
      </w:pPr>
      <w:r w:rsidRPr="002C54FC">
        <w:rPr>
          <w:rFonts w:ascii="Times New Roman" w:hAnsi="Times New Roman"/>
          <w:iCs/>
          <w:sz w:val="24"/>
        </w:rPr>
        <w:t xml:space="preserve">Het gaat hierbij om de elektronische omgeving waarin de vergadering plaatsvindt. Dit is van belang voor </w:t>
      </w:r>
      <w:r w:rsidRPr="002C54FC" w:rsidR="000978B4">
        <w:rPr>
          <w:rFonts w:ascii="Times New Roman" w:hAnsi="Times New Roman"/>
          <w:iCs/>
          <w:sz w:val="24"/>
        </w:rPr>
        <w:t>de</w:t>
      </w:r>
      <w:r w:rsidRPr="002C54FC" w:rsidR="00471747">
        <w:rPr>
          <w:rFonts w:ascii="Times New Roman" w:hAnsi="Times New Roman"/>
          <w:sz w:val="24"/>
        </w:rPr>
        <w:t xml:space="preserve"> artikelen </w:t>
      </w:r>
      <w:hyperlink w:history="1" r:id="rId18">
        <w:r w:rsidRPr="007B678A" w:rsidR="00471747">
          <w:rPr>
            <w:rStyle w:val="Hyperlink"/>
            <w:rFonts w:ascii="Times New Roman" w:hAnsi="Times New Roman"/>
            <w:sz w:val="24"/>
          </w:rPr>
          <w:t>8.5</w:t>
        </w:r>
      </w:hyperlink>
      <w:r w:rsidRPr="002C54FC" w:rsidR="000978B4">
        <w:rPr>
          <w:rFonts w:ascii="Times New Roman" w:hAnsi="Times New Roman"/>
          <w:sz w:val="24"/>
        </w:rPr>
        <w:t xml:space="preserve"> (zitplaatsen)</w:t>
      </w:r>
      <w:r w:rsidRPr="002C54FC" w:rsidR="00471747">
        <w:rPr>
          <w:rFonts w:ascii="Times New Roman" w:hAnsi="Times New Roman"/>
          <w:sz w:val="24"/>
        </w:rPr>
        <w:t xml:space="preserve">, </w:t>
      </w:r>
      <w:hyperlink w:history="1" r:id="rId19">
        <w:r w:rsidRPr="007B678A" w:rsidR="00471747">
          <w:rPr>
            <w:rStyle w:val="Hyperlink"/>
            <w:rFonts w:ascii="Times New Roman" w:hAnsi="Times New Roman"/>
            <w:sz w:val="24"/>
          </w:rPr>
          <w:t>8.6</w:t>
        </w:r>
      </w:hyperlink>
      <w:r w:rsidRPr="002C54FC" w:rsidR="00420963">
        <w:rPr>
          <w:rFonts w:ascii="Times New Roman" w:hAnsi="Times New Roman"/>
          <w:sz w:val="24"/>
        </w:rPr>
        <w:t xml:space="preserve"> (s</w:t>
      </w:r>
      <w:r w:rsidRPr="002C54FC" w:rsidR="00A32881">
        <w:rPr>
          <w:rFonts w:ascii="Times New Roman" w:hAnsi="Times New Roman"/>
          <w:sz w:val="24"/>
        </w:rPr>
        <w:t>taande s</w:t>
      </w:r>
      <w:r w:rsidRPr="002C54FC" w:rsidR="00420963">
        <w:rPr>
          <w:rFonts w:ascii="Times New Roman" w:hAnsi="Times New Roman"/>
          <w:sz w:val="24"/>
        </w:rPr>
        <w:t>preken vanaf de spreekplaats)</w:t>
      </w:r>
      <w:r w:rsidRPr="002C54FC" w:rsidR="00471747">
        <w:rPr>
          <w:rFonts w:ascii="Times New Roman" w:hAnsi="Times New Roman"/>
          <w:sz w:val="24"/>
        </w:rPr>
        <w:t>,</w:t>
      </w:r>
      <w:r w:rsidR="00701E4F">
        <w:rPr>
          <w:rFonts w:ascii="Times New Roman" w:hAnsi="Times New Roman"/>
          <w:sz w:val="24"/>
        </w:rPr>
        <w:t xml:space="preserve"> </w:t>
      </w:r>
      <w:hyperlink w:history="1" r:id="rId20">
        <w:r w:rsidRPr="007B678A" w:rsidR="00471747">
          <w:rPr>
            <w:rStyle w:val="Hyperlink"/>
            <w:rFonts w:ascii="Times New Roman" w:hAnsi="Times New Roman"/>
            <w:sz w:val="24"/>
          </w:rPr>
          <w:t>8.21</w:t>
        </w:r>
      </w:hyperlink>
      <w:r w:rsidRPr="002C54FC" w:rsidR="00471747">
        <w:rPr>
          <w:rFonts w:ascii="Times New Roman" w:hAnsi="Times New Roman"/>
          <w:sz w:val="24"/>
        </w:rPr>
        <w:t>, eerste lid,</w:t>
      </w:r>
      <w:r w:rsidR="00701E4F">
        <w:rPr>
          <w:rFonts w:ascii="Times New Roman" w:hAnsi="Times New Roman"/>
          <w:sz w:val="24"/>
        </w:rPr>
        <w:t xml:space="preserve"> </w:t>
      </w:r>
      <w:r w:rsidRPr="002C54FC" w:rsidR="00471747">
        <w:rPr>
          <w:rFonts w:ascii="Times New Roman" w:hAnsi="Times New Roman"/>
          <w:sz w:val="24"/>
        </w:rPr>
        <w:t xml:space="preserve">onderdeel b, </w:t>
      </w:r>
      <w:r w:rsidRPr="002C54FC" w:rsidR="002C54FC">
        <w:rPr>
          <w:rFonts w:ascii="Times New Roman" w:hAnsi="Times New Roman"/>
          <w:sz w:val="24"/>
        </w:rPr>
        <w:t>(overnemen moties nadat is vastgesteld dat geen in de zaal aanwezig lid zich verzet)</w:t>
      </w:r>
      <w:r w:rsidR="00574F39">
        <w:rPr>
          <w:rFonts w:ascii="Times New Roman" w:hAnsi="Times New Roman"/>
          <w:sz w:val="24"/>
        </w:rPr>
        <w:t>,</w:t>
      </w:r>
      <w:r w:rsidR="00701E4F">
        <w:rPr>
          <w:rFonts w:ascii="Times New Roman" w:hAnsi="Times New Roman"/>
          <w:sz w:val="24"/>
        </w:rPr>
        <w:t xml:space="preserve"> </w:t>
      </w:r>
      <w:hyperlink w:history="1" r:id="rId21">
        <w:r w:rsidRPr="005878A5" w:rsidR="00471747">
          <w:rPr>
            <w:rStyle w:val="Hyperlink"/>
            <w:rFonts w:ascii="Times New Roman" w:hAnsi="Times New Roman"/>
            <w:sz w:val="24"/>
          </w:rPr>
          <w:t>8.22</w:t>
        </w:r>
      </w:hyperlink>
      <w:r w:rsidRPr="002C54FC" w:rsidR="00471747">
        <w:rPr>
          <w:rFonts w:ascii="Times New Roman" w:hAnsi="Times New Roman"/>
          <w:sz w:val="24"/>
        </w:rPr>
        <w:t>, tweede en derde lid,</w:t>
      </w:r>
      <w:r w:rsidRPr="002C54FC" w:rsidR="004C29ED">
        <w:rPr>
          <w:rFonts w:ascii="Times New Roman" w:hAnsi="Times New Roman"/>
          <w:sz w:val="24"/>
        </w:rPr>
        <w:t xml:space="preserve"> (sluiten beraadslaging</w:t>
      </w:r>
      <w:r w:rsidRPr="002C54FC" w:rsidR="002C54FC">
        <w:rPr>
          <w:rFonts w:ascii="Times New Roman" w:hAnsi="Times New Roman"/>
          <w:sz w:val="24"/>
        </w:rPr>
        <w:t xml:space="preserve"> </w:t>
      </w:r>
      <w:r w:rsidRPr="002C54FC" w:rsidR="002C54FC">
        <w:rPr>
          <w:rStyle w:val="cf01"/>
          <w:rFonts w:ascii="Times New Roman" w:hAnsi="Times New Roman" w:cs="Times New Roman"/>
          <w:sz w:val="24"/>
          <w:szCs w:val="24"/>
        </w:rPr>
        <w:t xml:space="preserve">op voorstel in de </w:t>
      </w:r>
      <w:r w:rsidR="00CA656D">
        <w:rPr>
          <w:rStyle w:val="cf01"/>
          <w:rFonts w:ascii="Times New Roman" w:hAnsi="Times New Roman" w:cs="Times New Roman"/>
          <w:sz w:val="24"/>
          <w:szCs w:val="24"/>
        </w:rPr>
        <w:t>vergader</w:t>
      </w:r>
      <w:r w:rsidRPr="002C54FC" w:rsidR="002C54FC">
        <w:rPr>
          <w:rStyle w:val="cf01"/>
          <w:rFonts w:ascii="Times New Roman" w:hAnsi="Times New Roman" w:cs="Times New Roman"/>
          <w:sz w:val="24"/>
          <w:szCs w:val="24"/>
        </w:rPr>
        <w:t>zaal aanwezig lid</w:t>
      </w:r>
      <w:r w:rsidRPr="002C54FC" w:rsidR="004C29ED">
        <w:rPr>
          <w:rFonts w:ascii="Times New Roman" w:hAnsi="Times New Roman"/>
          <w:sz w:val="24"/>
        </w:rPr>
        <w:t>)</w:t>
      </w:r>
      <w:r w:rsidRPr="002C54FC" w:rsidR="00471747">
        <w:rPr>
          <w:rFonts w:ascii="Times New Roman" w:hAnsi="Times New Roman"/>
          <w:sz w:val="24"/>
        </w:rPr>
        <w:t xml:space="preserve"> </w:t>
      </w:r>
      <w:hyperlink w:history="1" r:id="rId22">
        <w:r w:rsidRPr="005878A5" w:rsidR="00471747">
          <w:rPr>
            <w:rStyle w:val="Hyperlink"/>
            <w:rFonts w:ascii="Times New Roman" w:hAnsi="Times New Roman"/>
            <w:sz w:val="24"/>
          </w:rPr>
          <w:t>8.30</w:t>
        </w:r>
      </w:hyperlink>
      <w:r w:rsidRPr="002C54FC" w:rsidR="00471747">
        <w:rPr>
          <w:rFonts w:ascii="Times New Roman" w:hAnsi="Times New Roman"/>
          <w:sz w:val="24"/>
        </w:rPr>
        <w:t>, tweede lid,</w:t>
      </w:r>
      <w:r w:rsidRPr="002C54FC" w:rsidR="004C29ED">
        <w:rPr>
          <w:rFonts w:ascii="Times New Roman" w:hAnsi="Times New Roman"/>
          <w:sz w:val="24"/>
        </w:rPr>
        <w:t xml:space="preserve"> (aan</w:t>
      </w:r>
      <w:r w:rsidRPr="002C54FC" w:rsidR="002C54FC">
        <w:rPr>
          <w:rFonts w:ascii="Times New Roman" w:hAnsi="Times New Roman"/>
          <w:sz w:val="24"/>
        </w:rPr>
        <w:t xml:space="preserve">tekening vragen tegenstem door in de </w:t>
      </w:r>
      <w:r w:rsidR="00CA656D">
        <w:rPr>
          <w:rFonts w:ascii="Times New Roman" w:hAnsi="Times New Roman"/>
          <w:sz w:val="24"/>
        </w:rPr>
        <w:t>vergader</w:t>
      </w:r>
      <w:r w:rsidRPr="002C54FC" w:rsidR="002C54FC">
        <w:rPr>
          <w:rFonts w:ascii="Times New Roman" w:hAnsi="Times New Roman"/>
          <w:sz w:val="24"/>
        </w:rPr>
        <w:t>zaal aanwezig lid</w:t>
      </w:r>
      <w:r w:rsidRPr="002C54FC" w:rsidR="004C29ED">
        <w:rPr>
          <w:rFonts w:ascii="Times New Roman" w:hAnsi="Times New Roman"/>
          <w:sz w:val="24"/>
        </w:rPr>
        <w:t>)</w:t>
      </w:r>
      <w:r w:rsidRPr="002C54FC" w:rsidR="00471747">
        <w:rPr>
          <w:rFonts w:ascii="Times New Roman" w:hAnsi="Times New Roman"/>
          <w:sz w:val="24"/>
        </w:rPr>
        <w:t xml:space="preserve">, en </w:t>
      </w:r>
      <w:hyperlink w:history="1" r:id="rId23">
        <w:r w:rsidRPr="00D758A8" w:rsidR="00471747">
          <w:rPr>
            <w:rStyle w:val="Hyperlink"/>
            <w:rFonts w:ascii="Times New Roman" w:hAnsi="Times New Roman"/>
            <w:sz w:val="24"/>
          </w:rPr>
          <w:t>9.8</w:t>
        </w:r>
      </w:hyperlink>
      <w:r w:rsidRPr="002C54FC" w:rsidR="00471747">
        <w:rPr>
          <w:rFonts w:ascii="Times New Roman" w:hAnsi="Times New Roman"/>
          <w:sz w:val="24"/>
        </w:rPr>
        <w:t>, eerste lid, onderdeel b,</w:t>
      </w:r>
      <w:r w:rsidRPr="002C54FC" w:rsidR="00C86712">
        <w:rPr>
          <w:rFonts w:ascii="Times New Roman" w:hAnsi="Times New Roman"/>
          <w:sz w:val="24"/>
        </w:rPr>
        <w:t xml:space="preserve"> (overnemen amendemen</w:t>
      </w:r>
      <w:r w:rsidRPr="002C54FC" w:rsidR="003527AB">
        <w:rPr>
          <w:rFonts w:ascii="Times New Roman" w:hAnsi="Times New Roman"/>
          <w:sz w:val="24"/>
        </w:rPr>
        <w:t>t n</w:t>
      </w:r>
      <w:r w:rsidRPr="002C54FC" w:rsidR="00A32881">
        <w:rPr>
          <w:rFonts w:ascii="Times New Roman" w:hAnsi="Times New Roman"/>
          <w:sz w:val="24"/>
        </w:rPr>
        <w:t xml:space="preserve">adat is vastgesteld dat geen in de </w:t>
      </w:r>
      <w:r w:rsidR="00CA5134">
        <w:rPr>
          <w:rFonts w:ascii="Times New Roman" w:hAnsi="Times New Roman"/>
          <w:sz w:val="24"/>
        </w:rPr>
        <w:t>vergader</w:t>
      </w:r>
      <w:r w:rsidRPr="002C54FC" w:rsidR="00A32881">
        <w:rPr>
          <w:rFonts w:ascii="Times New Roman" w:hAnsi="Times New Roman"/>
          <w:sz w:val="24"/>
        </w:rPr>
        <w:t>zaal aanwezig lid zich verzet</w:t>
      </w:r>
      <w:r w:rsidRPr="002C54FC" w:rsidR="00C86712">
        <w:rPr>
          <w:rFonts w:ascii="Times New Roman" w:hAnsi="Times New Roman"/>
          <w:sz w:val="24"/>
        </w:rPr>
        <w:t>)</w:t>
      </w:r>
      <w:r w:rsidRPr="002C54FC" w:rsidR="00471747">
        <w:rPr>
          <w:rFonts w:ascii="Times New Roman" w:hAnsi="Times New Roman"/>
          <w:sz w:val="24"/>
        </w:rPr>
        <w:t>;</w:t>
      </w:r>
    </w:p>
    <w:p w:rsidRPr="0069509E" w:rsidR="002C54FC" w:rsidP="006B405A" w:rsidRDefault="002C54FC" w14:paraId="3933BD0F" w14:textId="5E776085">
      <w:pPr>
        <w:tabs>
          <w:tab w:val="left" w:pos="284"/>
          <w:tab w:val="left" w:pos="567"/>
          <w:tab w:val="left" w:pos="851"/>
          <w:tab w:val="left" w:pos="9070"/>
        </w:tabs>
        <w:ind w:left="284" w:right="-2"/>
        <w:rPr>
          <w:rFonts w:ascii="Times New Roman" w:hAnsi="Times New Roman"/>
          <w:i/>
          <w:iCs/>
          <w:sz w:val="24"/>
        </w:rPr>
      </w:pPr>
      <w:r w:rsidRPr="0069509E">
        <w:rPr>
          <w:rFonts w:ascii="Times New Roman" w:hAnsi="Times New Roman"/>
          <w:i/>
          <w:iCs/>
          <w:sz w:val="24"/>
        </w:rPr>
        <w:t xml:space="preserve">- </w:t>
      </w:r>
      <w:r w:rsidRPr="0069509E">
        <w:rPr>
          <w:rFonts w:ascii="Times New Roman" w:hAnsi="Times New Roman"/>
          <w:i/>
          <w:iCs/>
          <w:sz w:val="24"/>
          <w:szCs w:val="20"/>
        </w:rPr>
        <w:t xml:space="preserve">“zitplaatsen” </w:t>
      </w:r>
      <w:r w:rsidRPr="0069509E">
        <w:rPr>
          <w:rFonts w:ascii="Times New Roman" w:hAnsi="Times New Roman"/>
          <w:i/>
          <w:iCs/>
          <w:sz w:val="24"/>
          <w:szCs w:val="20"/>
        </w:rPr>
        <w:sym w:font="Wingdings" w:char="F0E0"/>
      </w:r>
      <w:r w:rsidRPr="0069509E">
        <w:rPr>
          <w:rFonts w:ascii="Times New Roman" w:hAnsi="Times New Roman"/>
          <w:i/>
          <w:iCs/>
          <w:sz w:val="24"/>
          <w:szCs w:val="20"/>
        </w:rPr>
        <w:t xml:space="preserve"> “digitale toegang”</w:t>
      </w:r>
    </w:p>
    <w:p w:rsidR="002C54FC" w:rsidP="006B405A" w:rsidRDefault="00471747" w14:paraId="0158AE45" w14:textId="433CB24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2C54FC" w:rsidR="002C54FC">
        <w:rPr>
          <w:rFonts w:ascii="Times New Roman" w:hAnsi="Times New Roman"/>
          <w:sz w:val="24"/>
          <w:szCs w:val="20"/>
        </w:rPr>
        <w:t xml:space="preserve">Dit is van belang voor artikel </w:t>
      </w:r>
      <w:hyperlink w:history="1" r:id="rId24">
        <w:r w:rsidRPr="007B678A" w:rsidR="002C54FC">
          <w:rPr>
            <w:rStyle w:val="Hyperlink"/>
            <w:rFonts w:ascii="Times New Roman" w:hAnsi="Times New Roman"/>
            <w:sz w:val="24"/>
            <w:szCs w:val="20"/>
          </w:rPr>
          <w:t>8.5</w:t>
        </w:r>
      </w:hyperlink>
      <w:r w:rsidRPr="002C54FC" w:rsidR="002C54FC">
        <w:rPr>
          <w:rFonts w:ascii="Times New Roman" w:hAnsi="Times New Roman"/>
          <w:sz w:val="24"/>
          <w:szCs w:val="20"/>
        </w:rPr>
        <w:t xml:space="preserve"> (zitplaatsen)</w:t>
      </w:r>
    </w:p>
    <w:p w:rsidRPr="0069509E" w:rsidR="0069509E" w:rsidP="006B405A" w:rsidRDefault="0069509E" w14:paraId="5A92D8C1" w14:textId="71523904">
      <w:pPr>
        <w:tabs>
          <w:tab w:val="left" w:pos="284"/>
          <w:tab w:val="left" w:pos="567"/>
          <w:tab w:val="left" w:pos="851"/>
          <w:tab w:val="left" w:pos="9070"/>
        </w:tabs>
        <w:ind w:right="-2"/>
        <w:rPr>
          <w:rFonts w:ascii="Times New Roman" w:hAnsi="Times New Roman"/>
          <w:i/>
          <w:iCs/>
          <w:sz w:val="24"/>
          <w:szCs w:val="20"/>
        </w:rPr>
      </w:pPr>
      <w:r>
        <w:rPr>
          <w:rFonts w:ascii="Times New Roman" w:hAnsi="Times New Roman"/>
          <w:sz w:val="24"/>
          <w:szCs w:val="20"/>
        </w:rPr>
        <w:tab/>
      </w:r>
      <w:r w:rsidRPr="0069509E">
        <w:rPr>
          <w:rFonts w:ascii="Times New Roman" w:hAnsi="Times New Roman"/>
          <w:i/>
          <w:iCs/>
          <w:sz w:val="24"/>
          <w:szCs w:val="20"/>
        </w:rPr>
        <w:t xml:space="preserve">- “staande van de spreekplaats” </w:t>
      </w:r>
      <w:r w:rsidRPr="0069509E">
        <w:rPr>
          <w:rFonts w:ascii="Times New Roman" w:hAnsi="Times New Roman"/>
          <w:i/>
          <w:iCs/>
          <w:sz w:val="24"/>
          <w:szCs w:val="20"/>
        </w:rPr>
        <w:sym w:font="Wingdings" w:char="F0E0"/>
      </w:r>
      <w:r w:rsidRPr="0069509E">
        <w:rPr>
          <w:rFonts w:ascii="Times New Roman" w:hAnsi="Times New Roman"/>
          <w:i/>
          <w:iCs/>
          <w:sz w:val="24"/>
          <w:szCs w:val="20"/>
        </w:rPr>
        <w:t xml:space="preserve"> “zichtbaar en hoorbaar”;</w:t>
      </w:r>
    </w:p>
    <w:p w:rsidR="00471747" w:rsidP="006B405A" w:rsidRDefault="00471747" w14:paraId="4C85A6CA" w14:textId="57CADE4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2C54FC" w:rsidR="0069509E">
        <w:rPr>
          <w:rFonts w:ascii="Times New Roman" w:hAnsi="Times New Roman"/>
          <w:sz w:val="24"/>
          <w:szCs w:val="20"/>
        </w:rPr>
        <w:t>Dit is van belang voor artikel</w:t>
      </w:r>
      <w:r w:rsidR="0069509E">
        <w:rPr>
          <w:rFonts w:ascii="Times New Roman" w:hAnsi="Times New Roman"/>
          <w:sz w:val="24"/>
          <w:szCs w:val="20"/>
        </w:rPr>
        <w:t xml:space="preserve"> </w:t>
      </w:r>
      <w:hyperlink w:history="1" r:id="rId25">
        <w:r w:rsidRPr="005878A5" w:rsidR="005878A5">
          <w:rPr>
            <w:rStyle w:val="Hyperlink"/>
            <w:rFonts w:ascii="Times New Roman" w:hAnsi="Times New Roman"/>
            <w:sz w:val="24"/>
            <w:szCs w:val="20"/>
          </w:rPr>
          <w:t>8.6</w:t>
        </w:r>
      </w:hyperlink>
      <w:r w:rsidRPr="005878A5" w:rsidR="005878A5">
        <w:rPr>
          <w:rFonts w:ascii="Times New Roman" w:hAnsi="Times New Roman"/>
          <w:sz w:val="24"/>
          <w:szCs w:val="20"/>
        </w:rPr>
        <w:t xml:space="preserve"> </w:t>
      </w:r>
      <w:r w:rsidRPr="002C54FC" w:rsidR="0069509E">
        <w:rPr>
          <w:rFonts w:ascii="Times New Roman" w:hAnsi="Times New Roman"/>
          <w:sz w:val="24"/>
        </w:rPr>
        <w:t>(staande spreken vanaf de spreekplaats)</w:t>
      </w:r>
      <w:r w:rsidR="001E2894">
        <w:rPr>
          <w:rFonts w:ascii="Times New Roman" w:hAnsi="Times New Roman"/>
          <w:sz w:val="24"/>
        </w:rPr>
        <w:t>;</w:t>
      </w:r>
    </w:p>
    <w:p w:rsidRPr="00F63CD8" w:rsidR="00663EEC" w:rsidP="006B405A" w:rsidRDefault="00471747" w14:paraId="0C74678A" w14:textId="4520C8BB">
      <w:pPr>
        <w:tabs>
          <w:tab w:val="left" w:pos="284"/>
          <w:tab w:val="left" w:pos="567"/>
          <w:tab w:val="left" w:pos="851"/>
          <w:tab w:val="left" w:pos="9070"/>
        </w:tabs>
        <w:ind w:right="-2"/>
        <w:rPr>
          <w:rFonts w:ascii="Times New Roman" w:hAnsi="Times New Roman"/>
          <w:i/>
          <w:iCs/>
          <w:sz w:val="24"/>
          <w:szCs w:val="20"/>
        </w:rPr>
      </w:pPr>
      <w:r w:rsidRPr="00F63CD8">
        <w:rPr>
          <w:rFonts w:ascii="Times New Roman" w:hAnsi="Times New Roman"/>
          <w:i/>
          <w:iCs/>
          <w:sz w:val="24"/>
          <w:szCs w:val="20"/>
        </w:rPr>
        <w:tab/>
      </w:r>
      <w:r w:rsidRPr="00F63CD8" w:rsidR="00663EEC">
        <w:rPr>
          <w:rFonts w:ascii="Times New Roman" w:hAnsi="Times New Roman"/>
          <w:i/>
          <w:iCs/>
          <w:sz w:val="24"/>
          <w:szCs w:val="20"/>
        </w:rPr>
        <w:t xml:space="preserve">- “ligt in de vergaderzaal op de tafel van de Griffier” </w:t>
      </w:r>
      <w:r w:rsidRPr="00F63CD8" w:rsidR="00663EEC">
        <w:rPr>
          <w:rFonts w:ascii="Times New Roman" w:hAnsi="Times New Roman"/>
          <w:i/>
          <w:iCs/>
          <w:sz w:val="24"/>
          <w:szCs w:val="20"/>
        </w:rPr>
        <w:sym w:font="Wingdings" w:char="F0E0"/>
      </w:r>
      <w:r w:rsidRPr="00F63CD8" w:rsidR="00663EEC">
        <w:rPr>
          <w:rFonts w:ascii="Times New Roman" w:hAnsi="Times New Roman"/>
          <w:i/>
          <w:iCs/>
          <w:sz w:val="24"/>
          <w:szCs w:val="20"/>
        </w:rPr>
        <w:t xml:space="preserve"> “wordt</w:t>
      </w:r>
      <w:r w:rsidR="00574F39">
        <w:rPr>
          <w:rFonts w:ascii="Times New Roman" w:hAnsi="Times New Roman"/>
          <w:i/>
          <w:iCs/>
          <w:sz w:val="24"/>
          <w:szCs w:val="20"/>
        </w:rPr>
        <w:t xml:space="preserve"> </w:t>
      </w:r>
      <w:r w:rsidRPr="00F63CD8" w:rsidR="00663EEC">
        <w:rPr>
          <w:rFonts w:ascii="Times New Roman" w:hAnsi="Times New Roman"/>
          <w:i/>
          <w:iCs/>
          <w:sz w:val="24"/>
          <w:szCs w:val="20"/>
        </w:rPr>
        <w:t>beschikbaar gesteld”</w:t>
      </w:r>
    </w:p>
    <w:p w:rsidR="00471747" w:rsidP="006B405A" w:rsidRDefault="00663EEC" w14:paraId="3E5C8067" w14:textId="18C484E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Dit is van belang voor </w:t>
      </w:r>
      <w:r w:rsidR="00471747">
        <w:rPr>
          <w:rFonts w:ascii="Times New Roman" w:hAnsi="Times New Roman"/>
          <w:sz w:val="24"/>
          <w:szCs w:val="20"/>
        </w:rPr>
        <w:t xml:space="preserve">artikel </w:t>
      </w:r>
      <w:hyperlink w:history="1" r:id="rId26">
        <w:r w:rsidRPr="005878A5" w:rsidR="00471747">
          <w:rPr>
            <w:rStyle w:val="Hyperlink"/>
            <w:rFonts w:ascii="Times New Roman" w:hAnsi="Times New Roman"/>
            <w:sz w:val="24"/>
            <w:szCs w:val="20"/>
          </w:rPr>
          <w:t>8.7</w:t>
        </w:r>
      </w:hyperlink>
      <w:r w:rsidRPr="00180D93" w:rsidR="00471747">
        <w:rPr>
          <w:rFonts w:ascii="Times New Roman" w:hAnsi="Times New Roman"/>
          <w:sz w:val="24"/>
          <w:szCs w:val="20"/>
        </w:rPr>
        <w:t>, eerste lid</w:t>
      </w:r>
      <w:r>
        <w:rPr>
          <w:rFonts w:ascii="Times New Roman" w:hAnsi="Times New Roman"/>
          <w:sz w:val="24"/>
          <w:szCs w:val="20"/>
        </w:rPr>
        <w:t xml:space="preserve"> (</w:t>
      </w:r>
      <w:r w:rsidR="004A064C">
        <w:rPr>
          <w:rFonts w:ascii="Times New Roman" w:hAnsi="Times New Roman"/>
          <w:sz w:val="24"/>
          <w:szCs w:val="20"/>
        </w:rPr>
        <w:t>l</w:t>
      </w:r>
      <w:r w:rsidR="008E6083">
        <w:rPr>
          <w:rFonts w:ascii="Times New Roman" w:hAnsi="Times New Roman"/>
          <w:sz w:val="24"/>
          <w:szCs w:val="20"/>
        </w:rPr>
        <w:t xml:space="preserve">ijst ingekomen stukken ligt in vergaderzaal </w:t>
      </w:r>
      <w:r w:rsidR="006D5461">
        <w:rPr>
          <w:rFonts w:ascii="Times New Roman" w:hAnsi="Times New Roman"/>
          <w:sz w:val="24"/>
          <w:szCs w:val="20"/>
        </w:rPr>
        <w:tab/>
      </w:r>
      <w:r w:rsidR="008E6083">
        <w:rPr>
          <w:rFonts w:ascii="Times New Roman" w:hAnsi="Times New Roman"/>
          <w:sz w:val="24"/>
          <w:szCs w:val="20"/>
        </w:rPr>
        <w:t xml:space="preserve">op </w:t>
      </w:r>
      <w:r w:rsidR="00420E85">
        <w:rPr>
          <w:rFonts w:ascii="Times New Roman" w:hAnsi="Times New Roman"/>
          <w:sz w:val="24"/>
          <w:szCs w:val="20"/>
        </w:rPr>
        <w:t xml:space="preserve">tafel </w:t>
      </w:r>
      <w:r w:rsidR="006D5461">
        <w:rPr>
          <w:rFonts w:ascii="Times New Roman" w:hAnsi="Times New Roman"/>
          <w:sz w:val="24"/>
          <w:szCs w:val="20"/>
        </w:rPr>
        <w:t>van</w:t>
      </w:r>
      <w:r w:rsidR="00A7429B">
        <w:rPr>
          <w:rFonts w:ascii="Times New Roman" w:hAnsi="Times New Roman"/>
          <w:sz w:val="24"/>
          <w:szCs w:val="20"/>
        </w:rPr>
        <w:t xml:space="preserve"> </w:t>
      </w:r>
      <w:r w:rsidR="00420E85">
        <w:rPr>
          <w:rFonts w:ascii="Times New Roman" w:hAnsi="Times New Roman"/>
          <w:sz w:val="24"/>
          <w:szCs w:val="20"/>
        </w:rPr>
        <w:t>Griffier</w:t>
      </w:r>
      <w:r w:rsidR="00A7429B">
        <w:rPr>
          <w:rFonts w:ascii="Times New Roman" w:hAnsi="Times New Roman"/>
          <w:sz w:val="24"/>
          <w:szCs w:val="20"/>
        </w:rPr>
        <w:t xml:space="preserve">, </w:t>
      </w:r>
      <w:r w:rsidRPr="004A064C" w:rsidR="004A064C">
        <w:rPr>
          <w:rFonts w:ascii="Times New Roman" w:hAnsi="Times New Roman"/>
          <w:sz w:val="24"/>
          <w:szCs w:val="20"/>
        </w:rPr>
        <w:t>deze word</w:t>
      </w:r>
      <w:r w:rsidR="004A064C">
        <w:rPr>
          <w:rFonts w:ascii="Times New Roman" w:hAnsi="Times New Roman"/>
          <w:sz w:val="24"/>
          <w:szCs w:val="20"/>
        </w:rPr>
        <w:t>t</w:t>
      </w:r>
      <w:r w:rsidRPr="004A064C" w:rsidR="004A064C">
        <w:rPr>
          <w:rFonts w:ascii="Times New Roman" w:hAnsi="Times New Roman"/>
          <w:sz w:val="24"/>
          <w:szCs w:val="20"/>
        </w:rPr>
        <w:t xml:space="preserve"> al digitaal</w:t>
      </w:r>
      <w:r w:rsidR="004A064C">
        <w:rPr>
          <w:rFonts w:ascii="Times New Roman" w:hAnsi="Times New Roman"/>
          <w:sz w:val="24"/>
          <w:szCs w:val="20"/>
        </w:rPr>
        <w:t xml:space="preserve"> </w:t>
      </w:r>
      <w:r w:rsidRPr="004A064C" w:rsidR="004A064C">
        <w:rPr>
          <w:rFonts w:ascii="Times New Roman" w:hAnsi="Times New Roman"/>
          <w:sz w:val="24"/>
          <w:szCs w:val="20"/>
        </w:rPr>
        <w:t>beschikbaar gesteld</w:t>
      </w:r>
      <w:r w:rsidR="00420E85">
        <w:rPr>
          <w:rFonts w:ascii="Times New Roman" w:hAnsi="Times New Roman"/>
          <w:sz w:val="24"/>
          <w:szCs w:val="20"/>
        </w:rPr>
        <w:t>)</w:t>
      </w:r>
      <w:r w:rsidR="00471747">
        <w:rPr>
          <w:rFonts w:ascii="Times New Roman" w:hAnsi="Times New Roman"/>
          <w:sz w:val="24"/>
          <w:szCs w:val="20"/>
        </w:rPr>
        <w:t xml:space="preserve">; </w:t>
      </w:r>
      <w:r w:rsidR="00471747">
        <w:rPr>
          <w:rFonts w:ascii="Times New Roman" w:hAnsi="Times New Roman"/>
          <w:sz w:val="24"/>
          <w:szCs w:val="20"/>
        </w:rPr>
        <w:tab/>
      </w:r>
    </w:p>
    <w:p w:rsidRPr="00F74C69" w:rsidR="007C69B9" w:rsidP="006B405A" w:rsidRDefault="00471747" w14:paraId="459E1410" w14:textId="227F4EEF">
      <w:pPr>
        <w:tabs>
          <w:tab w:val="left" w:pos="284"/>
          <w:tab w:val="left" w:pos="567"/>
          <w:tab w:val="left" w:pos="851"/>
          <w:tab w:val="left" w:pos="9070"/>
        </w:tabs>
        <w:ind w:right="-2"/>
        <w:rPr>
          <w:rFonts w:ascii="Times New Roman" w:hAnsi="Times New Roman"/>
          <w:i/>
          <w:iCs/>
          <w:sz w:val="24"/>
          <w:szCs w:val="20"/>
        </w:rPr>
      </w:pPr>
      <w:r w:rsidRPr="00F74C69">
        <w:rPr>
          <w:rFonts w:ascii="Times New Roman" w:hAnsi="Times New Roman"/>
          <w:i/>
          <w:iCs/>
          <w:sz w:val="24"/>
          <w:szCs w:val="20"/>
        </w:rPr>
        <w:tab/>
        <w:t>-</w:t>
      </w:r>
      <w:r w:rsidRPr="00F74C69">
        <w:rPr>
          <w:rFonts w:ascii="Times New Roman" w:hAnsi="Times New Roman"/>
          <w:i/>
          <w:iCs/>
          <w:sz w:val="24"/>
        </w:rPr>
        <w:t xml:space="preserve"> </w:t>
      </w:r>
      <w:r w:rsidRPr="00F74C69" w:rsidR="00926582">
        <w:rPr>
          <w:rFonts w:ascii="Times New Roman" w:hAnsi="Times New Roman"/>
          <w:i/>
          <w:iCs/>
          <w:sz w:val="24"/>
          <w:szCs w:val="20"/>
        </w:rPr>
        <w:t xml:space="preserve">“in de vergaderzaal rondgedeeld” </w:t>
      </w:r>
      <w:r w:rsidRPr="00F74C69" w:rsidR="00926582">
        <w:rPr>
          <w:rFonts w:ascii="Times New Roman" w:hAnsi="Times New Roman"/>
          <w:i/>
          <w:iCs/>
          <w:sz w:val="24"/>
          <w:szCs w:val="20"/>
        </w:rPr>
        <w:sym w:font="Wingdings" w:char="F0E0"/>
      </w:r>
      <w:r w:rsidR="00701E4F">
        <w:rPr>
          <w:rFonts w:ascii="Times New Roman" w:hAnsi="Times New Roman"/>
          <w:i/>
          <w:iCs/>
          <w:sz w:val="24"/>
          <w:szCs w:val="20"/>
        </w:rPr>
        <w:t xml:space="preserve"> </w:t>
      </w:r>
      <w:r w:rsidRPr="00F74C69" w:rsidR="00926582">
        <w:rPr>
          <w:rFonts w:ascii="Times New Roman" w:hAnsi="Times New Roman"/>
          <w:i/>
          <w:iCs/>
          <w:sz w:val="24"/>
          <w:szCs w:val="20"/>
        </w:rPr>
        <w:t>“beschikbaar gesteld”</w:t>
      </w:r>
    </w:p>
    <w:p w:rsidR="00471747" w:rsidP="006B405A" w:rsidRDefault="007C69B9" w14:paraId="7DB6D445" w14:textId="73F9706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t>Dit is van belang voor a</w:t>
      </w:r>
      <w:r w:rsidR="00471747">
        <w:rPr>
          <w:rFonts w:ascii="Times New Roman" w:hAnsi="Times New Roman"/>
          <w:sz w:val="24"/>
          <w:szCs w:val="20"/>
        </w:rPr>
        <w:t xml:space="preserve">rtikel </w:t>
      </w:r>
      <w:hyperlink w:history="1" r:id="rId27">
        <w:r w:rsidRPr="00D758A8" w:rsidR="00471747">
          <w:rPr>
            <w:rStyle w:val="Hyperlink"/>
            <w:rFonts w:ascii="Times New Roman" w:hAnsi="Times New Roman"/>
            <w:sz w:val="24"/>
            <w:szCs w:val="20"/>
          </w:rPr>
          <w:t>9.5</w:t>
        </w:r>
      </w:hyperlink>
      <w:r w:rsidR="00471747">
        <w:rPr>
          <w:rFonts w:ascii="Times New Roman" w:hAnsi="Times New Roman"/>
          <w:sz w:val="24"/>
          <w:szCs w:val="20"/>
        </w:rPr>
        <w:t>, derde lid</w:t>
      </w:r>
      <w:r>
        <w:rPr>
          <w:rFonts w:ascii="Times New Roman" w:hAnsi="Times New Roman"/>
          <w:sz w:val="24"/>
          <w:szCs w:val="20"/>
        </w:rPr>
        <w:t xml:space="preserve"> (ronddelen amendementen</w:t>
      </w:r>
      <w:r w:rsidR="00AA0AC1">
        <w:rPr>
          <w:rFonts w:ascii="Times New Roman" w:hAnsi="Times New Roman"/>
          <w:sz w:val="24"/>
          <w:szCs w:val="20"/>
        </w:rPr>
        <w:t xml:space="preserve"> in de vergaderzaal</w:t>
      </w:r>
      <w:r>
        <w:rPr>
          <w:rFonts w:ascii="Times New Roman" w:hAnsi="Times New Roman"/>
          <w:sz w:val="24"/>
          <w:szCs w:val="20"/>
        </w:rPr>
        <w:t xml:space="preserve">, </w:t>
      </w:r>
      <w:r w:rsidR="00AA0AC1">
        <w:rPr>
          <w:rFonts w:ascii="Times New Roman" w:hAnsi="Times New Roman"/>
          <w:sz w:val="24"/>
          <w:szCs w:val="20"/>
        </w:rPr>
        <w:tab/>
      </w:r>
      <w:r w:rsidR="00F74C69">
        <w:rPr>
          <w:rFonts w:ascii="Times New Roman" w:hAnsi="Times New Roman"/>
          <w:sz w:val="24"/>
          <w:szCs w:val="20"/>
        </w:rPr>
        <w:t xml:space="preserve">deze worden al digitaal </w:t>
      </w:r>
      <w:r w:rsidR="00C46CB9">
        <w:rPr>
          <w:rFonts w:ascii="Times New Roman" w:hAnsi="Times New Roman"/>
          <w:sz w:val="24"/>
          <w:szCs w:val="20"/>
        </w:rPr>
        <w:t>beschikbaar gesteld</w:t>
      </w:r>
      <w:r w:rsidR="00F74C69">
        <w:rPr>
          <w:rFonts w:ascii="Times New Roman" w:hAnsi="Times New Roman"/>
          <w:sz w:val="24"/>
          <w:szCs w:val="20"/>
        </w:rPr>
        <w:t>).</w:t>
      </w:r>
      <w:r w:rsidR="00471747">
        <w:rPr>
          <w:rFonts w:ascii="Times New Roman" w:hAnsi="Times New Roman"/>
          <w:sz w:val="24"/>
          <w:szCs w:val="20"/>
        </w:rPr>
        <w:t xml:space="preserve"> </w:t>
      </w:r>
    </w:p>
    <w:p w:rsidR="009251E5" w:rsidP="006B405A" w:rsidRDefault="000C79B5" w14:paraId="56C7853A" w14:textId="1E5DCAAA">
      <w:pPr>
        <w:tabs>
          <w:tab w:val="left" w:pos="284"/>
          <w:tab w:val="left" w:pos="567"/>
          <w:tab w:val="left" w:pos="851"/>
          <w:tab w:val="left" w:pos="9070"/>
        </w:tabs>
        <w:ind w:right="-2"/>
        <w:rPr>
          <w:rFonts w:ascii="Times New Roman" w:hAnsi="Times New Roman"/>
          <w:iCs/>
          <w:sz w:val="24"/>
          <w:szCs w:val="20"/>
        </w:rPr>
      </w:pPr>
      <w:r w:rsidRPr="004F2771">
        <w:rPr>
          <w:rFonts w:ascii="Times New Roman" w:hAnsi="Times New Roman"/>
          <w:i/>
          <w:sz w:val="24"/>
          <w:szCs w:val="20"/>
        </w:rPr>
        <w:t>Artikel 5</w:t>
      </w:r>
      <w:r w:rsidR="009F2D96">
        <w:rPr>
          <w:rFonts w:ascii="Times New Roman" w:hAnsi="Times New Roman"/>
          <w:iCs/>
          <w:sz w:val="24"/>
          <w:szCs w:val="20"/>
        </w:rPr>
        <w:t xml:space="preserve"> heeft betrekking op </w:t>
      </w:r>
      <w:r w:rsidR="00A73C60">
        <w:rPr>
          <w:rFonts w:ascii="Times New Roman" w:hAnsi="Times New Roman"/>
          <w:iCs/>
          <w:sz w:val="24"/>
          <w:szCs w:val="20"/>
        </w:rPr>
        <w:t xml:space="preserve">de schriftelijke stemmingen over personen. </w:t>
      </w:r>
      <w:r w:rsidR="00CE07B2">
        <w:rPr>
          <w:rFonts w:ascii="Times New Roman" w:hAnsi="Times New Roman"/>
          <w:iCs/>
          <w:sz w:val="24"/>
          <w:szCs w:val="20"/>
        </w:rPr>
        <w:t xml:space="preserve">Vanuit het belang van </w:t>
      </w:r>
      <w:r w:rsidR="00A11932">
        <w:rPr>
          <w:rFonts w:ascii="Times New Roman" w:hAnsi="Times New Roman"/>
          <w:iCs/>
          <w:sz w:val="24"/>
          <w:szCs w:val="20"/>
        </w:rPr>
        <w:t>het behoud van de geheimhouding van de schriftelijke stemmingen wordt voorgesteld de</w:t>
      </w:r>
      <w:r w:rsidR="00AC34CD">
        <w:rPr>
          <w:rFonts w:ascii="Times New Roman" w:hAnsi="Times New Roman"/>
          <w:iCs/>
          <w:sz w:val="24"/>
          <w:szCs w:val="20"/>
        </w:rPr>
        <w:t>ze stemmingen,</w:t>
      </w:r>
      <w:r w:rsidR="00A11932">
        <w:rPr>
          <w:rFonts w:ascii="Times New Roman" w:hAnsi="Times New Roman"/>
          <w:iCs/>
          <w:sz w:val="24"/>
          <w:szCs w:val="20"/>
        </w:rPr>
        <w:t xml:space="preserve"> </w:t>
      </w:r>
      <w:r w:rsidR="00F32CAF">
        <w:rPr>
          <w:rFonts w:ascii="Times New Roman" w:hAnsi="Times New Roman"/>
          <w:iCs/>
          <w:sz w:val="24"/>
          <w:szCs w:val="20"/>
        </w:rPr>
        <w:t xml:space="preserve">indien </w:t>
      </w:r>
      <w:r w:rsidR="00A11932">
        <w:rPr>
          <w:rFonts w:ascii="Times New Roman" w:hAnsi="Times New Roman"/>
          <w:iCs/>
          <w:sz w:val="24"/>
          <w:szCs w:val="20"/>
        </w:rPr>
        <w:t>mogelijk uit te stellen totdat weer</w:t>
      </w:r>
      <w:r w:rsidR="00F32CAF">
        <w:rPr>
          <w:rFonts w:ascii="Times New Roman" w:hAnsi="Times New Roman"/>
          <w:iCs/>
          <w:sz w:val="24"/>
          <w:szCs w:val="20"/>
        </w:rPr>
        <w:t xml:space="preserve"> fysiek bijeen kan worden gekomen. </w:t>
      </w:r>
      <w:r w:rsidR="000D4A44">
        <w:rPr>
          <w:rFonts w:ascii="Times New Roman" w:hAnsi="Times New Roman"/>
          <w:iCs/>
          <w:sz w:val="24"/>
          <w:szCs w:val="20"/>
        </w:rPr>
        <w:t>In</w:t>
      </w:r>
      <w:r w:rsidR="00A51520">
        <w:rPr>
          <w:rFonts w:ascii="Times New Roman" w:hAnsi="Times New Roman"/>
          <w:iCs/>
          <w:sz w:val="24"/>
          <w:szCs w:val="20"/>
        </w:rPr>
        <w:t>dien dat niet moge</w:t>
      </w:r>
      <w:r w:rsidR="00C24F11">
        <w:rPr>
          <w:rFonts w:ascii="Times New Roman" w:hAnsi="Times New Roman"/>
          <w:iCs/>
          <w:sz w:val="24"/>
          <w:szCs w:val="20"/>
        </w:rPr>
        <w:t xml:space="preserve">lijk is, en uitstel niet mogelijk is, zal </w:t>
      </w:r>
      <w:r w:rsidR="0020358D">
        <w:rPr>
          <w:rFonts w:ascii="Times New Roman" w:hAnsi="Times New Roman"/>
          <w:iCs/>
          <w:sz w:val="24"/>
          <w:szCs w:val="20"/>
        </w:rPr>
        <w:t xml:space="preserve">moeten worden gestemd via een door het Presidium vast te stellen procedure waarin het stemgeheim zoveel mogelijk </w:t>
      </w:r>
      <w:r w:rsidR="00385008">
        <w:rPr>
          <w:rFonts w:ascii="Times New Roman" w:hAnsi="Times New Roman"/>
          <w:iCs/>
          <w:sz w:val="24"/>
          <w:szCs w:val="20"/>
        </w:rPr>
        <w:t xml:space="preserve">gewaarborgd is. </w:t>
      </w:r>
      <w:r w:rsidR="009251E5">
        <w:rPr>
          <w:rFonts w:ascii="Times New Roman" w:hAnsi="Times New Roman"/>
          <w:iCs/>
          <w:sz w:val="24"/>
          <w:szCs w:val="20"/>
        </w:rPr>
        <w:t>Zie hierover het algemeen deel van de toelichting onder “Stemmingen over personen”.</w:t>
      </w:r>
      <w:r w:rsidRPr="00AB792D" w:rsidDel="009251E5" w:rsidR="009251E5">
        <w:rPr>
          <w:rStyle w:val="Voetnootmarkering"/>
          <w:rFonts w:ascii="Times New Roman" w:hAnsi="Times New Roman"/>
          <w:iCs/>
          <w:sz w:val="24"/>
          <w:szCs w:val="20"/>
        </w:rPr>
        <w:t xml:space="preserve"> </w:t>
      </w:r>
      <w:r w:rsidR="009251E5">
        <w:rPr>
          <w:rStyle w:val="Voetnootmarkering"/>
          <w:rFonts w:ascii="Times New Roman" w:hAnsi="Times New Roman"/>
          <w:iCs/>
          <w:sz w:val="24"/>
          <w:szCs w:val="20"/>
        </w:rPr>
        <w:t>.</w:t>
      </w:r>
    </w:p>
    <w:p w:rsidR="00245D59" w:rsidP="006B405A" w:rsidRDefault="00DE37D8" w14:paraId="4C7786B5" w14:textId="320F6DD5">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Met deze regeling kan, met een bijpassend </w:t>
      </w:r>
      <w:r w:rsidR="00F70DE5">
        <w:rPr>
          <w:rFonts w:ascii="Times New Roman" w:hAnsi="Times New Roman"/>
          <w:iCs/>
          <w:sz w:val="24"/>
          <w:szCs w:val="20"/>
        </w:rPr>
        <w:t xml:space="preserve">ICT </w:t>
      </w:r>
      <w:r>
        <w:rPr>
          <w:rFonts w:ascii="Times New Roman" w:hAnsi="Times New Roman"/>
          <w:iCs/>
          <w:sz w:val="24"/>
          <w:szCs w:val="20"/>
        </w:rPr>
        <w:t>s</w:t>
      </w:r>
      <w:r w:rsidR="00F70DE5">
        <w:rPr>
          <w:rFonts w:ascii="Times New Roman" w:hAnsi="Times New Roman"/>
          <w:iCs/>
          <w:sz w:val="24"/>
          <w:szCs w:val="20"/>
        </w:rPr>
        <w:t>ysteem</w:t>
      </w:r>
      <w:r w:rsidR="008B4DBE">
        <w:rPr>
          <w:rFonts w:ascii="Times New Roman" w:hAnsi="Times New Roman"/>
          <w:iCs/>
          <w:sz w:val="24"/>
          <w:szCs w:val="20"/>
        </w:rPr>
        <w:t xml:space="preserve"> dat de vergadering </w:t>
      </w:r>
      <w:r w:rsidR="00E76DAA">
        <w:rPr>
          <w:rFonts w:ascii="Times New Roman" w:hAnsi="Times New Roman"/>
          <w:iCs/>
          <w:sz w:val="24"/>
          <w:szCs w:val="20"/>
        </w:rPr>
        <w:t>op gedegen wijze faciliteert</w:t>
      </w:r>
      <w:r w:rsidR="00F70DE5">
        <w:rPr>
          <w:rFonts w:ascii="Times New Roman" w:hAnsi="Times New Roman"/>
          <w:iCs/>
          <w:sz w:val="24"/>
          <w:szCs w:val="20"/>
        </w:rPr>
        <w:t xml:space="preserve">, het digitaal vergaderen </w:t>
      </w:r>
      <w:r w:rsidR="00A01D7B">
        <w:rPr>
          <w:rFonts w:ascii="Times New Roman" w:hAnsi="Times New Roman"/>
          <w:iCs/>
          <w:sz w:val="24"/>
          <w:szCs w:val="20"/>
        </w:rPr>
        <w:t xml:space="preserve">door de Kamer </w:t>
      </w:r>
      <w:r w:rsidR="00F70DE5">
        <w:rPr>
          <w:rFonts w:ascii="Times New Roman" w:hAnsi="Times New Roman"/>
          <w:iCs/>
          <w:sz w:val="24"/>
          <w:szCs w:val="20"/>
        </w:rPr>
        <w:t xml:space="preserve">op een zodanige wijze </w:t>
      </w:r>
      <w:r w:rsidR="00C73CBA">
        <w:rPr>
          <w:rFonts w:ascii="Times New Roman" w:hAnsi="Times New Roman"/>
          <w:iCs/>
          <w:sz w:val="24"/>
          <w:szCs w:val="20"/>
        </w:rPr>
        <w:t>wo</w:t>
      </w:r>
      <w:r w:rsidR="00245D59">
        <w:rPr>
          <w:rFonts w:ascii="Times New Roman" w:hAnsi="Times New Roman"/>
          <w:iCs/>
          <w:sz w:val="24"/>
          <w:szCs w:val="20"/>
        </w:rPr>
        <w:t xml:space="preserve">rden </w:t>
      </w:r>
      <w:r w:rsidR="00F70DE5">
        <w:rPr>
          <w:rFonts w:ascii="Times New Roman" w:hAnsi="Times New Roman"/>
          <w:iCs/>
          <w:sz w:val="24"/>
          <w:szCs w:val="20"/>
        </w:rPr>
        <w:t xml:space="preserve">georganiseerd dat </w:t>
      </w:r>
      <w:r w:rsidR="003D3556">
        <w:rPr>
          <w:rFonts w:ascii="Times New Roman" w:hAnsi="Times New Roman"/>
          <w:iCs/>
          <w:sz w:val="24"/>
          <w:szCs w:val="20"/>
        </w:rPr>
        <w:t>dit z</w:t>
      </w:r>
      <w:r w:rsidR="00F70DE5">
        <w:rPr>
          <w:rFonts w:ascii="Times New Roman" w:hAnsi="Times New Roman"/>
          <w:iCs/>
          <w:sz w:val="24"/>
          <w:szCs w:val="20"/>
        </w:rPr>
        <w:t>oveel mo</w:t>
      </w:r>
      <w:r w:rsidR="00870C57">
        <w:rPr>
          <w:rFonts w:ascii="Times New Roman" w:hAnsi="Times New Roman"/>
          <w:iCs/>
          <w:sz w:val="24"/>
          <w:szCs w:val="20"/>
        </w:rPr>
        <w:t>gelijk</w:t>
      </w:r>
      <w:r w:rsidR="00E76DAA">
        <w:rPr>
          <w:rFonts w:ascii="Times New Roman" w:hAnsi="Times New Roman"/>
          <w:iCs/>
          <w:sz w:val="24"/>
          <w:szCs w:val="20"/>
        </w:rPr>
        <w:t xml:space="preserve"> </w:t>
      </w:r>
      <w:r w:rsidR="003D3556">
        <w:rPr>
          <w:rFonts w:ascii="Times New Roman" w:hAnsi="Times New Roman"/>
          <w:iCs/>
          <w:sz w:val="24"/>
          <w:szCs w:val="20"/>
        </w:rPr>
        <w:t xml:space="preserve">aansluit bij </w:t>
      </w:r>
      <w:r w:rsidR="00870C57">
        <w:rPr>
          <w:rFonts w:ascii="Times New Roman" w:hAnsi="Times New Roman"/>
          <w:iCs/>
          <w:sz w:val="24"/>
          <w:szCs w:val="20"/>
        </w:rPr>
        <w:t xml:space="preserve">de </w:t>
      </w:r>
      <w:r w:rsidR="003D3556">
        <w:rPr>
          <w:rFonts w:ascii="Times New Roman" w:hAnsi="Times New Roman"/>
          <w:iCs/>
          <w:sz w:val="24"/>
          <w:szCs w:val="20"/>
        </w:rPr>
        <w:t>gebruikelijke</w:t>
      </w:r>
      <w:r w:rsidR="00870C57">
        <w:rPr>
          <w:rFonts w:ascii="Times New Roman" w:hAnsi="Times New Roman"/>
          <w:iCs/>
          <w:sz w:val="24"/>
          <w:szCs w:val="20"/>
        </w:rPr>
        <w:t xml:space="preserve"> procedures in het Reglement</w:t>
      </w:r>
      <w:r w:rsidR="007D7D96">
        <w:rPr>
          <w:rFonts w:ascii="Times New Roman" w:hAnsi="Times New Roman"/>
          <w:iCs/>
          <w:sz w:val="24"/>
          <w:szCs w:val="20"/>
        </w:rPr>
        <w:t xml:space="preserve"> van Orde</w:t>
      </w:r>
      <w:r w:rsidR="00870C57">
        <w:rPr>
          <w:rFonts w:ascii="Times New Roman" w:hAnsi="Times New Roman"/>
          <w:iCs/>
          <w:sz w:val="24"/>
          <w:szCs w:val="20"/>
        </w:rPr>
        <w:t xml:space="preserve">. </w:t>
      </w:r>
    </w:p>
    <w:p w:rsidR="00A01D7B" w:rsidP="006B405A" w:rsidRDefault="00A01D7B" w14:paraId="607F6367" w14:textId="77777777">
      <w:pPr>
        <w:tabs>
          <w:tab w:val="left" w:pos="284"/>
          <w:tab w:val="left" w:pos="567"/>
          <w:tab w:val="left" w:pos="851"/>
          <w:tab w:val="left" w:pos="9070"/>
        </w:tabs>
        <w:ind w:right="-2"/>
        <w:rPr>
          <w:rFonts w:ascii="Times New Roman" w:hAnsi="Times New Roman"/>
          <w:sz w:val="24"/>
        </w:rPr>
      </w:pPr>
    </w:p>
    <w:p w:rsidR="004559ED" w:rsidP="006B405A" w:rsidRDefault="0092658E" w14:paraId="520C1F35" w14:textId="3F0FFAC5">
      <w:pPr>
        <w:tabs>
          <w:tab w:val="left" w:pos="284"/>
          <w:tab w:val="left" w:pos="567"/>
          <w:tab w:val="left" w:pos="851"/>
          <w:tab w:val="left" w:pos="9070"/>
        </w:tabs>
        <w:ind w:right="-2"/>
        <w:rPr>
          <w:rFonts w:ascii="Times New Roman" w:hAnsi="Times New Roman"/>
          <w:sz w:val="24"/>
        </w:rPr>
      </w:pPr>
      <w:r>
        <w:rPr>
          <w:rFonts w:ascii="Times New Roman" w:hAnsi="Times New Roman"/>
          <w:sz w:val="24"/>
        </w:rPr>
        <w:t>Hoofdstuk</w:t>
      </w:r>
      <w:r w:rsidR="00712B14">
        <w:rPr>
          <w:rFonts w:ascii="Times New Roman" w:hAnsi="Times New Roman"/>
          <w:sz w:val="24"/>
        </w:rPr>
        <w:t xml:space="preserve"> 4 heeft betrekking op </w:t>
      </w:r>
      <w:r w:rsidR="00C574D2">
        <w:rPr>
          <w:rFonts w:ascii="Times New Roman" w:hAnsi="Times New Roman"/>
          <w:sz w:val="24"/>
        </w:rPr>
        <w:t>commissievergaderingen</w:t>
      </w:r>
      <w:r w:rsidR="006D5EAC">
        <w:rPr>
          <w:rFonts w:ascii="Times New Roman" w:hAnsi="Times New Roman"/>
          <w:sz w:val="24"/>
        </w:rPr>
        <w:t xml:space="preserve"> langs elektronische weg</w:t>
      </w:r>
      <w:r w:rsidR="00C574D2">
        <w:rPr>
          <w:rFonts w:ascii="Times New Roman" w:hAnsi="Times New Roman"/>
          <w:sz w:val="24"/>
        </w:rPr>
        <w:t xml:space="preserve">. </w:t>
      </w:r>
    </w:p>
    <w:p w:rsidR="004559ED" w:rsidP="006B405A" w:rsidRDefault="009432B2" w14:paraId="58797E3A" w14:textId="4C1BBD85">
      <w:pPr>
        <w:tabs>
          <w:tab w:val="left" w:pos="284"/>
          <w:tab w:val="left" w:pos="567"/>
          <w:tab w:val="left" w:pos="851"/>
          <w:tab w:val="left" w:pos="9070"/>
        </w:tabs>
        <w:ind w:right="-2"/>
        <w:rPr>
          <w:rFonts w:ascii="Times New Roman" w:hAnsi="Times New Roman"/>
          <w:iCs/>
          <w:sz w:val="24"/>
          <w:szCs w:val="20"/>
        </w:rPr>
      </w:pPr>
      <w:r>
        <w:rPr>
          <w:rFonts w:ascii="Times New Roman" w:hAnsi="Times New Roman"/>
          <w:sz w:val="24"/>
        </w:rPr>
        <w:t xml:space="preserve">Daarbij bevat artikel </w:t>
      </w:r>
      <w:r w:rsidR="001370DA">
        <w:rPr>
          <w:rFonts w:ascii="Times New Roman" w:hAnsi="Times New Roman"/>
          <w:sz w:val="24"/>
        </w:rPr>
        <w:t>6</w:t>
      </w:r>
      <w:r>
        <w:rPr>
          <w:rFonts w:ascii="Times New Roman" w:hAnsi="Times New Roman"/>
          <w:sz w:val="24"/>
        </w:rPr>
        <w:t xml:space="preserve"> e</w:t>
      </w:r>
      <w:r w:rsidR="002611A4">
        <w:rPr>
          <w:rFonts w:ascii="Times New Roman" w:hAnsi="Times New Roman"/>
          <w:sz w:val="24"/>
        </w:rPr>
        <w:t>nig</w:t>
      </w:r>
      <w:r w:rsidR="002611A4">
        <w:rPr>
          <w:rFonts w:ascii="Times New Roman" w:hAnsi="Times New Roman"/>
          <w:iCs/>
          <w:sz w:val="24"/>
          <w:szCs w:val="20"/>
        </w:rPr>
        <w:t xml:space="preserve">e vereisten om </w:t>
      </w:r>
      <w:r w:rsidR="00CC1972">
        <w:rPr>
          <w:rFonts w:ascii="Times New Roman" w:hAnsi="Times New Roman"/>
          <w:iCs/>
          <w:sz w:val="24"/>
          <w:szCs w:val="20"/>
        </w:rPr>
        <w:t>een openbare commissie</w:t>
      </w:r>
      <w:r w:rsidR="002611A4">
        <w:rPr>
          <w:rFonts w:ascii="Times New Roman" w:hAnsi="Times New Roman"/>
          <w:iCs/>
          <w:sz w:val="24"/>
          <w:szCs w:val="20"/>
        </w:rPr>
        <w:t xml:space="preserve">vergadering te kunnen openen. De bepaling komt </w:t>
      </w:r>
      <w:r w:rsidR="006D5EAC">
        <w:rPr>
          <w:rFonts w:ascii="Times New Roman" w:hAnsi="Times New Roman"/>
          <w:iCs/>
          <w:sz w:val="24"/>
          <w:szCs w:val="20"/>
        </w:rPr>
        <w:t xml:space="preserve">inhoudelijk </w:t>
      </w:r>
      <w:r w:rsidR="002611A4">
        <w:rPr>
          <w:rFonts w:ascii="Times New Roman" w:hAnsi="Times New Roman"/>
          <w:iCs/>
          <w:sz w:val="24"/>
          <w:szCs w:val="20"/>
        </w:rPr>
        <w:t xml:space="preserve">overeen met artikel </w:t>
      </w:r>
      <w:r w:rsidR="00080B90">
        <w:rPr>
          <w:rFonts w:ascii="Times New Roman" w:hAnsi="Times New Roman"/>
          <w:iCs/>
          <w:sz w:val="24"/>
          <w:szCs w:val="20"/>
        </w:rPr>
        <w:t>2, waarbij de regel over het quorum (artikel 2, onderdeel c) uiteraard niet van toepassing is</w:t>
      </w:r>
      <w:r w:rsidR="00DD769D">
        <w:rPr>
          <w:rFonts w:ascii="Times New Roman" w:hAnsi="Times New Roman"/>
          <w:iCs/>
          <w:sz w:val="24"/>
          <w:szCs w:val="20"/>
        </w:rPr>
        <w:t xml:space="preserve">, aangezien bij </w:t>
      </w:r>
      <w:r w:rsidR="001370DA">
        <w:rPr>
          <w:rFonts w:ascii="Times New Roman" w:hAnsi="Times New Roman"/>
          <w:iCs/>
          <w:sz w:val="24"/>
          <w:szCs w:val="20"/>
        </w:rPr>
        <w:t>commissievergaderingen geen quorum geldt</w:t>
      </w:r>
      <w:r w:rsidR="00080B90">
        <w:rPr>
          <w:rFonts w:ascii="Times New Roman" w:hAnsi="Times New Roman"/>
          <w:iCs/>
          <w:sz w:val="24"/>
          <w:szCs w:val="20"/>
        </w:rPr>
        <w:t xml:space="preserve">. </w:t>
      </w:r>
    </w:p>
    <w:p w:rsidR="004559ED" w:rsidP="006B405A" w:rsidRDefault="004559ED" w14:paraId="02318F6A" w14:textId="46E1A09F">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Er is geen met artikel </w:t>
      </w:r>
      <w:r w:rsidR="00C37CA7">
        <w:rPr>
          <w:rFonts w:ascii="Times New Roman" w:hAnsi="Times New Roman"/>
          <w:iCs/>
          <w:sz w:val="24"/>
          <w:szCs w:val="20"/>
        </w:rPr>
        <w:t xml:space="preserve">3 vergelijkbare bepaling opgenomen, omdat </w:t>
      </w:r>
      <w:r w:rsidR="004A383E">
        <w:rPr>
          <w:rFonts w:ascii="Times New Roman" w:hAnsi="Times New Roman"/>
          <w:iCs/>
          <w:sz w:val="24"/>
          <w:szCs w:val="20"/>
        </w:rPr>
        <w:t>er</w:t>
      </w:r>
      <w:r w:rsidR="007F4385">
        <w:rPr>
          <w:rFonts w:ascii="Times New Roman" w:hAnsi="Times New Roman"/>
          <w:iCs/>
          <w:sz w:val="24"/>
          <w:szCs w:val="20"/>
        </w:rPr>
        <w:t xml:space="preserve"> </w:t>
      </w:r>
      <w:r w:rsidR="00C37CA7">
        <w:rPr>
          <w:rFonts w:ascii="Times New Roman" w:hAnsi="Times New Roman"/>
          <w:iCs/>
          <w:sz w:val="24"/>
          <w:szCs w:val="20"/>
        </w:rPr>
        <w:t xml:space="preserve">bij de huidige bepalingen over commissievergaderingen </w:t>
      </w:r>
      <w:r w:rsidR="004A383E">
        <w:rPr>
          <w:rFonts w:ascii="Times New Roman" w:hAnsi="Times New Roman"/>
          <w:iCs/>
          <w:sz w:val="24"/>
          <w:szCs w:val="20"/>
        </w:rPr>
        <w:t xml:space="preserve">geen </w:t>
      </w:r>
      <w:r w:rsidR="00A345B3">
        <w:rPr>
          <w:rFonts w:ascii="Times New Roman" w:hAnsi="Times New Roman"/>
          <w:iCs/>
          <w:sz w:val="24"/>
          <w:szCs w:val="20"/>
        </w:rPr>
        <w:t xml:space="preserve">dergelijke </w:t>
      </w:r>
      <w:r w:rsidR="007F4385">
        <w:rPr>
          <w:rFonts w:ascii="Times New Roman" w:hAnsi="Times New Roman"/>
          <w:iCs/>
          <w:sz w:val="24"/>
          <w:szCs w:val="20"/>
        </w:rPr>
        <w:t xml:space="preserve">vertaalslag </w:t>
      </w:r>
      <w:r w:rsidR="00C37CA7">
        <w:rPr>
          <w:rFonts w:ascii="Times New Roman" w:hAnsi="Times New Roman"/>
          <w:iCs/>
          <w:sz w:val="24"/>
          <w:szCs w:val="20"/>
        </w:rPr>
        <w:t>nodig is.</w:t>
      </w:r>
    </w:p>
    <w:p w:rsidR="00AD6680" w:rsidP="006B405A" w:rsidRDefault="00080B90" w14:paraId="422AF3C2" w14:textId="3575EAF7">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Artikel </w:t>
      </w:r>
      <w:r w:rsidR="004559ED">
        <w:rPr>
          <w:rFonts w:ascii="Times New Roman" w:hAnsi="Times New Roman"/>
          <w:iCs/>
          <w:sz w:val="24"/>
          <w:szCs w:val="20"/>
        </w:rPr>
        <w:t>7</w:t>
      </w:r>
      <w:r w:rsidR="002C526E">
        <w:rPr>
          <w:rFonts w:ascii="Times New Roman" w:hAnsi="Times New Roman"/>
          <w:iCs/>
          <w:sz w:val="24"/>
          <w:szCs w:val="20"/>
        </w:rPr>
        <w:t xml:space="preserve"> </w:t>
      </w:r>
      <w:r w:rsidR="0049328D">
        <w:rPr>
          <w:rFonts w:ascii="Times New Roman" w:hAnsi="Times New Roman"/>
          <w:iCs/>
          <w:sz w:val="24"/>
          <w:szCs w:val="20"/>
        </w:rPr>
        <w:t xml:space="preserve">bevat </w:t>
      </w:r>
      <w:r w:rsidR="00AD6680">
        <w:rPr>
          <w:rFonts w:ascii="Times New Roman" w:hAnsi="Times New Roman"/>
          <w:iCs/>
          <w:sz w:val="24"/>
          <w:szCs w:val="20"/>
        </w:rPr>
        <w:t>een met artikel 4 inhoudelijk gelijke bepaling over het stemmen over personen in commissieverband.</w:t>
      </w:r>
    </w:p>
    <w:p w:rsidR="002A5E86" w:rsidP="006B405A" w:rsidRDefault="002A5E86" w14:paraId="78225A46" w14:textId="77777777">
      <w:pPr>
        <w:tabs>
          <w:tab w:val="left" w:pos="284"/>
          <w:tab w:val="left" w:pos="567"/>
          <w:tab w:val="left" w:pos="851"/>
          <w:tab w:val="left" w:pos="9070"/>
        </w:tabs>
        <w:ind w:right="-2"/>
        <w:rPr>
          <w:rFonts w:ascii="Times New Roman" w:hAnsi="Times New Roman"/>
          <w:iCs/>
          <w:sz w:val="24"/>
          <w:szCs w:val="20"/>
        </w:rPr>
      </w:pPr>
    </w:p>
    <w:p w:rsidR="00C11019" w:rsidP="006B405A" w:rsidRDefault="00AD6680" w14:paraId="2031CDE2" w14:textId="7DAC9015">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Artikel 8 </w:t>
      </w:r>
      <w:r w:rsidR="00D978F4">
        <w:rPr>
          <w:rFonts w:ascii="Times New Roman" w:hAnsi="Times New Roman"/>
          <w:iCs/>
          <w:sz w:val="24"/>
          <w:szCs w:val="20"/>
        </w:rPr>
        <w:t>heeft betrekking op digitale besloten commissievergaderingen</w:t>
      </w:r>
      <w:r w:rsidR="004718BA">
        <w:rPr>
          <w:rFonts w:ascii="Times New Roman" w:hAnsi="Times New Roman"/>
          <w:iCs/>
          <w:sz w:val="24"/>
          <w:szCs w:val="20"/>
        </w:rPr>
        <w:t>, waar</w:t>
      </w:r>
      <w:r w:rsidR="001520D4">
        <w:rPr>
          <w:rFonts w:ascii="Times New Roman" w:hAnsi="Times New Roman"/>
          <w:iCs/>
          <w:sz w:val="24"/>
          <w:szCs w:val="20"/>
        </w:rPr>
        <w:t>voor in</w:t>
      </w:r>
      <w:r w:rsidR="004718BA">
        <w:rPr>
          <w:rFonts w:ascii="Times New Roman" w:hAnsi="Times New Roman"/>
          <w:iCs/>
          <w:sz w:val="24"/>
          <w:szCs w:val="20"/>
        </w:rPr>
        <w:t xml:space="preserve"> artikel 7.19</w:t>
      </w:r>
      <w:r w:rsidR="001520D4">
        <w:rPr>
          <w:rFonts w:ascii="Times New Roman" w:hAnsi="Times New Roman"/>
          <w:iCs/>
          <w:sz w:val="24"/>
          <w:szCs w:val="20"/>
        </w:rPr>
        <w:t xml:space="preserve">, vijfde lid, </w:t>
      </w:r>
      <w:r w:rsidR="007E24BB">
        <w:rPr>
          <w:rFonts w:ascii="Times New Roman" w:hAnsi="Times New Roman"/>
          <w:iCs/>
          <w:sz w:val="24"/>
          <w:szCs w:val="20"/>
        </w:rPr>
        <w:t xml:space="preserve">van het Reglement </w:t>
      </w:r>
      <w:r w:rsidR="001520D4">
        <w:rPr>
          <w:rFonts w:ascii="Times New Roman" w:hAnsi="Times New Roman"/>
          <w:iCs/>
          <w:sz w:val="24"/>
          <w:szCs w:val="20"/>
        </w:rPr>
        <w:t xml:space="preserve">een grondslag </w:t>
      </w:r>
      <w:r w:rsidR="00E52F3D">
        <w:rPr>
          <w:rFonts w:ascii="Times New Roman" w:hAnsi="Times New Roman"/>
          <w:iCs/>
          <w:sz w:val="24"/>
          <w:szCs w:val="20"/>
        </w:rPr>
        <w:t>is</w:t>
      </w:r>
      <w:r w:rsidR="001520D4">
        <w:rPr>
          <w:rFonts w:ascii="Times New Roman" w:hAnsi="Times New Roman"/>
          <w:iCs/>
          <w:sz w:val="24"/>
          <w:szCs w:val="20"/>
        </w:rPr>
        <w:t xml:space="preserve"> voorgesteld tot het stellen van nadere regels</w:t>
      </w:r>
      <w:r w:rsidR="00E52F3D">
        <w:rPr>
          <w:rFonts w:ascii="Times New Roman" w:hAnsi="Times New Roman"/>
          <w:iCs/>
          <w:sz w:val="24"/>
          <w:szCs w:val="20"/>
        </w:rPr>
        <w:t xml:space="preserve"> (zie de toelichting bij artikel I, onderdeel A)</w:t>
      </w:r>
      <w:r w:rsidR="001520D4">
        <w:rPr>
          <w:rFonts w:ascii="Times New Roman" w:hAnsi="Times New Roman"/>
          <w:iCs/>
          <w:sz w:val="24"/>
          <w:szCs w:val="20"/>
        </w:rPr>
        <w:t>.</w:t>
      </w:r>
      <w:r w:rsidR="00A24A76">
        <w:rPr>
          <w:rFonts w:ascii="Times New Roman" w:hAnsi="Times New Roman"/>
          <w:iCs/>
          <w:sz w:val="24"/>
          <w:szCs w:val="20"/>
        </w:rPr>
        <w:t xml:space="preserve"> Dit is noodzakelijk omdat </w:t>
      </w:r>
      <w:r w:rsidR="00BC7653">
        <w:rPr>
          <w:rFonts w:ascii="Times New Roman" w:hAnsi="Times New Roman"/>
          <w:iCs/>
          <w:sz w:val="24"/>
          <w:szCs w:val="20"/>
        </w:rPr>
        <w:t xml:space="preserve">het regime van </w:t>
      </w:r>
      <w:r w:rsidR="00A24A76">
        <w:rPr>
          <w:rFonts w:ascii="Times New Roman" w:hAnsi="Times New Roman"/>
          <w:iCs/>
          <w:sz w:val="24"/>
          <w:szCs w:val="20"/>
        </w:rPr>
        <w:t>artikel</w:t>
      </w:r>
      <w:r w:rsidR="007E24BB">
        <w:rPr>
          <w:rFonts w:ascii="Times New Roman" w:hAnsi="Times New Roman"/>
          <w:iCs/>
          <w:sz w:val="24"/>
          <w:szCs w:val="20"/>
        </w:rPr>
        <w:t xml:space="preserve"> </w:t>
      </w:r>
      <w:r w:rsidR="00BC7653">
        <w:rPr>
          <w:rFonts w:ascii="Times New Roman" w:hAnsi="Times New Roman"/>
          <w:iCs/>
          <w:sz w:val="24"/>
          <w:szCs w:val="20"/>
        </w:rPr>
        <w:t xml:space="preserve">7.23a, </w:t>
      </w:r>
      <w:r w:rsidR="006C67FF">
        <w:rPr>
          <w:rFonts w:ascii="Times New Roman" w:hAnsi="Times New Roman"/>
          <w:iCs/>
          <w:sz w:val="24"/>
          <w:szCs w:val="20"/>
        </w:rPr>
        <w:t xml:space="preserve">slechts betrekking heeft </w:t>
      </w:r>
      <w:r w:rsidR="00E52F3D">
        <w:rPr>
          <w:rFonts w:ascii="Times New Roman" w:hAnsi="Times New Roman"/>
          <w:iCs/>
          <w:sz w:val="24"/>
          <w:szCs w:val="20"/>
        </w:rPr>
        <w:t xml:space="preserve">op </w:t>
      </w:r>
      <w:r w:rsidR="006C67FF">
        <w:rPr>
          <w:rFonts w:ascii="Times New Roman" w:hAnsi="Times New Roman"/>
          <w:iCs/>
          <w:sz w:val="24"/>
          <w:szCs w:val="20"/>
        </w:rPr>
        <w:t xml:space="preserve">openbare </w:t>
      </w:r>
      <w:r w:rsidR="00976318">
        <w:rPr>
          <w:rFonts w:ascii="Times New Roman" w:hAnsi="Times New Roman"/>
          <w:iCs/>
          <w:sz w:val="24"/>
          <w:szCs w:val="20"/>
        </w:rPr>
        <w:t xml:space="preserve">digitale </w:t>
      </w:r>
      <w:r w:rsidR="006C67FF">
        <w:rPr>
          <w:rFonts w:ascii="Times New Roman" w:hAnsi="Times New Roman"/>
          <w:iCs/>
          <w:sz w:val="24"/>
          <w:szCs w:val="20"/>
        </w:rPr>
        <w:t xml:space="preserve">vergaderingen </w:t>
      </w:r>
      <w:r w:rsidR="00976318">
        <w:rPr>
          <w:rFonts w:ascii="Times New Roman" w:hAnsi="Times New Roman"/>
          <w:iCs/>
          <w:sz w:val="24"/>
          <w:szCs w:val="20"/>
        </w:rPr>
        <w:t>in buitengewone vergaderingen</w:t>
      </w:r>
      <w:r w:rsidR="006C67FF">
        <w:rPr>
          <w:rFonts w:ascii="Times New Roman" w:hAnsi="Times New Roman"/>
          <w:iCs/>
          <w:sz w:val="24"/>
          <w:szCs w:val="20"/>
        </w:rPr>
        <w:t>.</w:t>
      </w:r>
    </w:p>
    <w:p w:rsidR="002E1206" w:rsidP="006B405A" w:rsidRDefault="001520D4" w14:paraId="7A32F8A6" w14:textId="5F427400">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In </w:t>
      </w:r>
      <w:r w:rsidRPr="006F3F77">
        <w:rPr>
          <w:rFonts w:ascii="Times New Roman" w:hAnsi="Times New Roman"/>
          <w:i/>
          <w:sz w:val="24"/>
          <w:szCs w:val="20"/>
        </w:rPr>
        <w:t>het eerste lid</w:t>
      </w:r>
      <w:r>
        <w:rPr>
          <w:rFonts w:ascii="Times New Roman" w:hAnsi="Times New Roman"/>
          <w:iCs/>
          <w:sz w:val="24"/>
          <w:szCs w:val="20"/>
        </w:rPr>
        <w:t xml:space="preserve"> wordt daarbij </w:t>
      </w:r>
      <w:r w:rsidR="00C11019">
        <w:rPr>
          <w:rFonts w:ascii="Times New Roman" w:hAnsi="Times New Roman"/>
          <w:iCs/>
          <w:sz w:val="24"/>
          <w:szCs w:val="20"/>
        </w:rPr>
        <w:t xml:space="preserve">allereerst </w:t>
      </w:r>
      <w:r w:rsidR="00752500">
        <w:rPr>
          <w:rFonts w:ascii="Times New Roman" w:hAnsi="Times New Roman"/>
          <w:iCs/>
          <w:sz w:val="24"/>
          <w:szCs w:val="20"/>
        </w:rPr>
        <w:t xml:space="preserve">verduidelijkt dat een besloten commissievergadering </w:t>
      </w:r>
      <w:r w:rsidR="00CD77A2">
        <w:rPr>
          <w:rFonts w:ascii="Times New Roman" w:hAnsi="Times New Roman"/>
          <w:iCs/>
          <w:sz w:val="24"/>
          <w:szCs w:val="20"/>
        </w:rPr>
        <w:t xml:space="preserve">in beginsel </w:t>
      </w:r>
      <w:r w:rsidR="00752500">
        <w:rPr>
          <w:rFonts w:ascii="Times New Roman" w:hAnsi="Times New Roman"/>
          <w:iCs/>
          <w:sz w:val="24"/>
          <w:szCs w:val="20"/>
        </w:rPr>
        <w:t>niet digitaal kan plaatsvinden</w:t>
      </w:r>
      <w:r w:rsidR="00302578">
        <w:rPr>
          <w:rFonts w:ascii="Times New Roman" w:hAnsi="Times New Roman"/>
          <w:iCs/>
          <w:sz w:val="24"/>
          <w:szCs w:val="20"/>
        </w:rPr>
        <w:t xml:space="preserve"> (zie daarover de </w:t>
      </w:r>
      <w:r w:rsidR="002900BF">
        <w:rPr>
          <w:rFonts w:ascii="Times New Roman" w:hAnsi="Times New Roman"/>
          <w:iCs/>
          <w:sz w:val="24"/>
          <w:szCs w:val="20"/>
        </w:rPr>
        <w:t xml:space="preserve">algemene toelichting </w:t>
      </w:r>
      <w:r w:rsidR="00D3638D">
        <w:rPr>
          <w:rFonts w:ascii="Times New Roman" w:hAnsi="Times New Roman"/>
          <w:iCs/>
          <w:sz w:val="24"/>
          <w:szCs w:val="20"/>
        </w:rPr>
        <w:t>onder “Besloten vergaderingen”</w:t>
      </w:r>
      <w:r w:rsidR="00302578">
        <w:rPr>
          <w:rFonts w:ascii="Times New Roman" w:hAnsi="Times New Roman"/>
          <w:iCs/>
          <w:sz w:val="24"/>
          <w:szCs w:val="20"/>
        </w:rPr>
        <w:t>).</w:t>
      </w:r>
      <w:r w:rsidR="00103B48">
        <w:rPr>
          <w:rFonts w:ascii="Times New Roman" w:hAnsi="Times New Roman"/>
          <w:iCs/>
          <w:sz w:val="24"/>
          <w:szCs w:val="20"/>
        </w:rPr>
        <w:t xml:space="preserve"> </w:t>
      </w:r>
    </w:p>
    <w:p w:rsidR="00F53534" w:rsidP="006B405A" w:rsidRDefault="00103B48" w14:paraId="251CC971" w14:textId="47C215FB">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Hiervoor geldt </w:t>
      </w:r>
      <w:r w:rsidR="0069675B">
        <w:rPr>
          <w:rFonts w:ascii="Times New Roman" w:hAnsi="Times New Roman"/>
          <w:iCs/>
          <w:sz w:val="24"/>
          <w:szCs w:val="20"/>
        </w:rPr>
        <w:t>één beperkte</w:t>
      </w:r>
      <w:r>
        <w:rPr>
          <w:rFonts w:ascii="Times New Roman" w:hAnsi="Times New Roman"/>
          <w:iCs/>
          <w:sz w:val="24"/>
          <w:szCs w:val="20"/>
        </w:rPr>
        <w:t xml:space="preserve"> uitzondering</w:t>
      </w:r>
      <w:r w:rsidR="0069675B">
        <w:rPr>
          <w:rFonts w:ascii="Times New Roman" w:hAnsi="Times New Roman"/>
          <w:iCs/>
          <w:sz w:val="24"/>
          <w:szCs w:val="20"/>
        </w:rPr>
        <w:t>, namelijk als</w:t>
      </w:r>
      <w:r>
        <w:rPr>
          <w:rFonts w:ascii="Times New Roman" w:hAnsi="Times New Roman"/>
          <w:iCs/>
          <w:sz w:val="24"/>
          <w:szCs w:val="20"/>
        </w:rPr>
        <w:t xml:space="preserve"> </w:t>
      </w:r>
      <w:r w:rsidR="008D02F8">
        <w:rPr>
          <w:rFonts w:ascii="Times New Roman" w:hAnsi="Times New Roman"/>
          <w:iCs/>
          <w:sz w:val="24"/>
          <w:szCs w:val="20"/>
        </w:rPr>
        <w:t>de Voorzitter hiervoor in bijzondere omstandigheden toestemming heeft gegeven</w:t>
      </w:r>
      <w:r w:rsidR="002E1206">
        <w:rPr>
          <w:rFonts w:ascii="Times New Roman" w:hAnsi="Times New Roman"/>
          <w:iCs/>
          <w:sz w:val="24"/>
          <w:szCs w:val="20"/>
        </w:rPr>
        <w:t xml:space="preserve">, </w:t>
      </w:r>
      <w:r w:rsidR="00920365">
        <w:rPr>
          <w:rFonts w:ascii="Times New Roman" w:hAnsi="Times New Roman"/>
          <w:iCs/>
          <w:sz w:val="24"/>
          <w:szCs w:val="20"/>
        </w:rPr>
        <w:t xml:space="preserve">wat krachtens </w:t>
      </w:r>
      <w:r w:rsidRPr="006F3F77" w:rsidR="00920365">
        <w:rPr>
          <w:rFonts w:ascii="Times New Roman" w:hAnsi="Times New Roman"/>
          <w:i/>
          <w:sz w:val="24"/>
          <w:szCs w:val="20"/>
        </w:rPr>
        <w:t>het tweede lid</w:t>
      </w:r>
      <w:r w:rsidR="00920365">
        <w:rPr>
          <w:rFonts w:ascii="Times New Roman" w:hAnsi="Times New Roman"/>
          <w:iCs/>
          <w:sz w:val="24"/>
          <w:szCs w:val="20"/>
        </w:rPr>
        <w:t xml:space="preserve">, slechts </w:t>
      </w:r>
      <w:r w:rsidR="00214766">
        <w:rPr>
          <w:rFonts w:ascii="Times New Roman" w:hAnsi="Times New Roman"/>
          <w:iCs/>
          <w:sz w:val="24"/>
          <w:szCs w:val="20"/>
        </w:rPr>
        <w:t>mogelijk is</w:t>
      </w:r>
      <w:r w:rsidR="00920365">
        <w:rPr>
          <w:rFonts w:ascii="Times New Roman" w:hAnsi="Times New Roman"/>
          <w:iCs/>
          <w:sz w:val="24"/>
          <w:szCs w:val="20"/>
        </w:rPr>
        <w:t xml:space="preserve"> indien een</w:t>
      </w:r>
      <w:r>
        <w:rPr>
          <w:rFonts w:ascii="Times New Roman" w:hAnsi="Times New Roman"/>
          <w:iCs/>
          <w:sz w:val="24"/>
          <w:szCs w:val="20"/>
        </w:rPr>
        <w:t xml:space="preserve"> minister (of staatssecretaris) voorafgaand</w:t>
      </w:r>
      <w:r w:rsidR="0066416F">
        <w:rPr>
          <w:rFonts w:ascii="Times New Roman" w:hAnsi="Times New Roman"/>
          <w:iCs/>
          <w:sz w:val="24"/>
          <w:szCs w:val="20"/>
        </w:rPr>
        <w:t xml:space="preserve"> uitdrukkelijk</w:t>
      </w:r>
      <w:r>
        <w:rPr>
          <w:rFonts w:ascii="Times New Roman" w:hAnsi="Times New Roman"/>
          <w:iCs/>
          <w:sz w:val="24"/>
          <w:szCs w:val="20"/>
        </w:rPr>
        <w:t xml:space="preserve"> heeft verzocht</w:t>
      </w:r>
      <w:r w:rsidR="00920365">
        <w:rPr>
          <w:rFonts w:ascii="Times New Roman" w:hAnsi="Times New Roman"/>
          <w:iCs/>
          <w:sz w:val="24"/>
          <w:szCs w:val="20"/>
        </w:rPr>
        <w:t xml:space="preserve"> om </w:t>
      </w:r>
      <w:r w:rsidR="00F173D5">
        <w:rPr>
          <w:rFonts w:ascii="Times New Roman" w:hAnsi="Times New Roman"/>
          <w:iCs/>
          <w:sz w:val="24"/>
          <w:szCs w:val="20"/>
        </w:rPr>
        <w:t>een</w:t>
      </w:r>
      <w:r w:rsidR="00920365">
        <w:rPr>
          <w:rFonts w:ascii="Times New Roman" w:hAnsi="Times New Roman"/>
          <w:iCs/>
          <w:sz w:val="24"/>
          <w:szCs w:val="20"/>
        </w:rPr>
        <w:t xml:space="preserve"> digitale besloten commissie</w:t>
      </w:r>
      <w:r w:rsidR="00F173D5">
        <w:rPr>
          <w:rFonts w:ascii="Times New Roman" w:hAnsi="Times New Roman"/>
          <w:iCs/>
          <w:sz w:val="24"/>
          <w:szCs w:val="20"/>
        </w:rPr>
        <w:t>vergadering</w:t>
      </w:r>
      <w:r w:rsidR="0069675B">
        <w:rPr>
          <w:rFonts w:ascii="Times New Roman" w:hAnsi="Times New Roman"/>
          <w:iCs/>
          <w:sz w:val="24"/>
          <w:szCs w:val="20"/>
        </w:rPr>
        <w:t>, en</w:t>
      </w:r>
      <w:r w:rsidR="00920365">
        <w:rPr>
          <w:rFonts w:ascii="Times New Roman" w:hAnsi="Times New Roman"/>
          <w:iCs/>
          <w:sz w:val="24"/>
          <w:szCs w:val="20"/>
        </w:rPr>
        <w:t xml:space="preserve"> </w:t>
      </w:r>
      <w:r w:rsidRPr="00920365" w:rsidR="00920365">
        <w:rPr>
          <w:rFonts w:ascii="Times New Roman" w:hAnsi="Times New Roman"/>
          <w:iCs/>
          <w:sz w:val="24"/>
          <w:szCs w:val="20"/>
        </w:rPr>
        <w:t xml:space="preserve">de Voorzitter van oordeel is dat de bijzondere omstandigheden daartoe </w:t>
      </w:r>
      <w:r w:rsidR="00F173D5">
        <w:rPr>
          <w:rFonts w:ascii="Times New Roman" w:hAnsi="Times New Roman"/>
          <w:iCs/>
          <w:sz w:val="24"/>
          <w:szCs w:val="20"/>
        </w:rPr>
        <w:t xml:space="preserve">inderdaad </w:t>
      </w:r>
      <w:r w:rsidRPr="00920365" w:rsidR="00920365">
        <w:rPr>
          <w:rFonts w:ascii="Times New Roman" w:hAnsi="Times New Roman"/>
          <w:iCs/>
          <w:sz w:val="24"/>
          <w:szCs w:val="20"/>
        </w:rPr>
        <w:t>nopen</w:t>
      </w:r>
      <w:r w:rsidR="006E4E31">
        <w:rPr>
          <w:rFonts w:ascii="Times New Roman" w:hAnsi="Times New Roman"/>
          <w:iCs/>
          <w:sz w:val="24"/>
          <w:szCs w:val="20"/>
        </w:rPr>
        <w:t>.</w:t>
      </w:r>
      <w:r w:rsidR="0066416F">
        <w:rPr>
          <w:rFonts w:ascii="Times New Roman" w:hAnsi="Times New Roman"/>
          <w:iCs/>
          <w:sz w:val="24"/>
          <w:szCs w:val="20"/>
        </w:rPr>
        <w:t xml:space="preserve"> Dit biedt de mogelijkheid om in </w:t>
      </w:r>
      <w:r w:rsidR="005A7EFC">
        <w:rPr>
          <w:rFonts w:ascii="Times New Roman" w:hAnsi="Times New Roman"/>
          <w:iCs/>
          <w:sz w:val="24"/>
          <w:szCs w:val="20"/>
        </w:rPr>
        <w:t>bijzondere omstandigheden</w:t>
      </w:r>
      <w:r w:rsidR="00D928D1">
        <w:rPr>
          <w:rFonts w:ascii="Times New Roman" w:hAnsi="Times New Roman"/>
          <w:iCs/>
          <w:sz w:val="24"/>
          <w:szCs w:val="20"/>
        </w:rPr>
        <w:t xml:space="preserve"> op </w:t>
      </w:r>
      <w:r w:rsidR="003F300A">
        <w:rPr>
          <w:rFonts w:ascii="Times New Roman" w:hAnsi="Times New Roman"/>
          <w:iCs/>
          <w:sz w:val="24"/>
          <w:szCs w:val="20"/>
        </w:rPr>
        <w:t xml:space="preserve">uitdrukkelijk voorafgaand </w:t>
      </w:r>
      <w:r w:rsidR="00D928D1">
        <w:rPr>
          <w:rFonts w:ascii="Times New Roman" w:hAnsi="Times New Roman"/>
          <w:iCs/>
          <w:sz w:val="24"/>
          <w:szCs w:val="20"/>
        </w:rPr>
        <w:t xml:space="preserve">verzoek van de bewindspersoon toch </w:t>
      </w:r>
      <w:r w:rsidR="003F300A">
        <w:rPr>
          <w:rFonts w:ascii="Times New Roman" w:hAnsi="Times New Roman"/>
          <w:iCs/>
          <w:sz w:val="24"/>
          <w:szCs w:val="20"/>
        </w:rPr>
        <w:t xml:space="preserve">digitaal besloten bijeen te kunnen komen, </w:t>
      </w:r>
      <w:r w:rsidR="00445F25">
        <w:rPr>
          <w:rFonts w:ascii="Times New Roman" w:hAnsi="Times New Roman"/>
          <w:iCs/>
          <w:sz w:val="24"/>
          <w:szCs w:val="20"/>
        </w:rPr>
        <w:t xml:space="preserve">wat </w:t>
      </w:r>
      <w:r w:rsidR="00C62B7E">
        <w:rPr>
          <w:rFonts w:ascii="Times New Roman" w:hAnsi="Times New Roman"/>
          <w:iCs/>
          <w:sz w:val="24"/>
          <w:szCs w:val="20"/>
        </w:rPr>
        <w:t xml:space="preserve">gelet op </w:t>
      </w:r>
      <w:r w:rsidR="00BF2D60">
        <w:rPr>
          <w:rFonts w:ascii="Times New Roman" w:hAnsi="Times New Roman"/>
          <w:iCs/>
          <w:sz w:val="24"/>
          <w:szCs w:val="20"/>
        </w:rPr>
        <w:t>het daarbij niet uit te sluiten risico op schending van de vertrouwelijkheid</w:t>
      </w:r>
      <w:r w:rsidR="007C6954">
        <w:rPr>
          <w:rFonts w:ascii="Times New Roman" w:hAnsi="Times New Roman"/>
          <w:iCs/>
          <w:sz w:val="24"/>
          <w:szCs w:val="20"/>
        </w:rPr>
        <w:t xml:space="preserve"> slechts </w:t>
      </w:r>
      <w:r w:rsidR="006E4E31">
        <w:rPr>
          <w:rFonts w:ascii="Times New Roman" w:hAnsi="Times New Roman"/>
          <w:iCs/>
          <w:sz w:val="24"/>
          <w:szCs w:val="20"/>
        </w:rPr>
        <w:t xml:space="preserve">bij hoogste </w:t>
      </w:r>
      <w:r w:rsidR="007C6954">
        <w:rPr>
          <w:rFonts w:ascii="Times New Roman" w:hAnsi="Times New Roman"/>
          <w:iCs/>
          <w:sz w:val="24"/>
          <w:szCs w:val="20"/>
        </w:rPr>
        <w:t>uitzonder</w:t>
      </w:r>
      <w:r w:rsidR="006E4E31">
        <w:rPr>
          <w:rFonts w:ascii="Times New Roman" w:hAnsi="Times New Roman"/>
          <w:iCs/>
          <w:sz w:val="24"/>
          <w:szCs w:val="20"/>
        </w:rPr>
        <w:t xml:space="preserve">ing </w:t>
      </w:r>
      <w:r w:rsidR="007C6954">
        <w:rPr>
          <w:rFonts w:ascii="Times New Roman" w:hAnsi="Times New Roman"/>
          <w:iCs/>
          <w:sz w:val="24"/>
          <w:szCs w:val="20"/>
        </w:rPr>
        <w:t>aan de orde</w:t>
      </w:r>
      <w:r w:rsidR="000D46CB">
        <w:rPr>
          <w:rFonts w:ascii="Times New Roman" w:hAnsi="Times New Roman"/>
          <w:iCs/>
          <w:sz w:val="24"/>
          <w:szCs w:val="20"/>
        </w:rPr>
        <w:t xml:space="preserve"> zal kunnen</w:t>
      </w:r>
      <w:r w:rsidR="007C6954">
        <w:rPr>
          <w:rFonts w:ascii="Times New Roman" w:hAnsi="Times New Roman"/>
          <w:iCs/>
          <w:sz w:val="24"/>
          <w:szCs w:val="20"/>
        </w:rPr>
        <w:t xml:space="preserve"> komen. </w:t>
      </w:r>
      <w:r w:rsidR="00DF23EF">
        <w:rPr>
          <w:rFonts w:ascii="Times New Roman" w:hAnsi="Times New Roman"/>
          <w:iCs/>
          <w:sz w:val="24"/>
          <w:szCs w:val="20"/>
        </w:rPr>
        <w:t xml:space="preserve">De </w:t>
      </w:r>
      <w:r w:rsidR="003439E7">
        <w:rPr>
          <w:rFonts w:ascii="Times New Roman" w:hAnsi="Times New Roman"/>
          <w:iCs/>
          <w:sz w:val="24"/>
          <w:szCs w:val="20"/>
        </w:rPr>
        <w:t>digitale besloten commissie</w:t>
      </w:r>
      <w:r w:rsidR="00DF23EF">
        <w:rPr>
          <w:rFonts w:ascii="Times New Roman" w:hAnsi="Times New Roman"/>
          <w:iCs/>
          <w:sz w:val="24"/>
          <w:szCs w:val="20"/>
        </w:rPr>
        <w:t xml:space="preserve">vergadering zal daarbij </w:t>
      </w:r>
      <w:r w:rsidR="000D46CB">
        <w:rPr>
          <w:rFonts w:ascii="Times New Roman" w:hAnsi="Times New Roman"/>
          <w:iCs/>
          <w:sz w:val="24"/>
          <w:szCs w:val="20"/>
        </w:rPr>
        <w:t xml:space="preserve">dus </w:t>
      </w:r>
      <w:r w:rsidR="003439E7">
        <w:rPr>
          <w:rFonts w:ascii="Times New Roman" w:hAnsi="Times New Roman"/>
          <w:iCs/>
          <w:sz w:val="24"/>
          <w:szCs w:val="20"/>
        </w:rPr>
        <w:t xml:space="preserve">ook </w:t>
      </w:r>
      <w:r w:rsidR="00DF23EF">
        <w:rPr>
          <w:rFonts w:ascii="Times New Roman" w:hAnsi="Times New Roman"/>
          <w:iCs/>
          <w:sz w:val="24"/>
          <w:szCs w:val="20"/>
        </w:rPr>
        <w:t>slechts kunnen doorgaan, indien de Voorz</w:t>
      </w:r>
      <w:r w:rsidR="00245B1A">
        <w:rPr>
          <w:rFonts w:ascii="Times New Roman" w:hAnsi="Times New Roman"/>
          <w:iCs/>
          <w:sz w:val="24"/>
          <w:szCs w:val="20"/>
        </w:rPr>
        <w:t>itter van oordeel is</w:t>
      </w:r>
      <w:r w:rsidR="004E525A">
        <w:rPr>
          <w:rFonts w:ascii="Times New Roman" w:hAnsi="Times New Roman"/>
          <w:iCs/>
          <w:sz w:val="24"/>
          <w:szCs w:val="20"/>
        </w:rPr>
        <w:t xml:space="preserve"> </w:t>
      </w:r>
      <w:r w:rsidR="003439E7">
        <w:rPr>
          <w:rFonts w:ascii="Times New Roman" w:hAnsi="Times New Roman"/>
          <w:iCs/>
          <w:sz w:val="24"/>
          <w:szCs w:val="20"/>
        </w:rPr>
        <w:t xml:space="preserve">dat </w:t>
      </w:r>
      <w:r w:rsidR="004E525A">
        <w:rPr>
          <w:rFonts w:ascii="Times New Roman" w:hAnsi="Times New Roman"/>
          <w:iCs/>
          <w:sz w:val="24"/>
          <w:szCs w:val="20"/>
        </w:rPr>
        <w:t xml:space="preserve">de bijzondere omstandigheden daartoe </w:t>
      </w:r>
      <w:r w:rsidRPr="00D73613" w:rsidR="004E525A">
        <w:rPr>
          <w:rFonts w:ascii="Times New Roman" w:hAnsi="Times New Roman"/>
          <w:iCs/>
          <w:sz w:val="24"/>
        </w:rPr>
        <w:t>nopen</w:t>
      </w:r>
      <w:r w:rsidRPr="00D73613" w:rsidR="00D73613">
        <w:rPr>
          <w:rFonts w:ascii="Times New Roman" w:hAnsi="Times New Roman"/>
          <w:iCs/>
          <w:sz w:val="24"/>
        </w:rPr>
        <w:t xml:space="preserve"> (bijv. </w:t>
      </w:r>
      <w:r w:rsidRPr="006F3F77" w:rsidR="00D73613">
        <w:rPr>
          <w:rFonts w:ascii="Times New Roman" w:hAnsi="Times New Roman"/>
          <w:sz w:val="24"/>
        </w:rPr>
        <w:t>vanwege de urgentie van het onderwerp en de onmogelijkheid om op korte termijn een fysiek overleg te houden)</w:t>
      </w:r>
      <w:r w:rsidRPr="00D73613" w:rsidR="004E525A">
        <w:rPr>
          <w:rFonts w:ascii="Times New Roman" w:hAnsi="Times New Roman"/>
          <w:iCs/>
          <w:sz w:val="24"/>
        </w:rPr>
        <w:t>, en</w:t>
      </w:r>
      <w:r w:rsidR="004E525A">
        <w:rPr>
          <w:rFonts w:ascii="Times New Roman" w:hAnsi="Times New Roman"/>
          <w:iCs/>
          <w:sz w:val="24"/>
          <w:szCs w:val="20"/>
        </w:rPr>
        <w:t xml:space="preserve"> </w:t>
      </w:r>
      <w:r w:rsidR="00245B1A">
        <w:rPr>
          <w:rFonts w:ascii="Times New Roman" w:hAnsi="Times New Roman"/>
          <w:iCs/>
          <w:sz w:val="24"/>
          <w:szCs w:val="20"/>
        </w:rPr>
        <w:t xml:space="preserve">het </w:t>
      </w:r>
      <w:r w:rsidR="00F51890">
        <w:rPr>
          <w:rFonts w:ascii="Times New Roman" w:hAnsi="Times New Roman"/>
          <w:iCs/>
          <w:sz w:val="24"/>
          <w:szCs w:val="20"/>
        </w:rPr>
        <w:t>belang van het door laten gaan van de</w:t>
      </w:r>
      <w:r w:rsidR="003439E7">
        <w:rPr>
          <w:rFonts w:ascii="Times New Roman" w:hAnsi="Times New Roman"/>
          <w:iCs/>
          <w:sz w:val="24"/>
          <w:szCs w:val="20"/>
        </w:rPr>
        <w:t xml:space="preserve"> </w:t>
      </w:r>
      <w:r w:rsidR="00F51890">
        <w:rPr>
          <w:rFonts w:ascii="Times New Roman" w:hAnsi="Times New Roman"/>
          <w:iCs/>
          <w:sz w:val="24"/>
          <w:szCs w:val="20"/>
        </w:rPr>
        <w:t xml:space="preserve">vergadering </w:t>
      </w:r>
      <w:r w:rsidR="0090583F">
        <w:rPr>
          <w:rFonts w:ascii="Times New Roman" w:hAnsi="Times New Roman"/>
          <w:iCs/>
          <w:sz w:val="24"/>
          <w:szCs w:val="20"/>
        </w:rPr>
        <w:t xml:space="preserve">naar </w:t>
      </w:r>
      <w:r w:rsidR="00C86778">
        <w:rPr>
          <w:rFonts w:ascii="Times New Roman" w:hAnsi="Times New Roman"/>
          <w:iCs/>
          <w:sz w:val="24"/>
          <w:szCs w:val="20"/>
        </w:rPr>
        <w:t xml:space="preserve">diens </w:t>
      </w:r>
      <w:r w:rsidR="0090583F">
        <w:rPr>
          <w:rFonts w:ascii="Times New Roman" w:hAnsi="Times New Roman"/>
          <w:iCs/>
          <w:sz w:val="24"/>
          <w:szCs w:val="20"/>
        </w:rPr>
        <w:t xml:space="preserve">oordeel </w:t>
      </w:r>
      <w:r w:rsidR="00C86778">
        <w:rPr>
          <w:rFonts w:ascii="Times New Roman" w:hAnsi="Times New Roman"/>
          <w:iCs/>
          <w:sz w:val="24"/>
          <w:szCs w:val="20"/>
        </w:rPr>
        <w:t>dus opwe</w:t>
      </w:r>
      <w:r w:rsidR="000D46CB">
        <w:rPr>
          <w:rFonts w:ascii="Times New Roman" w:hAnsi="Times New Roman"/>
          <w:iCs/>
          <w:sz w:val="24"/>
          <w:szCs w:val="20"/>
        </w:rPr>
        <w:t>e</w:t>
      </w:r>
      <w:r w:rsidR="00C86778">
        <w:rPr>
          <w:rFonts w:ascii="Times New Roman" w:hAnsi="Times New Roman"/>
          <w:iCs/>
          <w:sz w:val="24"/>
          <w:szCs w:val="20"/>
        </w:rPr>
        <w:t>g</w:t>
      </w:r>
      <w:r w:rsidR="000D46CB">
        <w:rPr>
          <w:rFonts w:ascii="Times New Roman" w:hAnsi="Times New Roman"/>
          <w:iCs/>
          <w:sz w:val="24"/>
          <w:szCs w:val="20"/>
        </w:rPr>
        <w:t>t</w:t>
      </w:r>
      <w:r w:rsidR="00C86778">
        <w:rPr>
          <w:rFonts w:ascii="Times New Roman" w:hAnsi="Times New Roman"/>
          <w:iCs/>
          <w:sz w:val="24"/>
          <w:szCs w:val="20"/>
        </w:rPr>
        <w:t xml:space="preserve"> tege</w:t>
      </w:r>
      <w:r w:rsidR="00BE6F1A">
        <w:rPr>
          <w:rFonts w:ascii="Times New Roman" w:hAnsi="Times New Roman"/>
          <w:iCs/>
          <w:sz w:val="24"/>
          <w:szCs w:val="20"/>
        </w:rPr>
        <w:t>n</w:t>
      </w:r>
      <w:r w:rsidR="00C86778">
        <w:rPr>
          <w:rFonts w:ascii="Times New Roman" w:hAnsi="Times New Roman"/>
          <w:iCs/>
          <w:sz w:val="24"/>
          <w:szCs w:val="20"/>
        </w:rPr>
        <w:t xml:space="preserve"> de daaraan verbonden </w:t>
      </w:r>
      <w:r w:rsidR="008E172E">
        <w:rPr>
          <w:rFonts w:ascii="Times New Roman" w:hAnsi="Times New Roman"/>
          <w:iCs/>
          <w:sz w:val="24"/>
          <w:szCs w:val="20"/>
        </w:rPr>
        <w:t>ri</w:t>
      </w:r>
      <w:r w:rsidR="007773A8">
        <w:rPr>
          <w:rFonts w:ascii="Times New Roman" w:hAnsi="Times New Roman"/>
          <w:iCs/>
          <w:sz w:val="24"/>
          <w:szCs w:val="20"/>
        </w:rPr>
        <w:t>sico</w:t>
      </w:r>
      <w:r w:rsidR="008E172E">
        <w:rPr>
          <w:rFonts w:ascii="Times New Roman" w:hAnsi="Times New Roman"/>
          <w:iCs/>
          <w:sz w:val="24"/>
          <w:szCs w:val="20"/>
        </w:rPr>
        <w:t>’s v</w:t>
      </w:r>
      <w:r w:rsidR="00991650">
        <w:rPr>
          <w:rFonts w:ascii="Times New Roman" w:hAnsi="Times New Roman"/>
          <w:iCs/>
          <w:sz w:val="24"/>
          <w:szCs w:val="20"/>
        </w:rPr>
        <w:t>oor</w:t>
      </w:r>
      <w:r w:rsidR="008E172E">
        <w:rPr>
          <w:rFonts w:ascii="Times New Roman" w:hAnsi="Times New Roman"/>
          <w:iCs/>
          <w:sz w:val="24"/>
          <w:szCs w:val="20"/>
        </w:rPr>
        <w:t xml:space="preserve"> de vertrouwelijkheid</w:t>
      </w:r>
      <w:r w:rsidR="00CD3B4C">
        <w:rPr>
          <w:rFonts w:ascii="Times New Roman" w:hAnsi="Times New Roman"/>
          <w:iCs/>
          <w:sz w:val="24"/>
          <w:szCs w:val="20"/>
        </w:rPr>
        <w:t>.</w:t>
      </w:r>
      <w:r w:rsidR="00814ABC">
        <w:rPr>
          <w:rFonts w:ascii="Times New Roman" w:hAnsi="Times New Roman"/>
          <w:iCs/>
          <w:sz w:val="24"/>
          <w:szCs w:val="20"/>
        </w:rPr>
        <w:t xml:space="preserve"> Op grond van het </w:t>
      </w:r>
      <w:r w:rsidRPr="006F3F77" w:rsidR="003575A6">
        <w:rPr>
          <w:rFonts w:ascii="Times New Roman" w:hAnsi="Times New Roman"/>
          <w:i/>
          <w:sz w:val="24"/>
          <w:szCs w:val="20"/>
        </w:rPr>
        <w:t>derde lid</w:t>
      </w:r>
      <w:r w:rsidR="003575A6">
        <w:rPr>
          <w:rFonts w:ascii="Times New Roman" w:hAnsi="Times New Roman"/>
          <w:iCs/>
          <w:sz w:val="24"/>
          <w:szCs w:val="20"/>
        </w:rPr>
        <w:t xml:space="preserve"> zal de </w:t>
      </w:r>
      <w:r w:rsidR="00125882">
        <w:rPr>
          <w:rFonts w:ascii="Times New Roman" w:hAnsi="Times New Roman"/>
          <w:iCs/>
          <w:sz w:val="24"/>
          <w:szCs w:val="20"/>
        </w:rPr>
        <w:t xml:space="preserve">beslotenheid van de vergadering </w:t>
      </w:r>
      <w:r w:rsidR="003575A6">
        <w:rPr>
          <w:rFonts w:ascii="Times New Roman" w:hAnsi="Times New Roman"/>
          <w:iCs/>
          <w:sz w:val="24"/>
          <w:szCs w:val="20"/>
        </w:rPr>
        <w:t>uiteraard</w:t>
      </w:r>
      <w:r w:rsidR="00D828DB">
        <w:rPr>
          <w:rFonts w:ascii="Times New Roman" w:hAnsi="Times New Roman"/>
          <w:iCs/>
          <w:sz w:val="24"/>
          <w:szCs w:val="20"/>
        </w:rPr>
        <w:t xml:space="preserve"> steeds zo goed mogelijk </w:t>
      </w:r>
      <w:r w:rsidR="00F12A12">
        <w:rPr>
          <w:rFonts w:ascii="Times New Roman" w:hAnsi="Times New Roman"/>
          <w:iCs/>
          <w:sz w:val="24"/>
          <w:szCs w:val="20"/>
        </w:rPr>
        <w:t xml:space="preserve">moeten </w:t>
      </w:r>
      <w:r w:rsidR="009F5082">
        <w:rPr>
          <w:rFonts w:ascii="Times New Roman" w:hAnsi="Times New Roman"/>
          <w:iCs/>
          <w:sz w:val="24"/>
          <w:szCs w:val="20"/>
        </w:rPr>
        <w:t>worden gewaarborgd</w:t>
      </w:r>
      <w:r w:rsidR="003575A6">
        <w:rPr>
          <w:rFonts w:ascii="Times New Roman" w:hAnsi="Times New Roman"/>
          <w:iCs/>
          <w:sz w:val="24"/>
          <w:szCs w:val="20"/>
        </w:rPr>
        <w:t xml:space="preserve">, en moet de </w:t>
      </w:r>
      <w:r w:rsidR="00FE6085">
        <w:rPr>
          <w:rFonts w:ascii="Times New Roman" w:hAnsi="Times New Roman"/>
          <w:iCs/>
          <w:sz w:val="24"/>
          <w:szCs w:val="20"/>
        </w:rPr>
        <w:t>vergadering ook voldoen aan de vereisten van artikel 6 (met uitzondering van openbaarheid</w:t>
      </w:r>
      <w:r w:rsidR="00FB4AE4">
        <w:rPr>
          <w:rFonts w:ascii="Times New Roman" w:hAnsi="Times New Roman"/>
          <w:iCs/>
          <w:sz w:val="24"/>
          <w:szCs w:val="20"/>
        </w:rPr>
        <w:t>)</w:t>
      </w:r>
      <w:r w:rsidR="00F12A12">
        <w:rPr>
          <w:rFonts w:ascii="Times New Roman" w:hAnsi="Times New Roman"/>
          <w:iCs/>
          <w:sz w:val="24"/>
          <w:szCs w:val="20"/>
        </w:rPr>
        <w:t>.</w:t>
      </w:r>
    </w:p>
    <w:p w:rsidR="007E02F8" w:rsidP="006B405A" w:rsidRDefault="00302578" w14:paraId="7C355C1E" w14:textId="3C2C9916">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lastRenderedPageBreak/>
        <w:t xml:space="preserve">Met het oog op </w:t>
      </w:r>
      <w:r w:rsidR="00F53534">
        <w:rPr>
          <w:rFonts w:ascii="Times New Roman" w:hAnsi="Times New Roman"/>
          <w:iCs/>
          <w:sz w:val="24"/>
          <w:szCs w:val="20"/>
        </w:rPr>
        <w:t xml:space="preserve">de hoofdregel van </w:t>
      </w:r>
      <w:r w:rsidR="009E5E6F">
        <w:rPr>
          <w:rFonts w:ascii="Times New Roman" w:hAnsi="Times New Roman"/>
          <w:iCs/>
          <w:sz w:val="24"/>
          <w:szCs w:val="20"/>
        </w:rPr>
        <w:t xml:space="preserve">geen digitale besloten commissievergaderingen </w:t>
      </w:r>
      <w:r>
        <w:rPr>
          <w:rFonts w:ascii="Times New Roman" w:hAnsi="Times New Roman"/>
          <w:iCs/>
          <w:sz w:val="24"/>
          <w:szCs w:val="20"/>
        </w:rPr>
        <w:t xml:space="preserve">wordt </w:t>
      </w:r>
      <w:r w:rsidR="005224E7">
        <w:rPr>
          <w:rFonts w:ascii="Times New Roman" w:hAnsi="Times New Roman"/>
          <w:iCs/>
          <w:sz w:val="24"/>
          <w:szCs w:val="20"/>
        </w:rPr>
        <w:t xml:space="preserve">voorts </w:t>
      </w:r>
      <w:r>
        <w:rPr>
          <w:rFonts w:ascii="Times New Roman" w:hAnsi="Times New Roman"/>
          <w:iCs/>
          <w:sz w:val="24"/>
          <w:szCs w:val="20"/>
        </w:rPr>
        <w:t xml:space="preserve">in </w:t>
      </w:r>
      <w:r w:rsidRPr="006F3F77">
        <w:rPr>
          <w:rFonts w:ascii="Times New Roman" w:hAnsi="Times New Roman"/>
          <w:i/>
          <w:sz w:val="24"/>
          <w:szCs w:val="20"/>
        </w:rPr>
        <w:t xml:space="preserve">het </w:t>
      </w:r>
      <w:r w:rsidRPr="006F3F77" w:rsidR="005224E7">
        <w:rPr>
          <w:rFonts w:ascii="Times New Roman" w:hAnsi="Times New Roman"/>
          <w:i/>
          <w:sz w:val="24"/>
          <w:szCs w:val="20"/>
        </w:rPr>
        <w:t>vierd</w:t>
      </w:r>
      <w:r w:rsidRPr="006F3F77" w:rsidR="009D4D6C">
        <w:rPr>
          <w:rFonts w:ascii="Times New Roman" w:hAnsi="Times New Roman"/>
          <w:i/>
          <w:sz w:val="24"/>
          <w:szCs w:val="20"/>
        </w:rPr>
        <w:t>e</w:t>
      </w:r>
      <w:r w:rsidRPr="006F3F77">
        <w:rPr>
          <w:rFonts w:ascii="Times New Roman" w:hAnsi="Times New Roman"/>
          <w:i/>
          <w:sz w:val="24"/>
          <w:szCs w:val="20"/>
        </w:rPr>
        <w:t xml:space="preserve"> lid</w:t>
      </w:r>
      <w:r>
        <w:rPr>
          <w:rFonts w:ascii="Times New Roman" w:hAnsi="Times New Roman"/>
          <w:iCs/>
          <w:sz w:val="24"/>
          <w:szCs w:val="20"/>
        </w:rPr>
        <w:t xml:space="preserve"> </w:t>
      </w:r>
      <w:r w:rsidR="008D33E0">
        <w:rPr>
          <w:rFonts w:ascii="Times New Roman" w:hAnsi="Times New Roman"/>
          <w:iCs/>
          <w:sz w:val="24"/>
          <w:szCs w:val="20"/>
        </w:rPr>
        <w:t xml:space="preserve">vastgelegd dat de commissie </w:t>
      </w:r>
      <w:r w:rsidR="005224E7">
        <w:rPr>
          <w:rFonts w:ascii="Times New Roman" w:hAnsi="Times New Roman"/>
          <w:iCs/>
          <w:sz w:val="24"/>
          <w:szCs w:val="20"/>
        </w:rPr>
        <w:t xml:space="preserve">in een </w:t>
      </w:r>
      <w:r w:rsidR="00935EF1">
        <w:rPr>
          <w:rFonts w:ascii="Times New Roman" w:hAnsi="Times New Roman"/>
          <w:iCs/>
          <w:sz w:val="24"/>
          <w:szCs w:val="20"/>
        </w:rPr>
        <w:t xml:space="preserve">digitale openbare commissievergadering </w:t>
      </w:r>
      <w:r w:rsidR="008D33E0">
        <w:rPr>
          <w:rFonts w:ascii="Times New Roman" w:hAnsi="Times New Roman"/>
          <w:iCs/>
          <w:sz w:val="24"/>
          <w:szCs w:val="20"/>
        </w:rPr>
        <w:t xml:space="preserve">direct </w:t>
      </w:r>
      <w:r w:rsidR="00C222B2">
        <w:rPr>
          <w:rFonts w:ascii="Times New Roman" w:hAnsi="Times New Roman"/>
          <w:iCs/>
          <w:sz w:val="24"/>
          <w:szCs w:val="20"/>
        </w:rPr>
        <w:t xml:space="preserve">in die vergadering </w:t>
      </w:r>
      <w:r w:rsidR="008D33E0">
        <w:rPr>
          <w:rFonts w:ascii="Times New Roman" w:hAnsi="Times New Roman"/>
          <w:iCs/>
          <w:sz w:val="24"/>
          <w:szCs w:val="20"/>
        </w:rPr>
        <w:t>(dus zonder tussentijds de deuren te sluiten</w:t>
      </w:r>
      <w:r w:rsidR="006B42E2">
        <w:rPr>
          <w:rFonts w:ascii="Times New Roman" w:hAnsi="Times New Roman"/>
          <w:iCs/>
          <w:sz w:val="24"/>
          <w:szCs w:val="20"/>
        </w:rPr>
        <w:t>, en</w:t>
      </w:r>
      <w:r w:rsidR="00D440C1">
        <w:rPr>
          <w:rFonts w:ascii="Times New Roman" w:hAnsi="Times New Roman"/>
          <w:iCs/>
          <w:sz w:val="24"/>
          <w:szCs w:val="20"/>
        </w:rPr>
        <w:t xml:space="preserve"> zonder nadere beraadslaging in verband met de mogelijk </w:t>
      </w:r>
      <w:r w:rsidR="00A47D5E">
        <w:rPr>
          <w:rFonts w:ascii="Times New Roman" w:hAnsi="Times New Roman"/>
          <w:iCs/>
          <w:sz w:val="24"/>
          <w:szCs w:val="20"/>
        </w:rPr>
        <w:t>vertrouwelijk</w:t>
      </w:r>
      <w:r w:rsidR="00C222B2">
        <w:rPr>
          <w:rFonts w:ascii="Times New Roman" w:hAnsi="Times New Roman"/>
          <w:iCs/>
          <w:sz w:val="24"/>
          <w:szCs w:val="20"/>
        </w:rPr>
        <w:t>e aard daarvan</w:t>
      </w:r>
      <w:r w:rsidR="008D33E0">
        <w:rPr>
          <w:rFonts w:ascii="Times New Roman" w:hAnsi="Times New Roman"/>
          <w:iCs/>
          <w:sz w:val="24"/>
          <w:szCs w:val="20"/>
        </w:rPr>
        <w:t xml:space="preserve">) over een voorstel </w:t>
      </w:r>
      <w:r w:rsidR="005F3057">
        <w:rPr>
          <w:rFonts w:ascii="Times New Roman" w:hAnsi="Times New Roman"/>
          <w:iCs/>
          <w:sz w:val="24"/>
          <w:szCs w:val="20"/>
        </w:rPr>
        <w:t>tot het sluiten van de deuren besluit</w:t>
      </w:r>
      <w:r w:rsidR="000D7F31">
        <w:rPr>
          <w:rFonts w:ascii="Times New Roman" w:hAnsi="Times New Roman"/>
          <w:iCs/>
          <w:sz w:val="24"/>
          <w:szCs w:val="20"/>
        </w:rPr>
        <w:t>.</w:t>
      </w:r>
      <w:r w:rsidR="00935EF1">
        <w:rPr>
          <w:rFonts w:ascii="Times New Roman" w:hAnsi="Times New Roman"/>
          <w:iCs/>
          <w:sz w:val="24"/>
          <w:szCs w:val="20"/>
        </w:rPr>
        <w:t xml:space="preserve"> Een besloten (deel) van een </w:t>
      </w:r>
      <w:r w:rsidR="0042664F">
        <w:rPr>
          <w:rFonts w:ascii="Times New Roman" w:hAnsi="Times New Roman"/>
          <w:iCs/>
          <w:sz w:val="24"/>
          <w:szCs w:val="20"/>
        </w:rPr>
        <w:t xml:space="preserve">digitale </w:t>
      </w:r>
      <w:r w:rsidR="00935EF1">
        <w:rPr>
          <w:rFonts w:ascii="Times New Roman" w:hAnsi="Times New Roman"/>
          <w:iCs/>
          <w:sz w:val="24"/>
          <w:szCs w:val="20"/>
        </w:rPr>
        <w:t>commissievergadering is immers slechts mogelijk</w:t>
      </w:r>
      <w:r w:rsidR="0042664F">
        <w:rPr>
          <w:rFonts w:ascii="Times New Roman" w:hAnsi="Times New Roman"/>
          <w:iCs/>
          <w:sz w:val="24"/>
          <w:szCs w:val="20"/>
        </w:rPr>
        <w:t xml:space="preserve"> onder de voorwaarden van het eerste lid.</w:t>
      </w:r>
      <w:r w:rsidR="000D7F31">
        <w:rPr>
          <w:rFonts w:ascii="Times New Roman" w:hAnsi="Times New Roman"/>
          <w:iCs/>
          <w:sz w:val="24"/>
          <w:szCs w:val="20"/>
        </w:rPr>
        <w:t xml:space="preserve"> </w:t>
      </w:r>
      <w:r w:rsidR="00C222B2">
        <w:rPr>
          <w:rFonts w:ascii="Times New Roman" w:hAnsi="Times New Roman"/>
          <w:iCs/>
          <w:sz w:val="24"/>
          <w:szCs w:val="20"/>
        </w:rPr>
        <w:t>Uiteraard is een tussentijdse schorsing daarbij</w:t>
      </w:r>
      <w:r w:rsidR="00B414A8">
        <w:rPr>
          <w:rFonts w:ascii="Times New Roman" w:hAnsi="Times New Roman"/>
          <w:iCs/>
          <w:sz w:val="24"/>
          <w:szCs w:val="20"/>
        </w:rPr>
        <w:t xml:space="preserve"> wel</w:t>
      </w:r>
      <w:r w:rsidR="00206938">
        <w:rPr>
          <w:rFonts w:ascii="Times New Roman" w:hAnsi="Times New Roman"/>
          <w:iCs/>
          <w:sz w:val="24"/>
          <w:szCs w:val="20"/>
        </w:rPr>
        <w:t xml:space="preserve"> </w:t>
      </w:r>
      <w:r w:rsidR="00C222B2">
        <w:rPr>
          <w:rFonts w:ascii="Times New Roman" w:hAnsi="Times New Roman"/>
          <w:iCs/>
          <w:sz w:val="24"/>
          <w:szCs w:val="20"/>
        </w:rPr>
        <w:t xml:space="preserve">mogelijk. </w:t>
      </w:r>
      <w:r w:rsidR="000D7F31">
        <w:rPr>
          <w:rFonts w:ascii="Times New Roman" w:hAnsi="Times New Roman"/>
          <w:iCs/>
          <w:sz w:val="24"/>
          <w:szCs w:val="20"/>
        </w:rPr>
        <w:t xml:space="preserve">Indien de commissie besluit dat het betrokken onderwerp in een besloten vergadering moet worden behandeld, zal daarmee moeten worden gewacht totdat </w:t>
      </w:r>
      <w:r w:rsidR="00F81FBF">
        <w:rPr>
          <w:rFonts w:ascii="Times New Roman" w:hAnsi="Times New Roman"/>
          <w:iCs/>
          <w:sz w:val="24"/>
          <w:szCs w:val="20"/>
        </w:rPr>
        <w:t>dit weer kan plaatsvinden in een vergadering die niet langs elektronische weg plaatsvindt</w:t>
      </w:r>
      <w:r w:rsidR="00F750B2">
        <w:rPr>
          <w:rFonts w:ascii="Times New Roman" w:hAnsi="Times New Roman"/>
          <w:iCs/>
          <w:sz w:val="24"/>
          <w:szCs w:val="20"/>
        </w:rPr>
        <w:t xml:space="preserve">, of </w:t>
      </w:r>
      <w:r w:rsidR="00DB79AE">
        <w:rPr>
          <w:rFonts w:ascii="Times New Roman" w:hAnsi="Times New Roman"/>
          <w:iCs/>
          <w:sz w:val="24"/>
          <w:szCs w:val="20"/>
        </w:rPr>
        <w:t>kan</w:t>
      </w:r>
      <w:r w:rsidR="00F750B2">
        <w:rPr>
          <w:rFonts w:ascii="Times New Roman" w:hAnsi="Times New Roman"/>
          <w:iCs/>
          <w:sz w:val="24"/>
          <w:szCs w:val="20"/>
        </w:rPr>
        <w:t xml:space="preserve"> wanneer </w:t>
      </w:r>
      <w:r w:rsidR="00DB79AE">
        <w:rPr>
          <w:rFonts w:ascii="Times New Roman" w:hAnsi="Times New Roman"/>
          <w:iCs/>
          <w:sz w:val="24"/>
          <w:szCs w:val="20"/>
        </w:rPr>
        <w:t>uitstel</w:t>
      </w:r>
      <w:r w:rsidR="00F750B2">
        <w:rPr>
          <w:rFonts w:ascii="Times New Roman" w:hAnsi="Times New Roman"/>
          <w:iCs/>
          <w:sz w:val="24"/>
          <w:szCs w:val="20"/>
        </w:rPr>
        <w:t xml:space="preserve"> geen optie is</w:t>
      </w:r>
      <w:r w:rsidR="00733F29">
        <w:rPr>
          <w:rFonts w:ascii="Times New Roman" w:hAnsi="Times New Roman"/>
          <w:iCs/>
          <w:sz w:val="24"/>
          <w:szCs w:val="20"/>
        </w:rPr>
        <w:t xml:space="preserve"> en </w:t>
      </w:r>
      <w:r w:rsidR="00B12FD4">
        <w:rPr>
          <w:rFonts w:ascii="Times New Roman" w:hAnsi="Times New Roman"/>
          <w:iCs/>
          <w:sz w:val="24"/>
          <w:szCs w:val="20"/>
        </w:rPr>
        <w:t>bijzondere omstandigheden</w:t>
      </w:r>
      <w:r w:rsidR="00733F29">
        <w:rPr>
          <w:rFonts w:ascii="Times New Roman" w:hAnsi="Times New Roman"/>
          <w:iCs/>
          <w:sz w:val="24"/>
          <w:szCs w:val="20"/>
        </w:rPr>
        <w:t xml:space="preserve"> daarom</w:t>
      </w:r>
      <w:r w:rsidR="003E6AF1">
        <w:rPr>
          <w:rFonts w:ascii="Times New Roman" w:hAnsi="Times New Roman"/>
          <w:iCs/>
          <w:sz w:val="24"/>
          <w:szCs w:val="20"/>
        </w:rPr>
        <w:t xml:space="preserve"> </w:t>
      </w:r>
      <w:r w:rsidR="00733F29">
        <w:rPr>
          <w:rFonts w:ascii="Times New Roman" w:hAnsi="Times New Roman"/>
          <w:iCs/>
          <w:sz w:val="24"/>
          <w:szCs w:val="20"/>
        </w:rPr>
        <w:t>vra</w:t>
      </w:r>
      <w:r w:rsidR="00B12FD4">
        <w:rPr>
          <w:rFonts w:ascii="Times New Roman" w:hAnsi="Times New Roman"/>
          <w:iCs/>
          <w:sz w:val="24"/>
          <w:szCs w:val="20"/>
        </w:rPr>
        <w:t>gen</w:t>
      </w:r>
      <w:r w:rsidR="00F750B2">
        <w:rPr>
          <w:rFonts w:ascii="Times New Roman" w:hAnsi="Times New Roman"/>
          <w:iCs/>
          <w:sz w:val="24"/>
          <w:szCs w:val="20"/>
        </w:rPr>
        <w:t xml:space="preserve">, </w:t>
      </w:r>
      <w:r w:rsidR="00767724">
        <w:rPr>
          <w:rFonts w:ascii="Times New Roman" w:hAnsi="Times New Roman"/>
          <w:iCs/>
          <w:sz w:val="24"/>
          <w:szCs w:val="20"/>
        </w:rPr>
        <w:t>onder de voorwaarden</w:t>
      </w:r>
      <w:r w:rsidR="00E82B8C">
        <w:rPr>
          <w:rFonts w:ascii="Times New Roman" w:hAnsi="Times New Roman"/>
          <w:iCs/>
          <w:sz w:val="24"/>
          <w:szCs w:val="20"/>
        </w:rPr>
        <w:t xml:space="preserve"> van </w:t>
      </w:r>
      <w:r w:rsidR="00F750B2">
        <w:rPr>
          <w:rFonts w:ascii="Times New Roman" w:hAnsi="Times New Roman"/>
          <w:iCs/>
          <w:sz w:val="24"/>
          <w:szCs w:val="20"/>
        </w:rPr>
        <w:t xml:space="preserve">het eerste lid </w:t>
      </w:r>
      <w:r w:rsidR="00E82B8C">
        <w:rPr>
          <w:rFonts w:ascii="Times New Roman" w:hAnsi="Times New Roman"/>
          <w:iCs/>
          <w:sz w:val="24"/>
          <w:szCs w:val="20"/>
        </w:rPr>
        <w:t xml:space="preserve">alsnog </w:t>
      </w:r>
      <w:r w:rsidR="00880E63">
        <w:rPr>
          <w:rFonts w:ascii="Times New Roman" w:hAnsi="Times New Roman"/>
          <w:iCs/>
          <w:sz w:val="24"/>
          <w:szCs w:val="20"/>
        </w:rPr>
        <w:t xml:space="preserve">over </w:t>
      </w:r>
      <w:r w:rsidR="004622AD">
        <w:rPr>
          <w:rFonts w:ascii="Times New Roman" w:hAnsi="Times New Roman"/>
          <w:iCs/>
          <w:sz w:val="24"/>
          <w:szCs w:val="20"/>
        </w:rPr>
        <w:t xml:space="preserve">de vergadering </w:t>
      </w:r>
      <w:r w:rsidR="00DB79AE">
        <w:rPr>
          <w:rFonts w:ascii="Times New Roman" w:hAnsi="Times New Roman"/>
          <w:iCs/>
          <w:sz w:val="24"/>
          <w:szCs w:val="20"/>
        </w:rPr>
        <w:t xml:space="preserve">worden </w:t>
      </w:r>
      <w:r w:rsidR="00880E63">
        <w:rPr>
          <w:rFonts w:ascii="Times New Roman" w:hAnsi="Times New Roman"/>
          <w:iCs/>
          <w:sz w:val="24"/>
          <w:szCs w:val="20"/>
        </w:rPr>
        <w:t>besloten</w:t>
      </w:r>
      <w:r w:rsidR="00F81FBF">
        <w:rPr>
          <w:rFonts w:ascii="Times New Roman" w:hAnsi="Times New Roman"/>
          <w:iCs/>
          <w:sz w:val="24"/>
          <w:szCs w:val="20"/>
        </w:rPr>
        <w:t xml:space="preserve">. </w:t>
      </w:r>
    </w:p>
    <w:p w:rsidR="00AF4BF5" w:rsidP="006B405A" w:rsidRDefault="00AF4BF5" w14:paraId="566E3F76" w14:textId="77777777">
      <w:pPr>
        <w:tabs>
          <w:tab w:val="left" w:pos="284"/>
          <w:tab w:val="left" w:pos="567"/>
          <w:tab w:val="left" w:pos="851"/>
          <w:tab w:val="left" w:pos="9070"/>
        </w:tabs>
        <w:ind w:right="-2"/>
        <w:rPr>
          <w:rFonts w:ascii="Times New Roman" w:hAnsi="Times New Roman"/>
          <w:iCs/>
          <w:sz w:val="24"/>
          <w:szCs w:val="20"/>
        </w:rPr>
      </w:pPr>
    </w:p>
    <w:p w:rsidR="00AF4BF5" w:rsidP="006B405A" w:rsidRDefault="0092658E" w14:paraId="2F8566B8" w14:textId="2992FF81">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Hoofdstuk</w:t>
      </w:r>
      <w:r w:rsidR="00AF4BF5">
        <w:rPr>
          <w:rFonts w:ascii="Times New Roman" w:hAnsi="Times New Roman"/>
          <w:iCs/>
          <w:sz w:val="24"/>
          <w:szCs w:val="20"/>
        </w:rPr>
        <w:t xml:space="preserve"> 5 bevat een </w:t>
      </w:r>
      <w:r w:rsidR="008A5CE8">
        <w:rPr>
          <w:rFonts w:ascii="Times New Roman" w:hAnsi="Times New Roman"/>
          <w:iCs/>
          <w:sz w:val="24"/>
          <w:szCs w:val="20"/>
        </w:rPr>
        <w:t xml:space="preserve">slotparagraaf, </w:t>
      </w:r>
      <w:r w:rsidR="00485D18">
        <w:rPr>
          <w:rFonts w:ascii="Times New Roman" w:hAnsi="Times New Roman"/>
          <w:iCs/>
          <w:sz w:val="24"/>
          <w:szCs w:val="20"/>
        </w:rPr>
        <w:t>met daarin a</w:t>
      </w:r>
      <w:r w:rsidR="008A5CE8">
        <w:rPr>
          <w:rFonts w:ascii="Times New Roman" w:hAnsi="Times New Roman"/>
          <w:iCs/>
          <w:sz w:val="24"/>
          <w:szCs w:val="20"/>
        </w:rPr>
        <w:t>rtikel 9</w:t>
      </w:r>
      <w:r w:rsidR="00485D18">
        <w:rPr>
          <w:rFonts w:ascii="Times New Roman" w:hAnsi="Times New Roman"/>
          <w:iCs/>
          <w:sz w:val="24"/>
          <w:szCs w:val="20"/>
        </w:rPr>
        <w:t>, op grond waarvan</w:t>
      </w:r>
      <w:r w:rsidR="008A5CE8">
        <w:rPr>
          <w:rFonts w:ascii="Times New Roman" w:hAnsi="Times New Roman"/>
          <w:iCs/>
          <w:sz w:val="24"/>
          <w:szCs w:val="20"/>
        </w:rPr>
        <w:t xml:space="preserve"> het Presidium de </w:t>
      </w:r>
      <w:r w:rsidR="00207364">
        <w:rPr>
          <w:rFonts w:ascii="Times New Roman" w:hAnsi="Times New Roman"/>
          <w:iCs/>
          <w:sz w:val="24"/>
          <w:szCs w:val="20"/>
        </w:rPr>
        <w:t xml:space="preserve">mogelijkheid heeft om via </w:t>
      </w:r>
      <w:r w:rsidR="002E5660">
        <w:rPr>
          <w:rFonts w:ascii="Times New Roman" w:hAnsi="Times New Roman"/>
          <w:iCs/>
          <w:sz w:val="24"/>
          <w:szCs w:val="20"/>
        </w:rPr>
        <w:t xml:space="preserve">richtlijnen </w:t>
      </w:r>
      <w:r w:rsidR="00207364">
        <w:rPr>
          <w:rFonts w:ascii="Times New Roman" w:hAnsi="Times New Roman"/>
          <w:iCs/>
          <w:sz w:val="24"/>
          <w:szCs w:val="20"/>
        </w:rPr>
        <w:t>nader invulling te geven aan de regeling</w:t>
      </w:r>
      <w:r w:rsidR="00DC2F8E">
        <w:rPr>
          <w:rFonts w:ascii="Times New Roman" w:hAnsi="Times New Roman"/>
          <w:iCs/>
          <w:sz w:val="24"/>
          <w:szCs w:val="20"/>
        </w:rPr>
        <w:t>, en artikel 10, dat de citeertitel van de regeling bevat.</w:t>
      </w:r>
    </w:p>
    <w:p w:rsidR="004862CA" w:rsidP="006B405A" w:rsidRDefault="004862CA" w14:paraId="202C325D" w14:textId="77777777">
      <w:pPr>
        <w:tabs>
          <w:tab w:val="left" w:pos="284"/>
          <w:tab w:val="left" w:pos="567"/>
          <w:tab w:val="left" w:pos="851"/>
          <w:tab w:val="left" w:pos="9070"/>
        </w:tabs>
        <w:ind w:right="-2"/>
        <w:rPr>
          <w:rFonts w:ascii="Times New Roman" w:hAnsi="Times New Roman"/>
          <w:iCs/>
          <w:sz w:val="24"/>
          <w:szCs w:val="20"/>
        </w:rPr>
      </w:pPr>
    </w:p>
    <w:p w:rsidRPr="004F2771" w:rsidR="004862CA" w:rsidP="006B405A" w:rsidRDefault="004862CA" w14:paraId="5C4C043B" w14:textId="6EFE0337">
      <w:pPr>
        <w:tabs>
          <w:tab w:val="left" w:pos="284"/>
          <w:tab w:val="left" w:pos="567"/>
          <w:tab w:val="left" w:pos="851"/>
          <w:tab w:val="left" w:pos="9070"/>
        </w:tabs>
        <w:ind w:right="-2"/>
        <w:rPr>
          <w:rFonts w:ascii="Times New Roman" w:hAnsi="Times New Roman"/>
          <w:i/>
          <w:sz w:val="24"/>
          <w:szCs w:val="20"/>
        </w:rPr>
      </w:pPr>
      <w:r w:rsidRPr="004F2771">
        <w:rPr>
          <w:rFonts w:ascii="Times New Roman" w:hAnsi="Times New Roman"/>
          <w:i/>
          <w:sz w:val="24"/>
          <w:szCs w:val="20"/>
        </w:rPr>
        <w:t>Artikel III</w:t>
      </w:r>
    </w:p>
    <w:p w:rsidR="004862CA" w:rsidP="006B405A" w:rsidRDefault="004862CA" w14:paraId="5366E3F7" w14:textId="77777777">
      <w:pPr>
        <w:tabs>
          <w:tab w:val="left" w:pos="284"/>
          <w:tab w:val="left" w:pos="567"/>
          <w:tab w:val="left" w:pos="851"/>
          <w:tab w:val="left" w:pos="9070"/>
        </w:tabs>
        <w:ind w:right="-2"/>
        <w:rPr>
          <w:rFonts w:ascii="Times New Roman" w:hAnsi="Times New Roman"/>
          <w:iCs/>
          <w:sz w:val="24"/>
          <w:szCs w:val="20"/>
        </w:rPr>
      </w:pPr>
    </w:p>
    <w:p w:rsidR="007B2F20" w:rsidP="006B405A" w:rsidRDefault="004862CA" w14:paraId="4D941DC2" w14:textId="1A3D81C7">
      <w:pPr>
        <w:tabs>
          <w:tab w:val="left" w:pos="284"/>
          <w:tab w:val="left" w:pos="567"/>
          <w:tab w:val="left" w:pos="851"/>
          <w:tab w:val="left" w:pos="9070"/>
        </w:tabs>
        <w:ind w:right="-2"/>
        <w:rPr>
          <w:rFonts w:ascii="Times New Roman" w:hAnsi="Times New Roman"/>
          <w:iCs/>
          <w:sz w:val="24"/>
          <w:szCs w:val="20"/>
        </w:rPr>
      </w:pPr>
      <w:r>
        <w:rPr>
          <w:rFonts w:ascii="Times New Roman" w:hAnsi="Times New Roman"/>
          <w:iCs/>
          <w:sz w:val="24"/>
          <w:szCs w:val="20"/>
        </w:rPr>
        <w:t xml:space="preserve">Via </w:t>
      </w:r>
      <w:r w:rsidR="006A0314">
        <w:rPr>
          <w:rFonts w:ascii="Times New Roman" w:hAnsi="Times New Roman"/>
          <w:iCs/>
          <w:sz w:val="24"/>
          <w:szCs w:val="20"/>
        </w:rPr>
        <w:t>dit artikel wordt geregeld dat d</w:t>
      </w:r>
      <w:r w:rsidR="007B2F20">
        <w:rPr>
          <w:rFonts w:ascii="Times New Roman" w:hAnsi="Times New Roman"/>
          <w:iCs/>
          <w:sz w:val="24"/>
          <w:szCs w:val="20"/>
        </w:rPr>
        <w:t xml:space="preserve">e in dit voorstel opgenomen wijziging van het Reglement van Orde en voorgestelde </w:t>
      </w:r>
      <w:r w:rsidR="00796153">
        <w:rPr>
          <w:rFonts w:ascii="Times New Roman" w:hAnsi="Times New Roman"/>
          <w:iCs/>
          <w:sz w:val="24"/>
          <w:szCs w:val="20"/>
        </w:rPr>
        <w:t>r</w:t>
      </w:r>
      <w:r w:rsidR="007B2F20">
        <w:rPr>
          <w:rFonts w:ascii="Times New Roman" w:hAnsi="Times New Roman"/>
          <w:iCs/>
          <w:sz w:val="24"/>
          <w:szCs w:val="20"/>
        </w:rPr>
        <w:t xml:space="preserve">egeling in werking treden op een </w:t>
      </w:r>
      <w:r w:rsidR="00796153">
        <w:rPr>
          <w:rFonts w:ascii="Times New Roman" w:hAnsi="Times New Roman"/>
          <w:iCs/>
          <w:sz w:val="24"/>
          <w:szCs w:val="20"/>
        </w:rPr>
        <w:t xml:space="preserve">afzonderlijk </w:t>
      </w:r>
      <w:r w:rsidR="007B2F20">
        <w:rPr>
          <w:rFonts w:ascii="Times New Roman" w:hAnsi="Times New Roman"/>
          <w:iCs/>
          <w:sz w:val="24"/>
          <w:szCs w:val="20"/>
        </w:rPr>
        <w:t>door de Kamer te bepalen tijdstip</w:t>
      </w:r>
      <w:r w:rsidR="00207364">
        <w:rPr>
          <w:rFonts w:ascii="Times New Roman" w:hAnsi="Times New Roman"/>
          <w:iCs/>
          <w:sz w:val="24"/>
          <w:szCs w:val="20"/>
        </w:rPr>
        <w:t>. Dit biedt</w:t>
      </w:r>
      <w:r w:rsidR="00C97CC7">
        <w:rPr>
          <w:rFonts w:ascii="Times New Roman" w:hAnsi="Times New Roman"/>
          <w:iCs/>
          <w:sz w:val="24"/>
          <w:szCs w:val="20"/>
        </w:rPr>
        <w:t xml:space="preserve"> </w:t>
      </w:r>
      <w:r w:rsidR="00D73089">
        <w:rPr>
          <w:rFonts w:ascii="Times New Roman" w:hAnsi="Times New Roman"/>
          <w:iCs/>
          <w:sz w:val="24"/>
          <w:szCs w:val="20"/>
        </w:rPr>
        <w:t xml:space="preserve">de </w:t>
      </w:r>
      <w:r w:rsidR="00C97CC7">
        <w:rPr>
          <w:rFonts w:ascii="Times New Roman" w:hAnsi="Times New Roman"/>
          <w:iCs/>
          <w:sz w:val="24"/>
          <w:szCs w:val="20"/>
        </w:rPr>
        <w:t xml:space="preserve">mogelijkheid de </w:t>
      </w:r>
      <w:r w:rsidR="00773118">
        <w:rPr>
          <w:rFonts w:ascii="Times New Roman" w:hAnsi="Times New Roman"/>
          <w:iCs/>
          <w:sz w:val="24"/>
          <w:szCs w:val="20"/>
        </w:rPr>
        <w:t>inwerkingtreding af te stemmen op de nadere implementatie.</w:t>
      </w:r>
      <w:r w:rsidR="007B2F20">
        <w:rPr>
          <w:rFonts w:ascii="Times New Roman" w:hAnsi="Times New Roman"/>
          <w:iCs/>
          <w:sz w:val="24"/>
          <w:szCs w:val="20"/>
        </w:rPr>
        <w:t xml:space="preserve"> </w:t>
      </w:r>
    </w:p>
    <w:p w:rsidRPr="003F6781" w:rsidR="007B2F20" w:rsidP="006B405A" w:rsidRDefault="007B2F20" w14:paraId="2239F77E" w14:textId="77777777">
      <w:pPr>
        <w:tabs>
          <w:tab w:val="left" w:pos="284"/>
          <w:tab w:val="left" w:pos="567"/>
          <w:tab w:val="left" w:pos="851"/>
          <w:tab w:val="left" w:pos="9070"/>
        </w:tabs>
        <w:ind w:right="-2"/>
        <w:rPr>
          <w:rFonts w:ascii="Times New Roman" w:hAnsi="Times New Roman"/>
          <w:iCs/>
          <w:sz w:val="24"/>
        </w:rPr>
      </w:pPr>
    </w:p>
    <w:p w:rsidR="007410FA" w:rsidP="007410FA" w:rsidRDefault="007410FA" w14:paraId="6050D221" w14:textId="179A2CFC">
      <w:pPr>
        <w:tabs>
          <w:tab w:val="left" w:pos="284"/>
          <w:tab w:val="left" w:pos="567"/>
          <w:tab w:val="left" w:pos="851"/>
          <w:tab w:val="left" w:pos="9070"/>
        </w:tabs>
        <w:ind w:right="-2"/>
        <w:rPr>
          <w:rFonts w:ascii="Times New Roman" w:hAnsi="Times New Roman"/>
          <w:sz w:val="24"/>
          <w:szCs w:val="20"/>
        </w:rPr>
      </w:pPr>
      <w:r w:rsidRPr="007410FA">
        <w:rPr>
          <w:rFonts w:ascii="Times New Roman" w:hAnsi="Times New Roman"/>
          <w:sz w:val="24"/>
          <w:szCs w:val="20"/>
        </w:rPr>
        <w:t>De Voorzitter van de Tweede Kamer der Staten-Generaal,</w:t>
      </w:r>
    </w:p>
    <w:p w:rsidRPr="003B1836" w:rsidR="0054630B" w:rsidP="007410FA" w:rsidRDefault="008C0BC4" w14:paraId="45BAB884" w14:textId="140C0A93">
      <w:pPr>
        <w:tabs>
          <w:tab w:val="left" w:pos="284"/>
          <w:tab w:val="left" w:pos="567"/>
          <w:tab w:val="left" w:pos="851"/>
          <w:tab w:val="left" w:pos="9070"/>
        </w:tabs>
        <w:ind w:right="-2"/>
        <w:rPr>
          <w:rFonts w:ascii="Times New Roman" w:hAnsi="Times New Roman"/>
          <w:sz w:val="24"/>
          <w:szCs w:val="20"/>
        </w:rPr>
      </w:pPr>
      <w:r w:rsidRPr="008C0BC4">
        <w:rPr>
          <w:rFonts w:ascii="Times New Roman" w:hAnsi="Times New Roman"/>
          <w:sz w:val="24"/>
          <w:szCs w:val="20"/>
        </w:rPr>
        <w:t xml:space="preserve">Martin </w:t>
      </w:r>
      <w:r w:rsidR="00607CEE">
        <w:rPr>
          <w:rFonts w:ascii="Times New Roman" w:hAnsi="Times New Roman"/>
          <w:sz w:val="24"/>
          <w:szCs w:val="20"/>
        </w:rPr>
        <w:t>Bosma</w:t>
      </w:r>
    </w:p>
    <w:sectPr w:rsidRPr="003B1836" w:rsidR="0054630B" w:rsidSect="00636518">
      <w:footerReference w:type="even" r:id="rId28"/>
      <w:footerReference w:type="default" r:id="rId29"/>
      <w:pgSz w:w="11906" w:h="16838" w:code="9"/>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FB18" w14:textId="77777777" w:rsidR="007206BD" w:rsidRDefault="007206BD">
      <w:pPr>
        <w:spacing w:line="20" w:lineRule="exact"/>
      </w:pPr>
    </w:p>
  </w:endnote>
  <w:endnote w:type="continuationSeparator" w:id="0">
    <w:p w14:paraId="0C464E9E" w14:textId="77777777" w:rsidR="007206BD" w:rsidRDefault="007206BD">
      <w:pPr>
        <w:pStyle w:val="Amendement"/>
      </w:pPr>
      <w:r>
        <w:rPr>
          <w:b w:val="0"/>
          <w:bCs w:val="0"/>
        </w:rPr>
        <w:t xml:space="preserve"> </w:t>
      </w:r>
    </w:p>
  </w:endnote>
  <w:endnote w:type="continuationNotice" w:id="1">
    <w:p w14:paraId="1AF87AD7" w14:textId="77777777" w:rsidR="007206BD" w:rsidRDefault="007206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D863" w14:textId="77777777" w:rsidR="00955C06" w:rsidRDefault="00955C0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1D1320" w14:textId="77777777" w:rsidR="00955C06" w:rsidRDefault="00955C06"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B9CC" w14:textId="77777777" w:rsidR="00955C06" w:rsidRPr="002168F4" w:rsidRDefault="00955C0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5ECA">
      <w:rPr>
        <w:rStyle w:val="Paginanummer"/>
        <w:rFonts w:ascii="Times New Roman" w:hAnsi="Times New Roman"/>
        <w:noProof/>
      </w:rPr>
      <w:t>4</w:t>
    </w:r>
    <w:r w:rsidRPr="002168F4">
      <w:rPr>
        <w:rStyle w:val="Paginanummer"/>
        <w:rFonts w:ascii="Times New Roman" w:hAnsi="Times New Roman"/>
      </w:rPr>
      <w:fldChar w:fldCharType="end"/>
    </w:r>
  </w:p>
  <w:p w14:paraId="465B7AA9" w14:textId="77777777" w:rsidR="00955C06" w:rsidRPr="002168F4" w:rsidRDefault="00955C06"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8BA2" w14:textId="77777777" w:rsidR="007206BD" w:rsidRDefault="007206BD">
      <w:pPr>
        <w:pStyle w:val="Amendement"/>
      </w:pPr>
      <w:r>
        <w:rPr>
          <w:b w:val="0"/>
          <w:bCs w:val="0"/>
        </w:rPr>
        <w:separator/>
      </w:r>
    </w:p>
  </w:footnote>
  <w:footnote w:type="continuationSeparator" w:id="0">
    <w:p w14:paraId="65FF083C" w14:textId="77777777" w:rsidR="007206BD" w:rsidRDefault="007206BD">
      <w:r>
        <w:continuationSeparator/>
      </w:r>
    </w:p>
  </w:footnote>
  <w:footnote w:id="1">
    <w:p w14:paraId="7999AA20" w14:textId="5C7F1602" w:rsidR="00004E57" w:rsidRPr="00F26246" w:rsidRDefault="00004E57" w:rsidP="00004E57">
      <w:pPr>
        <w:pStyle w:val="Voetnoottekst"/>
        <w:rPr>
          <w:rFonts w:ascii="Times New Roman" w:hAnsi="Times New Roman"/>
        </w:rPr>
      </w:pPr>
      <w:r w:rsidRPr="00F26246">
        <w:rPr>
          <w:rStyle w:val="Voetnootmarkering"/>
          <w:rFonts w:ascii="Times New Roman" w:hAnsi="Times New Roman"/>
        </w:rPr>
        <w:footnoteRef/>
      </w:r>
      <w:r w:rsidRPr="00F26246">
        <w:rPr>
          <w:rFonts w:ascii="Times New Roman" w:hAnsi="Times New Roman"/>
        </w:rPr>
        <w:t xml:space="preserve"> Zie </w:t>
      </w:r>
      <w:r w:rsidR="000D30AF" w:rsidRPr="00F26246">
        <w:rPr>
          <w:rFonts w:ascii="Times New Roman" w:hAnsi="Times New Roman"/>
        </w:rPr>
        <w:t xml:space="preserve">daarvoor de </w:t>
      </w:r>
      <w:bookmarkStart w:id="2" w:name="_Hlk177640449"/>
      <w:r w:rsidRPr="00F26246">
        <w:rPr>
          <w:rFonts w:ascii="Times New Roman" w:hAnsi="Times New Roman"/>
        </w:rPr>
        <w:t xml:space="preserve">Kamerstukken 36062 </w:t>
      </w:r>
      <w:proofErr w:type="spellStart"/>
      <w:r w:rsidRPr="00F26246">
        <w:rPr>
          <w:rFonts w:ascii="Times New Roman" w:hAnsi="Times New Roman"/>
        </w:rPr>
        <w:t>nr</w:t>
      </w:r>
      <w:r w:rsidR="00A632F5">
        <w:rPr>
          <w:rFonts w:ascii="Times New Roman" w:hAnsi="Times New Roman"/>
        </w:rPr>
        <w:t>s</w:t>
      </w:r>
      <w:proofErr w:type="spellEnd"/>
      <w:r w:rsidRPr="00F26246">
        <w:rPr>
          <w:rFonts w:ascii="Times New Roman" w:hAnsi="Times New Roman"/>
        </w:rPr>
        <w:t xml:space="preserve">. </w:t>
      </w:r>
      <w:hyperlink r:id="rId1" w:history="1">
        <w:hyperlink r:id="rId2" w:history="1">
          <w:r w:rsidRPr="00201122">
            <w:rPr>
              <w:rStyle w:val="Hyperlink"/>
              <w:rFonts w:ascii="Times New Roman" w:hAnsi="Times New Roman"/>
            </w:rPr>
            <w:t>1</w:t>
          </w:r>
        </w:hyperlink>
        <w:r w:rsidR="0004137F" w:rsidRPr="00201122">
          <w:rPr>
            <w:rStyle w:val="Hyperlink"/>
            <w:rFonts w:ascii="Times New Roman" w:hAnsi="Times New Roman"/>
          </w:rPr>
          <w:t>6</w:t>
        </w:r>
      </w:hyperlink>
      <w:r w:rsidRPr="00F26246">
        <w:rPr>
          <w:rFonts w:ascii="Times New Roman" w:hAnsi="Times New Roman"/>
        </w:rPr>
        <w:t xml:space="preserve"> en </w:t>
      </w:r>
      <w:hyperlink r:id="rId3" w:history="1">
        <w:r w:rsidRPr="00F26246">
          <w:rPr>
            <w:rStyle w:val="Hyperlink"/>
            <w:rFonts w:ascii="Times New Roman" w:hAnsi="Times New Roman"/>
          </w:rPr>
          <w:t>17</w:t>
        </w:r>
      </w:hyperlink>
      <w:r w:rsidRPr="00F26246">
        <w:rPr>
          <w:rFonts w:ascii="Times New Roman" w:hAnsi="Times New Roman"/>
        </w:rPr>
        <w:t>.</w:t>
      </w:r>
      <w:bookmarkEnd w:id="2"/>
    </w:p>
  </w:footnote>
  <w:footnote w:id="2">
    <w:p w14:paraId="717EB2C0" w14:textId="29CEAB47" w:rsidR="00E233AD" w:rsidRPr="00F26246" w:rsidRDefault="00E233AD">
      <w:pPr>
        <w:pStyle w:val="Voetnoottekst"/>
        <w:rPr>
          <w:rFonts w:ascii="Times New Roman" w:hAnsi="Times New Roman"/>
        </w:rPr>
      </w:pPr>
      <w:r w:rsidRPr="00F26246">
        <w:rPr>
          <w:rStyle w:val="Voetnootmarkering"/>
          <w:rFonts w:ascii="Times New Roman" w:hAnsi="Times New Roman"/>
        </w:rPr>
        <w:footnoteRef/>
      </w:r>
      <w:r w:rsidRPr="00F26246">
        <w:rPr>
          <w:rFonts w:ascii="Times New Roman" w:hAnsi="Times New Roman"/>
        </w:rPr>
        <w:t xml:space="preserve"> Gewezen wordt o.a. op de </w:t>
      </w:r>
      <w:r w:rsidR="00370013" w:rsidRPr="00F26246">
        <w:rPr>
          <w:rFonts w:ascii="Times New Roman" w:hAnsi="Times New Roman"/>
        </w:rPr>
        <w:t>tijdelijke regelingen van de Eerste Kamer over een digitaal quorum, en de</w:t>
      </w:r>
      <w:r w:rsidR="000236F8" w:rsidRPr="00F26246">
        <w:rPr>
          <w:rFonts w:ascii="Times New Roman" w:hAnsi="Times New Roman"/>
        </w:rPr>
        <w:t xml:space="preserve"> in het kader daarvan gegeven </w:t>
      </w:r>
      <w:r w:rsidR="00BC68AC" w:rsidRPr="00F26246">
        <w:rPr>
          <w:rFonts w:ascii="Times New Roman" w:hAnsi="Times New Roman"/>
        </w:rPr>
        <w:t>voorlichting van de Afdeling advisering van de Raad van State</w:t>
      </w:r>
      <w:r w:rsidR="001D35AE" w:rsidRPr="00F26246">
        <w:rPr>
          <w:rFonts w:ascii="Times New Roman" w:hAnsi="Times New Roman"/>
        </w:rPr>
        <w:t>.</w:t>
      </w:r>
      <w:r w:rsidR="000236F8" w:rsidRPr="00F26246">
        <w:rPr>
          <w:rFonts w:ascii="Times New Roman" w:hAnsi="Times New Roman"/>
        </w:rPr>
        <w:t xml:space="preserve"> Zie Kamer</w:t>
      </w:r>
      <w:r w:rsidR="00BB1051" w:rsidRPr="00F26246">
        <w:rPr>
          <w:rFonts w:ascii="Times New Roman" w:hAnsi="Times New Roman"/>
        </w:rPr>
        <w:t xml:space="preserve">stukken </w:t>
      </w:r>
      <w:r w:rsidR="000236F8" w:rsidRPr="00F26246">
        <w:rPr>
          <w:rFonts w:ascii="Times New Roman" w:hAnsi="Times New Roman"/>
        </w:rPr>
        <w:t xml:space="preserve">I, CXXXIX, </w:t>
      </w:r>
      <w:hyperlink r:id="rId4" w:history="1">
        <w:r w:rsidR="001D35AE" w:rsidRPr="00063467">
          <w:rPr>
            <w:rStyle w:val="Hyperlink"/>
            <w:rFonts w:ascii="Times New Roman" w:hAnsi="Times New Roman"/>
          </w:rPr>
          <w:t>E</w:t>
        </w:r>
      </w:hyperlink>
      <w:r w:rsidR="001D35AE" w:rsidRPr="00F26246">
        <w:rPr>
          <w:rFonts w:ascii="Times New Roman" w:hAnsi="Times New Roman"/>
        </w:rPr>
        <w:t xml:space="preserve">, </w:t>
      </w:r>
      <w:hyperlink r:id="rId5" w:history="1">
        <w:r w:rsidR="000236F8" w:rsidRPr="00063467">
          <w:rPr>
            <w:rStyle w:val="Hyperlink"/>
            <w:rFonts w:ascii="Times New Roman" w:hAnsi="Times New Roman"/>
          </w:rPr>
          <w:t>H</w:t>
        </w:r>
      </w:hyperlink>
      <w:r w:rsidR="000236F8" w:rsidRPr="00F26246">
        <w:rPr>
          <w:rFonts w:ascii="Times New Roman" w:hAnsi="Times New Roman"/>
        </w:rPr>
        <w:t xml:space="preserve"> en </w:t>
      </w:r>
      <w:hyperlink r:id="rId6" w:history="1">
        <w:r w:rsidR="000236F8" w:rsidRPr="00063467">
          <w:rPr>
            <w:rStyle w:val="Hyperlink"/>
            <w:rFonts w:ascii="Times New Roman" w:hAnsi="Times New Roman"/>
          </w:rPr>
          <w:t>I</w:t>
        </w:r>
      </w:hyperlink>
      <w:r w:rsidR="000236F8" w:rsidRPr="00F26246">
        <w:rPr>
          <w:rFonts w:ascii="Times New Roman" w:hAnsi="Times New Roman"/>
        </w:rPr>
        <w:t>.</w:t>
      </w:r>
      <w:r w:rsidR="008A3A00">
        <w:rPr>
          <w:rFonts w:ascii="Times New Roman" w:hAnsi="Times New Roman"/>
        </w:rPr>
        <w:t xml:space="preserve"> Daarnaast kan worden gewezen op de</w:t>
      </w:r>
      <w:r w:rsidR="00835C81">
        <w:rPr>
          <w:rFonts w:ascii="Times New Roman" w:hAnsi="Times New Roman"/>
        </w:rPr>
        <w:t xml:space="preserve"> inmiddels vervallen</w:t>
      </w:r>
      <w:r w:rsidR="008A3A00">
        <w:rPr>
          <w:rFonts w:ascii="Times New Roman" w:hAnsi="Times New Roman"/>
        </w:rPr>
        <w:t xml:space="preserve"> Tijdelijke wet dig</w:t>
      </w:r>
      <w:r w:rsidR="00A51C7C">
        <w:rPr>
          <w:rFonts w:ascii="Times New Roman" w:hAnsi="Times New Roman"/>
        </w:rPr>
        <w:t>itale beraadslaging en besluitvorming provincies, gemeenten, waterschappen en openbare lichamen</w:t>
      </w:r>
      <w:r w:rsidR="003F38B1">
        <w:rPr>
          <w:rFonts w:ascii="Times New Roman" w:hAnsi="Times New Roman"/>
        </w:rPr>
        <w:t xml:space="preserve"> Bonaire, Sint Eustatius en Saba</w:t>
      </w:r>
      <w:r w:rsidR="00835C81">
        <w:rPr>
          <w:rFonts w:ascii="Times New Roman" w:hAnsi="Times New Roman"/>
        </w:rPr>
        <w:t xml:space="preserve"> (</w:t>
      </w:r>
      <w:hyperlink r:id="rId7" w:history="1">
        <w:r w:rsidR="00835C81" w:rsidRPr="00265F12">
          <w:rPr>
            <w:rStyle w:val="Hyperlink"/>
            <w:rFonts w:ascii="Times New Roman" w:hAnsi="Times New Roman"/>
          </w:rPr>
          <w:t>Stb. 2020,113</w:t>
        </w:r>
      </w:hyperlink>
      <w:r w:rsidR="00265F12">
        <w:rPr>
          <w:rFonts w:ascii="Times New Roman" w:hAnsi="Times New Roman"/>
        </w:rPr>
        <w:t>)</w:t>
      </w:r>
      <w:r w:rsidR="003F38B1">
        <w:rPr>
          <w:rFonts w:ascii="Times New Roman" w:hAnsi="Times New Roman"/>
        </w:rPr>
        <w:t>.</w:t>
      </w:r>
    </w:p>
  </w:footnote>
  <w:footnote w:id="3">
    <w:p w14:paraId="24C01191" w14:textId="26E7D158" w:rsidR="00DE5E5E" w:rsidRPr="00F26246" w:rsidRDefault="00DE5E5E">
      <w:pPr>
        <w:pStyle w:val="Voetnoottekst"/>
        <w:rPr>
          <w:rFonts w:ascii="Times New Roman" w:hAnsi="Times New Roman"/>
        </w:rPr>
      </w:pPr>
      <w:r w:rsidRPr="00F26246">
        <w:rPr>
          <w:rStyle w:val="Voetnootmarkering"/>
          <w:rFonts w:ascii="Times New Roman" w:hAnsi="Times New Roman"/>
        </w:rPr>
        <w:footnoteRef/>
      </w:r>
      <w:r w:rsidRPr="00F26246">
        <w:rPr>
          <w:rFonts w:ascii="Times New Roman" w:hAnsi="Times New Roman"/>
        </w:rPr>
        <w:t xml:space="preserve"> </w:t>
      </w:r>
      <w:r w:rsidR="006B0E63" w:rsidRPr="00F26246">
        <w:rPr>
          <w:rFonts w:ascii="Times New Roman" w:hAnsi="Times New Roman"/>
        </w:rPr>
        <w:t xml:space="preserve">Zie Kamerstukken </w:t>
      </w:r>
      <w:hyperlink r:id="rId8" w:history="1">
        <w:r w:rsidR="006B0E63" w:rsidRPr="00F26246">
          <w:rPr>
            <w:rStyle w:val="Hyperlink"/>
            <w:rFonts w:ascii="Times New Roman" w:hAnsi="Times New Roman"/>
          </w:rPr>
          <w:t>36558</w:t>
        </w:r>
      </w:hyperlink>
      <w:r w:rsidR="00636518" w:rsidRPr="00F26246">
        <w:rPr>
          <w:rFonts w:ascii="Times New Roman" w:hAnsi="Times New Roman"/>
        </w:rPr>
        <w:t>.</w:t>
      </w:r>
    </w:p>
  </w:footnote>
  <w:footnote w:id="4">
    <w:p w14:paraId="4D684278" w14:textId="7BE1282E" w:rsidR="00A12E3B" w:rsidRPr="00F26246" w:rsidRDefault="00A12E3B">
      <w:pPr>
        <w:pStyle w:val="Voetnoottekst"/>
        <w:rPr>
          <w:rFonts w:ascii="Times New Roman" w:hAnsi="Times New Roman"/>
        </w:rPr>
      </w:pPr>
      <w:r w:rsidRPr="00F26246">
        <w:rPr>
          <w:rStyle w:val="Voetnootmarkering"/>
          <w:rFonts w:ascii="Times New Roman" w:hAnsi="Times New Roman"/>
        </w:rPr>
        <w:footnoteRef/>
      </w:r>
      <w:r w:rsidRPr="00F26246">
        <w:rPr>
          <w:rFonts w:ascii="Times New Roman" w:hAnsi="Times New Roman"/>
        </w:rPr>
        <w:t xml:space="preserve"> </w:t>
      </w:r>
      <w:bookmarkStart w:id="3" w:name="_Hlk177640908"/>
      <w:r w:rsidR="00584A48" w:rsidRPr="00F26246">
        <w:rPr>
          <w:rFonts w:ascii="Times New Roman" w:hAnsi="Times New Roman"/>
        </w:rPr>
        <w:t xml:space="preserve">Zie Kamerstukken 36062 </w:t>
      </w:r>
      <w:proofErr w:type="spellStart"/>
      <w:r w:rsidR="00584A48" w:rsidRPr="00F26246">
        <w:rPr>
          <w:rFonts w:ascii="Times New Roman" w:hAnsi="Times New Roman"/>
        </w:rPr>
        <w:t>nr</w:t>
      </w:r>
      <w:r w:rsidR="00446C92">
        <w:rPr>
          <w:rFonts w:ascii="Times New Roman" w:hAnsi="Times New Roman"/>
        </w:rPr>
        <w:t>s</w:t>
      </w:r>
      <w:proofErr w:type="spellEnd"/>
      <w:r w:rsidR="00584A48" w:rsidRPr="00F26246">
        <w:rPr>
          <w:rFonts w:ascii="Times New Roman" w:hAnsi="Times New Roman"/>
        </w:rPr>
        <w:t xml:space="preserve">. </w:t>
      </w:r>
      <w:hyperlink r:id="rId9" w:history="1">
        <w:r w:rsidR="00584A48" w:rsidRPr="00F26246">
          <w:rPr>
            <w:rStyle w:val="Hyperlink"/>
            <w:rFonts w:ascii="Times New Roman" w:hAnsi="Times New Roman"/>
          </w:rPr>
          <w:t>17</w:t>
        </w:r>
      </w:hyperlink>
      <w:r w:rsidR="00584A48" w:rsidRPr="00F26246">
        <w:rPr>
          <w:rFonts w:ascii="Times New Roman" w:hAnsi="Times New Roman"/>
        </w:rPr>
        <w:t>,</w:t>
      </w:r>
      <w:r w:rsidR="001704E5" w:rsidRPr="00F26246">
        <w:rPr>
          <w:rFonts w:ascii="Times New Roman" w:hAnsi="Times New Roman"/>
        </w:rPr>
        <w:t xml:space="preserve"> m.n. p</w:t>
      </w:r>
      <w:r w:rsidR="008A59C0" w:rsidRPr="00F26246">
        <w:rPr>
          <w:rFonts w:ascii="Times New Roman" w:hAnsi="Times New Roman"/>
        </w:rPr>
        <w:t xml:space="preserve"> 4-7.</w:t>
      </w:r>
    </w:p>
    <w:bookmarkEnd w:id="3"/>
  </w:footnote>
  <w:footnote w:id="5">
    <w:p w14:paraId="47B7D932" w14:textId="19A91703" w:rsidR="00C76540" w:rsidRPr="000E797E" w:rsidRDefault="00C76540">
      <w:pPr>
        <w:pStyle w:val="Voetnoottekst"/>
        <w:rPr>
          <w:rFonts w:ascii="Times New Roman" w:hAnsi="Times New Roman"/>
        </w:rPr>
      </w:pPr>
      <w:r w:rsidRPr="00F26246">
        <w:rPr>
          <w:rStyle w:val="Voetnootmarkering"/>
          <w:rFonts w:ascii="Times New Roman" w:hAnsi="Times New Roman"/>
        </w:rPr>
        <w:footnoteRef/>
      </w:r>
      <w:r w:rsidRPr="00F26246">
        <w:rPr>
          <w:rFonts w:ascii="Times New Roman" w:hAnsi="Times New Roman"/>
        </w:rPr>
        <w:t xml:space="preserve"> Zie daarvoor o.a. </w:t>
      </w:r>
      <w:r w:rsidR="003C4741" w:rsidRPr="00F26246">
        <w:rPr>
          <w:rFonts w:ascii="Times New Roman" w:hAnsi="Times New Roman"/>
        </w:rPr>
        <w:t xml:space="preserve">Kamerstukken CXXXIX, </w:t>
      </w:r>
      <w:hyperlink r:id="rId10" w:history="1">
        <w:r w:rsidR="00590C41" w:rsidRPr="00590C41">
          <w:rPr>
            <w:rStyle w:val="Hyperlink"/>
            <w:rFonts w:ascii="Times New Roman" w:hAnsi="Times New Roman"/>
          </w:rPr>
          <w:t>E</w:t>
        </w:r>
      </w:hyperlink>
      <w:r w:rsidR="003C4741" w:rsidRPr="00F26246">
        <w:rPr>
          <w:rFonts w:ascii="Times New Roman" w:hAnsi="Times New Roman"/>
        </w:rPr>
        <w:t xml:space="preserve">, en </w:t>
      </w:r>
      <w:r w:rsidRPr="00F26246">
        <w:rPr>
          <w:rFonts w:ascii="Times New Roman" w:hAnsi="Times New Roman"/>
        </w:rPr>
        <w:t xml:space="preserve">36062 nr. </w:t>
      </w:r>
      <w:hyperlink r:id="rId11" w:history="1">
        <w:r w:rsidRPr="00F26246">
          <w:rPr>
            <w:rStyle w:val="Hyperlink"/>
            <w:rFonts w:ascii="Times New Roman" w:hAnsi="Times New Roman"/>
          </w:rPr>
          <w:t>17</w:t>
        </w:r>
      </w:hyperlink>
      <w:r w:rsidRPr="00F26246">
        <w:rPr>
          <w:rFonts w:ascii="Times New Roman" w:hAnsi="Times New Roman"/>
        </w:rPr>
        <w:t xml:space="preserve">, p </w:t>
      </w:r>
      <w:r w:rsidR="00725F12" w:rsidRPr="00F26246">
        <w:rPr>
          <w:rFonts w:ascii="Times New Roman" w:hAnsi="Times New Roman"/>
        </w:rPr>
        <w:t>10-11</w:t>
      </w:r>
      <w:r w:rsidRPr="00F26246">
        <w:rPr>
          <w:rFonts w:ascii="Times New Roman" w:hAnsi="Times New Roman"/>
        </w:rPr>
        <w:t>.</w:t>
      </w:r>
    </w:p>
  </w:footnote>
  <w:footnote w:id="6">
    <w:p w14:paraId="75F89D63" w14:textId="49A52274" w:rsidR="009C5D1D" w:rsidRDefault="009C5D1D" w:rsidP="009C5D1D">
      <w:pPr>
        <w:pStyle w:val="Voetnoottekst"/>
      </w:pPr>
      <w:r>
        <w:rPr>
          <w:rStyle w:val="Voetnootmarkering"/>
        </w:rPr>
        <w:footnoteRef/>
      </w:r>
      <w:r>
        <w:t xml:space="preserve"> </w:t>
      </w:r>
      <w:r w:rsidRPr="003965EC">
        <w:rPr>
          <w:rFonts w:ascii="Times New Roman" w:hAnsi="Times New Roman"/>
        </w:rPr>
        <w:t xml:space="preserve">Zie hierover ook de memorie van toelichting van het wetsvoorstel voor de Wet digitaal vergaderen decentrale overheden, onder Kamerstukken 36558 nr. </w:t>
      </w:r>
      <w:hyperlink r:id="rId12" w:history="1">
        <w:r w:rsidRPr="00833D52">
          <w:rPr>
            <w:rStyle w:val="Hyperlink"/>
            <w:rFonts w:ascii="Times New Roman" w:hAnsi="Times New Roman"/>
          </w:rPr>
          <w:t>3</w:t>
        </w:r>
      </w:hyperlink>
      <w:r w:rsidRPr="003965EC">
        <w:rPr>
          <w:rFonts w:ascii="Times New Roman" w:hAnsi="Times New Roman"/>
        </w:rPr>
        <w:t>, paragraaf 2.3.2, onder “Besloten vergaderingen”.</w:t>
      </w:r>
      <w:r>
        <w:t xml:space="preserve"> </w:t>
      </w:r>
    </w:p>
  </w:footnote>
  <w:footnote w:id="7">
    <w:p w14:paraId="5DBACB4F" w14:textId="66FC001A" w:rsidR="009C5D1D" w:rsidRDefault="009C5D1D" w:rsidP="009C5D1D">
      <w:pPr>
        <w:pStyle w:val="Voetnoottekst"/>
      </w:pPr>
      <w:r>
        <w:rPr>
          <w:rStyle w:val="Voetnootmarkering"/>
        </w:rPr>
        <w:footnoteRef/>
      </w:r>
      <w:r>
        <w:t xml:space="preserve"> </w:t>
      </w:r>
      <w:r w:rsidRPr="009F5D17">
        <w:rPr>
          <w:rFonts w:ascii="Times New Roman" w:hAnsi="Times New Roman"/>
        </w:rPr>
        <w:t xml:space="preserve">Indien tijdens een digitale plenaire vergadering over een onderwerp door een </w:t>
      </w:r>
      <w:r>
        <w:rPr>
          <w:rFonts w:ascii="Times New Roman" w:hAnsi="Times New Roman"/>
        </w:rPr>
        <w:t xml:space="preserve">tiende van het aantal leden </w:t>
      </w:r>
      <w:r w:rsidRPr="009F5D17">
        <w:rPr>
          <w:rFonts w:ascii="Times New Roman" w:hAnsi="Times New Roman"/>
        </w:rPr>
        <w:t xml:space="preserve">wordt verzocht om de deuren te sluiten als bedoeld in artikel </w:t>
      </w:r>
      <w:hyperlink r:id="rId13" w:history="1">
        <w:r w:rsidRPr="00B27799">
          <w:rPr>
            <w:rStyle w:val="Hyperlink"/>
            <w:rFonts w:ascii="Times New Roman" w:hAnsi="Times New Roman"/>
          </w:rPr>
          <w:t>66</w:t>
        </w:r>
      </w:hyperlink>
      <w:r w:rsidRPr="009F5D17">
        <w:rPr>
          <w:rFonts w:ascii="Times New Roman" w:hAnsi="Times New Roman"/>
        </w:rPr>
        <w:t xml:space="preserve">, tweede lid, van de Grondwet, zal de behandeling over het onderwerp </w:t>
      </w:r>
      <w:r w:rsidR="00DD517E">
        <w:rPr>
          <w:rFonts w:ascii="Times New Roman" w:hAnsi="Times New Roman"/>
        </w:rPr>
        <w:t xml:space="preserve">derhalve </w:t>
      </w:r>
      <w:r w:rsidRPr="009F5D17">
        <w:rPr>
          <w:rFonts w:ascii="Times New Roman" w:hAnsi="Times New Roman"/>
        </w:rPr>
        <w:t>moeten worden geschorst, en zal deze dus niet kunnen worden voortgezet totdat in een fysieke vergadering met gesloten deuren over het voorstel is besloten</w:t>
      </w:r>
      <w:r>
        <w:rPr>
          <w:rFonts w:ascii="Times New Roman" w:hAnsi="Times New Roman"/>
        </w:rPr>
        <w:t xml:space="preserve"> als bedoeld in artikel 66, derde lid, van de Grondwet</w:t>
      </w:r>
      <w:r w:rsidRPr="009F5D17">
        <w:rPr>
          <w:rFonts w:ascii="Times New Roman" w:hAnsi="Times New Roman"/>
        </w:rPr>
        <w:t>.</w:t>
      </w:r>
      <w:r>
        <w:rPr>
          <w:rFonts w:ascii="Times New Roman" w:hAnsi="Times New Roman"/>
        </w:rPr>
        <w:t xml:space="preserve"> Voor een verzoek van een lid tot een besloten commissievergadering als bedoeld in artikel </w:t>
      </w:r>
      <w:hyperlink r:id="rId14" w:history="1">
        <w:r w:rsidRPr="00274501">
          <w:rPr>
            <w:rStyle w:val="Hyperlink"/>
            <w:rFonts w:ascii="Times New Roman" w:hAnsi="Times New Roman"/>
          </w:rPr>
          <w:t>7.19</w:t>
        </w:r>
      </w:hyperlink>
      <w:r>
        <w:rPr>
          <w:rFonts w:ascii="Times New Roman" w:hAnsi="Times New Roman"/>
        </w:rPr>
        <w:t>, derde lid,</w:t>
      </w:r>
      <w:r w:rsidR="0031737E">
        <w:rPr>
          <w:rFonts w:ascii="Times New Roman" w:hAnsi="Times New Roman"/>
        </w:rPr>
        <w:t xml:space="preserve"> van het Reglement,</w:t>
      </w:r>
      <w:r>
        <w:rPr>
          <w:rFonts w:ascii="Times New Roman" w:hAnsi="Times New Roman"/>
        </w:rPr>
        <w:t xml:space="preserve"> tijdens een commissievergadering is er overigens geen grondwettelijke regeling</w:t>
      </w:r>
      <w:r w:rsidR="00C07F23">
        <w:rPr>
          <w:rFonts w:ascii="Times New Roman" w:hAnsi="Times New Roman"/>
        </w:rPr>
        <w:t xml:space="preserve"> die het voortzetten van de beraadslaging </w:t>
      </w:r>
      <w:r w:rsidR="00A007A3">
        <w:rPr>
          <w:rFonts w:ascii="Times New Roman" w:hAnsi="Times New Roman"/>
        </w:rPr>
        <w:t>verhinderd</w:t>
      </w:r>
      <w:r>
        <w:rPr>
          <w:rFonts w:ascii="Times New Roman" w:hAnsi="Times New Roman"/>
        </w:rPr>
        <w:t>. D</w:t>
      </w:r>
      <w:r w:rsidR="00C07F23">
        <w:rPr>
          <w:rFonts w:ascii="Times New Roman" w:hAnsi="Times New Roman"/>
        </w:rPr>
        <w:t>erhalve is d</w:t>
      </w:r>
      <w:r>
        <w:rPr>
          <w:rFonts w:ascii="Times New Roman" w:hAnsi="Times New Roman"/>
        </w:rPr>
        <w:t>aarvoor</w:t>
      </w:r>
      <w:r w:rsidR="00C07F23">
        <w:rPr>
          <w:rFonts w:ascii="Times New Roman" w:hAnsi="Times New Roman"/>
        </w:rPr>
        <w:t xml:space="preserve"> </w:t>
      </w:r>
      <w:r>
        <w:rPr>
          <w:rFonts w:ascii="Times New Roman" w:hAnsi="Times New Roman"/>
        </w:rPr>
        <w:t>een regeling getroffen</w:t>
      </w:r>
      <w:r w:rsidR="00237ECC">
        <w:rPr>
          <w:rFonts w:ascii="Times New Roman" w:hAnsi="Times New Roman"/>
        </w:rPr>
        <w:t xml:space="preserve"> die de commissie ook de mogelijkheid biedt om te besluiten door te gaan met de beraadslaging</w:t>
      </w:r>
      <w:r>
        <w:rPr>
          <w:rFonts w:ascii="Times New Roman" w:hAnsi="Times New Roman"/>
        </w:rPr>
        <w:t xml:space="preserve">. </w:t>
      </w:r>
      <w:r w:rsidR="00237ECC">
        <w:rPr>
          <w:rFonts w:ascii="Times New Roman" w:hAnsi="Times New Roman"/>
        </w:rPr>
        <w:t>Zie daarvoor het via artikel II voorgestelde artikel 7, tweede lid.</w:t>
      </w:r>
    </w:p>
  </w:footnote>
  <w:footnote w:id="8">
    <w:p w14:paraId="09F0663B" w14:textId="57792AEF" w:rsidR="006F2228" w:rsidRPr="00BF5556" w:rsidRDefault="006F2228" w:rsidP="006F2228">
      <w:pPr>
        <w:pStyle w:val="Voetnoottekst"/>
        <w:rPr>
          <w:rFonts w:ascii="Times New Roman" w:hAnsi="Times New Roman"/>
        </w:rPr>
      </w:pPr>
      <w:r w:rsidRPr="00BF5556">
        <w:rPr>
          <w:rStyle w:val="Voetnootmarkering"/>
          <w:rFonts w:ascii="Times New Roman" w:hAnsi="Times New Roman"/>
        </w:rPr>
        <w:footnoteRef/>
      </w:r>
      <w:r w:rsidRPr="00BF5556">
        <w:rPr>
          <w:rFonts w:ascii="Times New Roman" w:hAnsi="Times New Roman"/>
        </w:rPr>
        <w:t xml:space="preserve"> Op basis van de Tijdelijke wet digitale beraadslaging en besluitvorming provincies, gemeenten, waterschappen en openbare lichamen Bonaire, Sint Eustatius en Saba (</w:t>
      </w:r>
      <w:hyperlink r:id="rId15" w:history="1">
        <w:r w:rsidR="00F91548" w:rsidRPr="00265F12">
          <w:rPr>
            <w:rStyle w:val="Hyperlink"/>
            <w:rFonts w:ascii="Times New Roman" w:hAnsi="Times New Roman"/>
          </w:rPr>
          <w:t>Stb. 2020,113</w:t>
        </w:r>
      </w:hyperlink>
      <w:r w:rsidRPr="00BF5556">
        <w:rPr>
          <w:rFonts w:ascii="Times New Roman" w:hAnsi="Times New Roman"/>
        </w:rPr>
        <w:t>)</w:t>
      </w:r>
    </w:p>
  </w:footnote>
  <w:footnote w:id="9">
    <w:p w14:paraId="66FD848E" w14:textId="60BC06CE" w:rsidR="00B914E5" w:rsidRPr="00B478ED" w:rsidRDefault="00B914E5" w:rsidP="00B914E5">
      <w:pPr>
        <w:pStyle w:val="Voetnoottekst"/>
        <w:rPr>
          <w:rFonts w:ascii="Times New Roman" w:hAnsi="Times New Roman"/>
        </w:rPr>
      </w:pPr>
      <w:r w:rsidRPr="00B478ED">
        <w:rPr>
          <w:rStyle w:val="Voetnootmarkering"/>
          <w:rFonts w:ascii="Times New Roman" w:hAnsi="Times New Roman"/>
        </w:rPr>
        <w:footnoteRef/>
      </w:r>
      <w:r w:rsidRPr="00B478ED">
        <w:rPr>
          <w:rFonts w:ascii="Times New Roman" w:hAnsi="Times New Roman"/>
        </w:rPr>
        <w:t xml:space="preserve"> Daarnaast blijft het Presidium krachtens artikel </w:t>
      </w:r>
      <w:hyperlink r:id="rId16" w:history="1">
        <w:r w:rsidRPr="00533619">
          <w:rPr>
            <w:rStyle w:val="Hyperlink"/>
            <w:rFonts w:ascii="Times New Roman" w:hAnsi="Times New Roman"/>
          </w:rPr>
          <w:t>15.3</w:t>
        </w:r>
      </w:hyperlink>
      <w:r w:rsidRPr="00B478ED">
        <w:rPr>
          <w:rFonts w:ascii="Times New Roman" w:hAnsi="Times New Roman"/>
        </w:rPr>
        <w:t xml:space="preserve"> van het Reglement ook de mogelijkheid behouden om, als buitengewone omstandigheden dit noodzakelijk maken, bezoekers gedurende een periode van ten hoogste drie maanden de toegang tot het Kamergebouw of de tribunes te ontzeggen, of die toegang te beperken.</w:t>
      </w:r>
    </w:p>
  </w:footnote>
  <w:footnote w:id="10">
    <w:p w14:paraId="63B58493" w14:textId="4FB2E4D5" w:rsidR="00BC285D" w:rsidRDefault="00BC285D">
      <w:pPr>
        <w:pStyle w:val="Voetnoottekst"/>
      </w:pPr>
      <w:r w:rsidRPr="000E797E">
        <w:rPr>
          <w:rStyle w:val="Voetnootmarkering"/>
          <w:rFonts w:ascii="Times New Roman" w:hAnsi="Times New Roman"/>
        </w:rPr>
        <w:footnoteRef/>
      </w:r>
      <w:r w:rsidRPr="000E797E">
        <w:rPr>
          <w:rFonts w:ascii="Times New Roman" w:hAnsi="Times New Roman"/>
        </w:rPr>
        <w:t xml:space="preserve"> </w:t>
      </w:r>
      <w:r w:rsidR="000E797E" w:rsidRPr="000E797E">
        <w:rPr>
          <w:rFonts w:ascii="Times New Roman" w:hAnsi="Times New Roman"/>
        </w:rPr>
        <w:t>In het wetsvoorstel voor de Wet digitaal vergaderen decentrale overheden</w:t>
      </w:r>
      <w:r w:rsidR="000E797E">
        <w:rPr>
          <w:rFonts w:ascii="Times New Roman" w:hAnsi="Times New Roman"/>
        </w:rPr>
        <w:t xml:space="preserve"> </w:t>
      </w:r>
      <w:r w:rsidR="004B5DFB">
        <w:rPr>
          <w:rFonts w:ascii="Times New Roman" w:hAnsi="Times New Roman"/>
        </w:rPr>
        <w:t xml:space="preserve">(Kamerstukken </w:t>
      </w:r>
      <w:hyperlink r:id="rId17" w:history="1">
        <w:r w:rsidR="004349C2" w:rsidRPr="00F26246">
          <w:rPr>
            <w:rStyle w:val="Hyperlink"/>
            <w:rFonts w:ascii="Times New Roman" w:hAnsi="Times New Roman"/>
          </w:rPr>
          <w:t>36558</w:t>
        </w:r>
      </w:hyperlink>
      <w:r w:rsidR="004B5DFB">
        <w:rPr>
          <w:rFonts w:ascii="Times New Roman" w:hAnsi="Times New Roman"/>
        </w:rPr>
        <w:t xml:space="preserve">) </w:t>
      </w:r>
      <w:r w:rsidR="000E797E">
        <w:rPr>
          <w:rFonts w:ascii="Times New Roman" w:hAnsi="Times New Roman"/>
        </w:rPr>
        <w:t>wordt de term “bijzondere omstandigheden” gebruikt.</w:t>
      </w:r>
      <w:r w:rsidR="00683057">
        <w:rPr>
          <w:rFonts w:ascii="Times New Roman" w:hAnsi="Times New Roman"/>
        </w:rPr>
        <w:t xml:space="preserve"> </w:t>
      </w:r>
      <w:r w:rsidR="004B5DFB">
        <w:rPr>
          <w:rFonts w:ascii="Times New Roman" w:hAnsi="Times New Roman"/>
        </w:rPr>
        <w:t xml:space="preserve">Vanuit </w:t>
      </w:r>
      <w:r w:rsidR="004B5DFB" w:rsidRPr="004B5DFB">
        <w:rPr>
          <w:rFonts w:ascii="Times New Roman" w:hAnsi="Times New Roman"/>
          <w:iCs/>
        </w:rPr>
        <w:t xml:space="preserve">het rapport van de werkgroep en het huidige artikel </w:t>
      </w:r>
      <w:hyperlink r:id="rId18" w:history="1">
        <w:r w:rsidR="004B5DFB" w:rsidRPr="00864501">
          <w:rPr>
            <w:rStyle w:val="Hyperlink"/>
            <w:rFonts w:ascii="Times New Roman" w:hAnsi="Times New Roman"/>
            <w:iCs/>
          </w:rPr>
          <w:t>15.3</w:t>
        </w:r>
      </w:hyperlink>
      <w:r w:rsidR="008D6D86">
        <w:rPr>
          <w:rFonts w:ascii="Times New Roman" w:hAnsi="Times New Roman"/>
          <w:iCs/>
        </w:rPr>
        <w:t xml:space="preserve"> van het Reglement</w:t>
      </w:r>
      <w:r w:rsidR="004B5DFB">
        <w:rPr>
          <w:rFonts w:ascii="Times New Roman" w:hAnsi="Times New Roman"/>
          <w:iCs/>
        </w:rPr>
        <w:t xml:space="preserve"> is voor </w:t>
      </w:r>
      <w:r w:rsidR="002430C0">
        <w:rPr>
          <w:rFonts w:ascii="Times New Roman" w:hAnsi="Times New Roman"/>
          <w:iCs/>
        </w:rPr>
        <w:t>het digita</w:t>
      </w:r>
      <w:r w:rsidR="00B961F2">
        <w:rPr>
          <w:rFonts w:ascii="Times New Roman" w:hAnsi="Times New Roman"/>
          <w:iCs/>
        </w:rPr>
        <w:t xml:space="preserve">al quorum en het openstellen van de mogelijkheid van digitale openbare vergaderingen </w:t>
      </w:r>
      <w:r w:rsidR="004B5DFB">
        <w:rPr>
          <w:rFonts w:ascii="Times New Roman" w:hAnsi="Times New Roman"/>
          <w:iCs/>
        </w:rPr>
        <w:t xml:space="preserve">de </w:t>
      </w:r>
      <w:r w:rsidR="003943C7">
        <w:rPr>
          <w:rFonts w:ascii="Times New Roman" w:hAnsi="Times New Roman"/>
          <w:iCs/>
        </w:rPr>
        <w:t>term “buitengewone omstandigheden” gekozen, waar</w:t>
      </w:r>
      <w:r w:rsidR="000764C7">
        <w:rPr>
          <w:rFonts w:ascii="Times New Roman" w:hAnsi="Times New Roman"/>
          <w:iCs/>
        </w:rPr>
        <w:t>in</w:t>
      </w:r>
      <w:r w:rsidR="003943C7">
        <w:rPr>
          <w:rFonts w:ascii="Times New Roman" w:hAnsi="Times New Roman"/>
          <w:iCs/>
        </w:rPr>
        <w:t xml:space="preserve"> naar het oordeel van het Presidium </w:t>
      </w:r>
      <w:r w:rsidR="000764C7">
        <w:rPr>
          <w:rFonts w:ascii="Times New Roman" w:hAnsi="Times New Roman"/>
          <w:iCs/>
        </w:rPr>
        <w:t xml:space="preserve">voor de situatie van de Tweede Kamer </w:t>
      </w:r>
      <w:r w:rsidR="00A13ABF">
        <w:rPr>
          <w:rFonts w:ascii="Times New Roman" w:hAnsi="Times New Roman"/>
          <w:iCs/>
        </w:rPr>
        <w:t>het uitzonderlijke karakter van de bedoelde omstandigheden sterker besloten</w:t>
      </w:r>
      <w:r w:rsidR="009F2CED">
        <w:rPr>
          <w:rFonts w:ascii="Times New Roman" w:hAnsi="Times New Roman"/>
          <w:iCs/>
        </w:rPr>
        <w:t xml:space="preserve"> ligt</w:t>
      </w:r>
      <w:r w:rsidR="00A13ABF">
        <w:rPr>
          <w:rFonts w:ascii="Times New Roman" w:hAnsi="Times New Roman"/>
          <w:iCs/>
        </w:rPr>
        <w:t>.</w:t>
      </w:r>
    </w:p>
  </w:footnote>
  <w:footnote w:id="11">
    <w:p w14:paraId="0CDF87A3" w14:textId="10BB48E9" w:rsidR="00EB22FD" w:rsidRPr="00A5749E" w:rsidRDefault="00EB22FD">
      <w:pPr>
        <w:pStyle w:val="Voetnoottekst"/>
        <w:rPr>
          <w:rFonts w:ascii="Times New Roman" w:hAnsi="Times New Roman"/>
        </w:rPr>
      </w:pPr>
      <w:r w:rsidRPr="00A5749E">
        <w:rPr>
          <w:rStyle w:val="Voetnootmarkering"/>
          <w:rFonts w:ascii="Times New Roman" w:hAnsi="Times New Roman"/>
        </w:rPr>
        <w:footnoteRef/>
      </w:r>
      <w:r w:rsidRPr="00A5749E">
        <w:rPr>
          <w:rFonts w:ascii="Times New Roman" w:hAnsi="Times New Roman"/>
        </w:rPr>
        <w:t xml:space="preserve"> </w:t>
      </w:r>
      <w:r w:rsidR="00A246B7" w:rsidRPr="00A5749E">
        <w:rPr>
          <w:rFonts w:ascii="Times New Roman" w:hAnsi="Times New Roman"/>
        </w:rPr>
        <w:t xml:space="preserve">Zie in deze zin de werkgroep in Kamerstukken 36062 nr. </w:t>
      </w:r>
      <w:hyperlink r:id="rId19" w:history="1">
        <w:r w:rsidR="00B458F7" w:rsidRPr="00B458F7">
          <w:rPr>
            <w:rStyle w:val="Hyperlink"/>
            <w:rFonts w:ascii="Times New Roman" w:hAnsi="Times New Roman"/>
          </w:rPr>
          <w:t>17</w:t>
        </w:r>
      </w:hyperlink>
      <w:r w:rsidR="00A246B7" w:rsidRPr="00A5749E">
        <w:rPr>
          <w:rFonts w:ascii="Times New Roman" w:hAnsi="Times New Roman"/>
        </w:rPr>
        <w:t>, p. 8.</w:t>
      </w:r>
    </w:p>
  </w:footnote>
  <w:footnote w:id="12">
    <w:p w14:paraId="6B0F7929" w14:textId="3849BEE0" w:rsidR="00B20249" w:rsidRDefault="00B20249">
      <w:pPr>
        <w:pStyle w:val="Voetnoottekst"/>
      </w:pPr>
      <w:r>
        <w:rPr>
          <w:rStyle w:val="Voetnootmarkering"/>
        </w:rPr>
        <w:footnoteRef/>
      </w:r>
      <w:r>
        <w:t xml:space="preserve"> </w:t>
      </w:r>
      <w:r w:rsidRPr="001267D9">
        <w:rPr>
          <w:rFonts w:ascii="Times New Roman" w:hAnsi="Times New Roman"/>
          <w:iCs/>
          <w:szCs w:val="20"/>
        </w:rPr>
        <w:t>Daarvoor is aangeknoopt bij de technisch-functionele en inhoudelijk-functionele eisen, geformuleerd in de discussie</w:t>
      </w:r>
      <w:r w:rsidR="001267D9">
        <w:rPr>
          <w:rFonts w:ascii="Times New Roman" w:hAnsi="Times New Roman"/>
          <w:iCs/>
          <w:szCs w:val="20"/>
        </w:rPr>
        <w:t>notitie</w:t>
      </w:r>
      <w:r w:rsidRPr="001267D9">
        <w:rPr>
          <w:rFonts w:ascii="Times New Roman" w:hAnsi="Times New Roman"/>
          <w:iCs/>
          <w:szCs w:val="20"/>
        </w:rPr>
        <w:t xml:space="preserve"> “Digitale b</w:t>
      </w:r>
      <w:r w:rsidR="00E64539" w:rsidRPr="001267D9">
        <w:rPr>
          <w:rFonts w:ascii="Times New Roman" w:hAnsi="Times New Roman"/>
          <w:iCs/>
          <w:szCs w:val="20"/>
        </w:rPr>
        <w:t xml:space="preserve">eraadslaging en besluitvorming gedachten over functionele eisen” van het </w:t>
      </w:r>
      <w:proofErr w:type="spellStart"/>
      <w:r w:rsidR="00E64539" w:rsidRPr="001267D9">
        <w:rPr>
          <w:rFonts w:ascii="Times New Roman" w:hAnsi="Times New Roman"/>
          <w:iCs/>
          <w:szCs w:val="20"/>
        </w:rPr>
        <w:t>Rathenau</w:t>
      </w:r>
      <w:proofErr w:type="spellEnd"/>
      <w:r w:rsidR="00E64539" w:rsidRPr="001267D9">
        <w:rPr>
          <w:rFonts w:ascii="Times New Roman" w:hAnsi="Times New Roman"/>
          <w:iCs/>
          <w:szCs w:val="20"/>
        </w:rPr>
        <w:t xml:space="preserve"> Instituut. Zie daarvoor Kamerstukken </w:t>
      </w:r>
      <w:r w:rsidR="00D4553D" w:rsidRPr="001267D9">
        <w:rPr>
          <w:rFonts w:ascii="Times New Roman" w:hAnsi="Times New Roman"/>
          <w:iCs/>
          <w:szCs w:val="20"/>
        </w:rPr>
        <w:t xml:space="preserve">35434 nr. 17, </w:t>
      </w:r>
      <w:hyperlink r:id="rId20" w:history="1">
        <w:r w:rsidR="00D4553D" w:rsidRPr="00D23BD2">
          <w:rPr>
            <w:rStyle w:val="Hyperlink"/>
            <w:rFonts w:ascii="Times New Roman" w:hAnsi="Times New Roman"/>
            <w:iCs/>
            <w:szCs w:val="20"/>
          </w:rPr>
          <w:t>bijlage</w:t>
        </w:r>
      </w:hyperlink>
      <w:r w:rsidR="00D4553D" w:rsidRPr="001267D9">
        <w:rPr>
          <w:rFonts w:ascii="Times New Roman" w:hAnsi="Times New Roman"/>
          <w:iCs/>
          <w:szCs w:val="20"/>
        </w:rPr>
        <w:t>.</w:t>
      </w:r>
    </w:p>
  </w:footnote>
  <w:footnote w:id="13">
    <w:p w14:paraId="63F39C83" w14:textId="23062F24" w:rsidR="007A4150" w:rsidRDefault="007A4150">
      <w:pPr>
        <w:pStyle w:val="Voetnoottekst"/>
      </w:pPr>
      <w:r>
        <w:rPr>
          <w:rStyle w:val="Voetnootmarkering"/>
        </w:rPr>
        <w:footnoteRef/>
      </w:r>
      <w:r w:rsidR="00C97CC7">
        <w:t xml:space="preserve"> </w:t>
      </w:r>
      <w:r w:rsidRPr="00455178">
        <w:rPr>
          <w:rFonts w:ascii="Times New Roman" w:hAnsi="Times New Roman"/>
          <w:szCs w:val="20"/>
        </w:rPr>
        <w:t>Daarnaast z</w:t>
      </w:r>
      <w:r w:rsidR="00455178">
        <w:rPr>
          <w:rFonts w:ascii="Times New Roman" w:hAnsi="Times New Roman"/>
          <w:szCs w:val="20"/>
        </w:rPr>
        <w:t xml:space="preserve">al uiteraard de goede toegang moeten worden geregeld van de </w:t>
      </w:r>
      <w:r w:rsidRPr="00455178">
        <w:rPr>
          <w:rFonts w:ascii="Times New Roman" w:hAnsi="Times New Roman"/>
          <w:iCs/>
          <w:szCs w:val="20"/>
        </w:rPr>
        <w:t xml:space="preserve">bewindspersonen </w:t>
      </w:r>
      <w:r w:rsidR="00455178">
        <w:rPr>
          <w:rFonts w:ascii="Times New Roman" w:hAnsi="Times New Roman"/>
          <w:iCs/>
          <w:szCs w:val="20"/>
        </w:rPr>
        <w:t>(</w:t>
      </w:r>
      <w:r w:rsidRPr="00455178">
        <w:rPr>
          <w:rFonts w:ascii="Times New Roman" w:hAnsi="Times New Roman"/>
          <w:iCs/>
          <w:szCs w:val="20"/>
        </w:rPr>
        <w:t xml:space="preserve">op grond van artikel </w:t>
      </w:r>
      <w:hyperlink r:id="rId21" w:history="1">
        <w:r w:rsidRPr="008829A7">
          <w:rPr>
            <w:rStyle w:val="Hyperlink"/>
            <w:rFonts w:ascii="Times New Roman" w:hAnsi="Times New Roman"/>
            <w:iCs/>
            <w:szCs w:val="20"/>
          </w:rPr>
          <w:t>69</w:t>
        </w:r>
      </w:hyperlink>
      <w:r w:rsidRPr="00455178">
        <w:rPr>
          <w:rFonts w:ascii="Times New Roman" w:hAnsi="Times New Roman"/>
          <w:iCs/>
          <w:szCs w:val="20"/>
        </w:rPr>
        <w:t>, eerste lid, van de Grondwet</w:t>
      </w:r>
      <w:r w:rsidR="00455178">
        <w:rPr>
          <w:rFonts w:ascii="Times New Roman" w:hAnsi="Times New Roman"/>
          <w:iCs/>
          <w:szCs w:val="20"/>
        </w:rPr>
        <w:t>)</w:t>
      </w:r>
      <w:r w:rsidRPr="00455178">
        <w:rPr>
          <w:rFonts w:ascii="Times New Roman" w:hAnsi="Times New Roman"/>
          <w:iCs/>
          <w:szCs w:val="20"/>
        </w:rPr>
        <w:t xml:space="preserve">, en </w:t>
      </w:r>
      <w:r w:rsidR="00455178">
        <w:rPr>
          <w:rFonts w:ascii="Times New Roman" w:hAnsi="Times New Roman"/>
          <w:iCs/>
          <w:szCs w:val="20"/>
        </w:rPr>
        <w:t xml:space="preserve">van </w:t>
      </w:r>
      <w:r w:rsidRPr="00455178">
        <w:rPr>
          <w:rFonts w:ascii="Times New Roman" w:hAnsi="Times New Roman"/>
          <w:iCs/>
          <w:szCs w:val="20"/>
        </w:rPr>
        <w:t>elke andere persoon die daartoe gerechtigd is (bijv. de gevolmachtigde ministers en daartoe afgevaardigde bijzondere gedelegeerden bij de behandeling van rijkswetsvoorstellen, door de minister aangewezen personen als bedoeld in artikel 69, vierde lid van de Grondwet, en door de Kamer uitgenodigde Europarlementariërs</w:t>
      </w:r>
      <w:r w:rsidR="007D1522" w:rsidRPr="00455178">
        <w:rPr>
          <w:rFonts w:ascii="Times New Roman" w:hAnsi="Times New Roman"/>
          <w:iCs/>
          <w:szCs w:val="20"/>
        </w:rPr>
        <w:t xml:space="preserve"> op grond van artikel </w:t>
      </w:r>
      <w:hyperlink r:id="rId22" w:history="1">
        <w:r w:rsidR="007D1522" w:rsidRPr="00A55CB5">
          <w:rPr>
            <w:rStyle w:val="Hyperlink"/>
            <w:rFonts w:ascii="Times New Roman" w:hAnsi="Times New Roman"/>
            <w:iCs/>
            <w:szCs w:val="20"/>
          </w:rPr>
          <w:t>13.2</w:t>
        </w:r>
      </w:hyperlink>
      <w:r w:rsidR="007D1522" w:rsidRPr="00455178">
        <w:rPr>
          <w:rFonts w:ascii="Times New Roman" w:hAnsi="Times New Roman"/>
          <w:iCs/>
          <w:szCs w:val="20"/>
        </w:rPr>
        <w:t xml:space="preserve"> van het Reglement</w:t>
      </w:r>
      <w:r w:rsidR="00455178" w:rsidRPr="00455178">
        <w:rPr>
          <w:rFonts w:ascii="Times New Roman" w:hAnsi="Times New Roman"/>
          <w:iCs/>
          <w:szCs w:val="20"/>
        </w:rPr>
        <w:t xml:space="preserve"> van Orde)</w:t>
      </w:r>
      <w:r w:rsidR="00943CAB">
        <w:rPr>
          <w:rFonts w:ascii="Times New Roman" w:hAnsi="Times New Roman"/>
          <w:iCs/>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DDB"/>
    <w:multiLevelType w:val="hybridMultilevel"/>
    <w:tmpl w:val="79CE60BE"/>
    <w:lvl w:ilvl="0" w:tplc="6F907AD4">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C917D3"/>
    <w:multiLevelType w:val="hybridMultilevel"/>
    <w:tmpl w:val="214A6020"/>
    <w:lvl w:ilvl="0" w:tplc="1990227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840D02"/>
    <w:multiLevelType w:val="hybridMultilevel"/>
    <w:tmpl w:val="D95A0BC2"/>
    <w:lvl w:ilvl="0" w:tplc="2FD44D16">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146105CB"/>
    <w:multiLevelType w:val="hybridMultilevel"/>
    <w:tmpl w:val="BC62B53C"/>
    <w:lvl w:ilvl="0" w:tplc="3750579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19922128"/>
    <w:multiLevelType w:val="hybridMultilevel"/>
    <w:tmpl w:val="A8066B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E65E1A"/>
    <w:multiLevelType w:val="hybridMultilevel"/>
    <w:tmpl w:val="35F0A48E"/>
    <w:lvl w:ilvl="0" w:tplc="C2441CD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1F0A6A46"/>
    <w:multiLevelType w:val="hybridMultilevel"/>
    <w:tmpl w:val="3D7C359A"/>
    <w:lvl w:ilvl="0" w:tplc="6F907AD4">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7" w15:restartNumberingAfterBreak="0">
    <w:nsid w:val="1F937317"/>
    <w:multiLevelType w:val="hybridMultilevel"/>
    <w:tmpl w:val="82E623F2"/>
    <w:lvl w:ilvl="0" w:tplc="63B0DF0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7411521"/>
    <w:multiLevelType w:val="hybridMultilevel"/>
    <w:tmpl w:val="745681C6"/>
    <w:lvl w:ilvl="0" w:tplc="6F907AD4">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6636C0"/>
    <w:multiLevelType w:val="hybridMultilevel"/>
    <w:tmpl w:val="53B6D10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45FE635E"/>
    <w:multiLevelType w:val="hybridMultilevel"/>
    <w:tmpl w:val="A580ADD4"/>
    <w:lvl w:ilvl="0" w:tplc="7A72C45C">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11" w15:restartNumberingAfterBreak="0">
    <w:nsid w:val="47571667"/>
    <w:multiLevelType w:val="hybridMultilevel"/>
    <w:tmpl w:val="2E5CDB44"/>
    <w:lvl w:ilvl="0" w:tplc="8FE27176">
      <w:start w:val="1"/>
      <w:numFmt w:val="decimal"/>
      <w:lvlText w:val="%1."/>
      <w:lvlJc w:val="left"/>
      <w:pPr>
        <w:ind w:left="645" w:hanging="360"/>
      </w:pPr>
      <w:rPr>
        <w:rFonts w:hint="default"/>
        <w:i w:val="0"/>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2" w15:restartNumberingAfterBreak="0">
    <w:nsid w:val="480F226C"/>
    <w:multiLevelType w:val="hybridMultilevel"/>
    <w:tmpl w:val="80D25666"/>
    <w:lvl w:ilvl="0" w:tplc="96E6896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3" w15:restartNumberingAfterBreak="0">
    <w:nsid w:val="4DF279CD"/>
    <w:multiLevelType w:val="hybridMultilevel"/>
    <w:tmpl w:val="FE9C72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BB2F66"/>
    <w:multiLevelType w:val="hybridMultilevel"/>
    <w:tmpl w:val="27F407CE"/>
    <w:lvl w:ilvl="0" w:tplc="3BFC998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EC1FB8"/>
    <w:multiLevelType w:val="hybridMultilevel"/>
    <w:tmpl w:val="3F9A5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D45E0F"/>
    <w:multiLevelType w:val="hybridMultilevel"/>
    <w:tmpl w:val="BC62B53C"/>
    <w:lvl w:ilvl="0" w:tplc="3750579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7" w15:restartNumberingAfterBreak="0">
    <w:nsid w:val="5DCF1626"/>
    <w:multiLevelType w:val="hybridMultilevel"/>
    <w:tmpl w:val="BC62B53C"/>
    <w:lvl w:ilvl="0" w:tplc="3750579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8" w15:restartNumberingAfterBreak="0">
    <w:nsid w:val="61CE7955"/>
    <w:multiLevelType w:val="hybridMultilevel"/>
    <w:tmpl w:val="9A483E5C"/>
    <w:lvl w:ilvl="0" w:tplc="C9E0314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9" w15:restartNumberingAfterBreak="0">
    <w:nsid w:val="65EF53F2"/>
    <w:multiLevelType w:val="hybridMultilevel"/>
    <w:tmpl w:val="7A5214C0"/>
    <w:lvl w:ilvl="0" w:tplc="93A0F72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0" w15:restartNumberingAfterBreak="0">
    <w:nsid w:val="68380216"/>
    <w:multiLevelType w:val="hybridMultilevel"/>
    <w:tmpl w:val="9CB2CADE"/>
    <w:lvl w:ilvl="0" w:tplc="78689F80">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1" w15:restartNumberingAfterBreak="0">
    <w:nsid w:val="7B6D5F2C"/>
    <w:multiLevelType w:val="hybridMultilevel"/>
    <w:tmpl w:val="AF7008C2"/>
    <w:lvl w:ilvl="0" w:tplc="6D140C72">
      <w:numFmt w:val="bullet"/>
      <w:lvlText w:val="-"/>
      <w:lvlJc w:val="left"/>
      <w:pPr>
        <w:ind w:left="640" w:hanging="360"/>
      </w:pPr>
      <w:rPr>
        <w:rFonts w:ascii="Times New Roman" w:eastAsia="Times New Roman" w:hAnsi="Times New Roman" w:cs="Times New Roman" w:hint="default"/>
      </w:rPr>
    </w:lvl>
    <w:lvl w:ilvl="1" w:tplc="04130003" w:tentative="1">
      <w:start w:val="1"/>
      <w:numFmt w:val="bullet"/>
      <w:lvlText w:val="o"/>
      <w:lvlJc w:val="left"/>
      <w:pPr>
        <w:ind w:left="1360" w:hanging="360"/>
      </w:pPr>
      <w:rPr>
        <w:rFonts w:ascii="Courier New" w:hAnsi="Courier New" w:cs="Courier New" w:hint="default"/>
      </w:rPr>
    </w:lvl>
    <w:lvl w:ilvl="2" w:tplc="04130005" w:tentative="1">
      <w:start w:val="1"/>
      <w:numFmt w:val="bullet"/>
      <w:lvlText w:val=""/>
      <w:lvlJc w:val="left"/>
      <w:pPr>
        <w:ind w:left="2080" w:hanging="360"/>
      </w:pPr>
      <w:rPr>
        <w:rFonts w:ascii="Wingdings" w:hAnsi="Wingdings" w:hint="default"/>
      </w:rPr>
    </w:lvl>
    <w:lvl w:ilvl="3" w:tplc="04130001" w:tentative="1">
      <w:start w:val="1"/>
      <w:numFmt w:val="bullet"/>
      <w:lvlText w:val=""/>
      <w:lvlJc w:val="left"/>
      <w:pPr>
        <w:ind w:left="2800" w:hanging="360"/>
      </w:pPr>
      <w:rPr>
        <w:rFonts w:ascii="Symbol" w:hAnsi="Symbol" w:hint="default"/>
      </w:rPr>
    </w:lvl>
    <w:lvl w:ilvl="4" w:tplc="04130003" w:tentative="1">
      <w:start w:val="1"/>
      <w:numFmt w:val="bullet"/>
      <w:lvlText w:val="o"/>
      <w:lvlJc w:val="left"/>
      <w:pPr>
        <w:ind w:left="3520" w:hanging="360"/>
      </w:pPr>
      <w:rPr>
        <w:rFonts w:ascii="Courier New" w:hAnsi="Courier New" w:cs="Courier New" w:hint="default"/>
      </w:rPr>
    </w:lvl>
    <w:lvl w:ilvl="5" w:tplc="04130005" w:tentative="1">
      <w:start w:val="1"/>
      <w:numFmt w:val="bullet"/>
      <w:lvlText w:val=""/>
      <w:lvlJc w:val="left"/>
      <w:pPr>
        <w:ind w:left="4240" w:hanging="360"/>
      </w:pPr>
      <w:rPr>
        <w:rFonts w:ascii="Wingdings" w:hAnsi="Wingdings" w:hint="default"/>
      </w:rPr>
    </w:lvl>
    <w:lvl w:ilvl="6" w:tplc="04130001" w:tentative="1">
      <w:start w:val="1"/>
      <w:numFmt w:val="bullet"/>
      <w:lvlText w:val=""/>
      <w:lvlJc w:val="left"/>
      <w:pPr>
        <w:ind w:left="4960" w:hanging="360"/>
      </w:pPr>
      <w:rPr>
        <w:rFonts w:ascii="Symbol" w:hAnsi="Symbol" w:hint="default"/>
      </w:rPr>
    </w:lvl>
    <w:lvl w:ilvl="7" w:tplc="04130003" w:tentative="1">
      <w:start w:val="1"/>
      <w:numFmt w:val="bullet"/>
      <w:lvlText w:val="o"/>
      <w:lvlJc w:val="left"/>
      <w:pPr>
        <w:ind w:left="5680" w:hanging="360"/>
      </w:pPr>
      <w:rPr>
        <w:rFonts w:ascii="Courier New" w:hAnsi="Courier New" w:cs="Courier New" w:hint="default"/>
      </w:rPr>
    </w:lvl>
    <w:lvl w:ilvl="8" w:tplc="04130005" w:tentative="1">
      <w:start w:val="1"/>
      <w:numFmt w:val="bullet"/>
      <w:lvlText w:val=""/>
      <w:lvlJc w:val="left"/>
      <w:pPr>
        <w:ind w:left="6400" w:hanging="360"/>
      </w:pPr>
      <w:rPr>
        <w:rFonts w:ascii="Wingdings" w:hAnsi="Wingdings" w:hint="default"/>
      </w:rPr>
    </w:lvl>
  </w:abstractNum>
  <w:num w:numId="1" w16cid:durableId="559562217">
    <w:abstractNumId w:val="7"/>
  </w:num>
  <w:num w:numId="2" w16cid:durableId="1387146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775373">
    <w:abstractNumId w:val="18"/>
  </w:num>
  <w:num w:numId="4" w16cid:durableId="2135824631">
    <w:abstractNumId w:val="15"/>
  </w:num>
  <w:num w:numId="5" w16cid:durableId="2104259228">
    <w:abstractNumId w:val="16"/>
  </w:num>
  <w:num w:numId="6" w16cid:durableId="343022548">
    <w:abstractNumId w:val="14"/>
  </w:num>
  <w:num w:numId="7" w16cid:durableId="1247887601">
    <w:abstractNumId w:val="17"/>
  </w:num>
  <w:num w:numId="8" w16cid:durableId="802387278">
    <w:abstractNumId w:val="7"/>
  </w:num>
  <w:num w:numId="9" w16cid:durableId="270095159">
    <w:abstractNumId w:val="10"/>
  </w:num>
  <w:num w:numId="10" w16cid:durableId="957639735">
    <w:abstractNumId w:val="13"/>
  </w:num>
  <w:num w:numId="11" w16cid:durableId="1319455713">
    <w:abstractNumId w:val="3"/>
  </w:num>
  <w:num w:numId="12" w16cid:durableId="815412463">
    <w:abstractNumId w:val="12"/>
  </w:num>
  <w:num w:numId="13" w16cid:durableId="2047756860">
    <w:abstractNumId w:val="2"/>
  </w:num>
  <w:num w:numId="14" w16cid:durableId="638606827">
    <w:abstractNumId w:val="5"/>
  </w:num>
  <w:num w:numId="15" w16cid:durableId="942297063">
    <w:abstractNumId w:val="11"/>
  </w:num>
  <w:num w:numId="16" w16cid:durableId="1720352749">
    <w:abstractNumId w:val="1"/>
  </w:num>
  <w:num w:numId="17" w16cid:durableId="322465380">
    <w:abstractNumId w:val="0"/>
  </w:num>
  <w:num w:numId="18" w16cid:durableId="467863509">
    <w:abstractNumId w:val="8"/>
  </w:num>
  <w:num w:numId="19" w16cid:durableId="252130147">
    <w:abstractNumId w:val="6"/>
  </w:num>
  <w:num w:numId="20" w16cid:durableId="1754744997">
    <w:abstractNumId w:val="21"/>
  </w:num>
  <w:num w:numId="21" w16cid:durableId="580991394">
    <w:abstractNumId w:val="19"/>
  </w:num>
  <w:num w:numId="22" w16cid:durableId="1947810133">
    <w:abstractNumId w:val="20"/>
  </w:num>
  <w:num w:numId="23" w16cid:durableId="1157188151">
    <w:abstractNumId w:val="4"/>
  </w:num>
  <w:num w:numId="24" w16cid:durableId="2015523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0B"/>
    <w:rsid w:val="00001F14"/>
    <w:rsid w:val="00001FE7"/>
    <w:rsid w:val="0000254C"/>
    <w:rsid w:val="00004E57"/>
    <w:rsid w:val="000051AE"/>
    <w:rsid w:val="00013B0A"/>
    <w:rsid w:val="00015C37"/>
    <w:rsid w:val="00017003"/>
    <w:rsid w:val="00017057"/>
    <w:rsid w:val="00020625"/>
    <w:rsid w:val="0002187F"/>
    <w:rsid w:val="000236F8"/>
    <w:rsid w:val="0002418C"/>
    <w:rsid w:val="00025624"/>
    <w:rsid w:val="00026002"/>
    <w:rsid w:val="00027C19"/>
    <w:rsid w:val="00027D20"/>
    <w:rsid w:val="00027ED9"/>
    <w:rsid w:val="00031502"/>
    <w:rsid w:val="00032A7B"/>
    <w:rsid w:val="00032F88"/>
    <w:rsid w:val="00034C0B"/>
    <w:rsid w:val="00034D9D"/>
    <w:rsid w:val="00036379"/>
    <w:rsid w:val="00036668"/>
    <w:rsid w:val="000367E4"/>
    <w:rsid w:val="00037A44"/>
    <w:rsid w:val="0004081A"/>
    <w:rsid w:val="00040CA0"/>
    <w:rsid w:val="0004137F"/>
    <w:rsid w:val="00042662"/>
    <w:rsid w:val="00044042"/>
    <w:rsid w:val="000514A7"/>
    <w:rsid w:val="00051F1D"/>
    <w:rsid w:val="00052212"/>
    <w:rsid w:val="00053475"/>
    <w:rsid w:val="00053CF6"/>
    <w:rsid w:val="00055A6A"/>
    <w:rsid w:val="00055EE8"/>
    <w:rsid w:val="000560BB"/>
    <w:rsid w:val="0006039F"/>
    <w:rsid w:val="00063467"/>
    <w:rsid w:val="00063630"/>
    <w:rsid w:val="000637CB"/>
    <w:rsid w:val="00063A2D"/>
    <w:rsid w:val="00064CAA"/>
    <w:rsid w:val="0006589A"/>
    <w:rsid w:val="000670B5"/>
    <w:rsid w:val="00070171"/>
    <w:rsid w:val="000710EC"/>
    <w:rsid w:val="00071257"/>
    <w:rsid w:val="00072433"/>
    <w:rsid w:val="00072631"/>
    <w:rsid w:val="00072FAA"/>
    <w:rsid w:val="000735ED"/>
    <w:rsid w:val="0007409E"/>
    <w:rsid w:val="000757C6"/>
    <w:rsid w:val="000764C7"/>
    <w:rsid w:val="00080124"/>
    <w:rsid w:val="00080B90"/>
    <w:rsid w:val="00082867"/>
    <w:rsid w:val="00082FA1"/>
    <w:rsid w:val="000842EC"/>
    <w:rsid w:val="000843D7"/>
    <w:rsid w:val="00084B65"/>
    <w:rsid w:val="00086904"/>
    <w:rsid w:val="000909A3"/>
    <w:rsid w:val="00090B49"/>
    <w:rsid w:val="00090F44"/>
    <w:rsid w:val="00092CBA"/>
    <w:rsid w:val="00093A45"/>
    <w:rsid w:val="0009676E"/>
    <w:rsid w:val="000972D8"/>
    <w:rsid w:val="000978B4"/>
    <w:rsid w:val="00097CCF"/>
    <w:rsid w:val="000A0539"/>
    <w:rsid w:val="000A0FAB"/>
    <w:rsid w:val="000A1D81"/>
    <w:rsid w:val="000A371F"/>
    <w:rsid w:val="000A3B57"/>
    <w:rsid w:val="000A4616"/>
    <w:rsid w:val="000A7F01"/>
    <w:rsid w:val="000B067A"/>
    <w:rsid w:val="000B08F3"/>
    <w:rsid w:val="000B360D"/>
    <w:rsid w:val="000B4E6C"/>
    <w:rsid w:val="000B540D"/>
    <w:rsid w:val="000B570E"/>
    <w:rsid w:val="000B5B4B"/>
    <w:rsid w:val="000B673C"/>
    <w:rsid w:val="000C3468"/>
    <w:rsid w:val="000C3E01"/>
    <w:rsid w:val="000C497A"/>
    <w:rsid w:val="000C5477"/>
    <w:rsid w:val="000C54E7"/>
    <w:rsid w:val="000C65F0"/>
    <w:rsid w:val="000C79B5"/>
    <w:rsid w:val="000D0264"/>
    <w:rsid w:val="000D0C29"/>
    <w:rsid w:val="000D0F25"/>
    <w:rsid w:val="000D1086"/>
    <w:rsid w:val="000D2055"/>
    <w:rsid w:val="000D30AF"/>
    <w:rsid w:val="000D46CB"/>
    <w:rsid w:val="000D4A44"/>
    <w:rsid w:val="000D5FAF"/>
    <w:rsid w:val="000D64FB"/>
    <w:rsid w:val="000D7F31"/>
    <w:rsid w:val="000E01F2"/>
    <w:rsid w:val="000E20F0"/>
    <w:rsid w:val="000E2814"/>
    <w:rsid w:val="000E287E"/>
    <w:rsid w:val="000E34A4"/>
    <w:rsid w:val="000E3A8A"/>
    <w:rsid w:val="000E43E1"/>
    <w:rsid w:val="000E4D31"/>
    <w:rsid w:val="000E55F6"/>
    <w:rsid w:val="000E5F65"/>
    <w:rsid w:val="000E6035"/>
    <w:rsid w:val="000E7352"/>
    <w:rsid w:val="000E797E"/>
    <w:rsid w:val="000E7C52"/>
    <w:rsid w:val="000E7F1A"/>
    <w:rsid w:val="000F07B0"/>
    <w:rsid w:val="000F1A36"/>
    <w:rsid w:val="000F3454"/>
    <w:rsid w:val="000F5B30"/>
    <w:rsid w:val="000F74B7"/>
    <w:rsid w:val="00100754"/>
    <w:rsid w:val="00100B72"/>
    <w:rsid w:val="00102E1C"/>
    <w:rsid w:val="00103B48"/>
    <w:rsid w:val="00104088"/>
    <w:rsid w:val="00110BCC"/>
    <w:rsid w:val="00110C65"/>
    <w:rsid w:val="00111ED3"/>
    <w:rsid w:val="00112012"/>
    <w:rsid w:val="00112965"/>
    <w:rsid w:val="00113C0E"/>
    <w:rsid w:val="0011601B"/>
    <w:rsid w:val="00117159"/>
    <w:rsid w:val="001208D4"/>
    <w:rsid w:val="0012091D"/>
    <w:rsid w:val="00120F36"/>
    <w:rsid w:val="00121A18"/>
    <w:rsid w:val="001237A4"/>
    <w:rsid w:val="00125882"/>
    <w:rsid w:val="001267D9"/>
    <w:rsid w:val="0013034C"/>
    <w:rsid w:val="0013249A"/>
    <w:rsid w:val="0013306B"/>
    <w:rsid w:val="0013367E"/>
    <w:rsid w:val="00133D12"/>
    <w:rsid w:val="00133E71"/>
    <w:rsid w:val="00134E03"/>
    <w:rsid w:val="001350D3"/>
    <w:rsid w:val="00135BB0"/>
    <w:rsid w:val="001370DA"/>
    <w:rsid w:val="00140AA7"/>
    <w:rsid w:val="00141387"/>
    <w:rsid w:val="00142804"/>
    <w:rsid w:val="00145CE5"/>
    <w:rsid w:val="00146C48"/>
    <w:rsid w:val="00146E14"/>
    <w:rsid w:val="001478D2"/>
    <w:rsid w:val="00151626"/>
    <w:rsid w:val="00151B47"/>
    <w:rsid w:val="00151D98"/>
    <w:rsid w:val="001520D4"/>
    <w:rsid w:val="001533B4"/>
    <w:rsid w:val="00154FAC"/>
    <w:rsid w:val="00155786"/>
    <w:rsid w:val="00156D34"/>
    <w:rsid w:val="001612B6"/>
    <w:rsid w:val="00162782"/>
    <w:rsid w:val="00163244"/>
    <w:rsid w:val="0016461D"/>
    <w:rsid w:val="001660B1"/>
    <w:rsid w:val="0016649E"/>
    <w:rsid w:val="001672D1"/>
    <w:rsid w:val="001704E5"/>
    <w:rsid w:val="001723C4"/>
    <w:rsid w:val="00172FCD"/>
    <w:rsid w:val="00174A89"/>
    <w:rsid w:val="00180D93"/>
    <w:rsid w:val="00180DE8"/>
    <w:rsid w:val="00182E77"/>
    <w:rsid w:val="00184DD0"/>
    <w:rsid w:val="001870B1"/>
    <w:rsid w:val="001870EE"/>
    <w:rsid w:val="0019042B"/>
    <w:rsid w:val="001904F8"/>
    <w:rsid w:val="00190BE6"/>
    <w:rsid w:val="001920D8"/>
    <w:rsid w:val="00192558"/>
    <w:rsid w:val="00192624"/>
    <w:rsid w:val="00194DCD"/>
    <w:rsid w:val="00194E56"/>
    <w:rsid w:val="00196453"/>
    <w:rsid w:val="001A221D"/>
    <w:rsid w:val="001A26B2"/>
    <w:rsid w:val="001A3D8D"/>
    <w:rsid w:val="001A46F8"/>
    <w:rsid w:val="001A633E"/>
    <w:rsid w:val="001A6560"/>
    <w:rsid w:val="001A7729"/>
    <w:rsid w:val="001B17AB"/>
    <w:rsid w:val="001B2629"/>
    <w:rsid w:val="001B5604"/>
    <w:rsid w:val="001B56F9"/>
    <w:rsid w:val="001B58D4"/>
    <w:rsid w:val="001B5A5F"/>
    <w:rsid w:val="001B64E1"/>
    <w:rsid w:val="001C091C"/>
    <w:rsid w:val="001C0D50"/>
    <w:rsid w:val="001C1499"/>
    <w:rsid w:val="001C190E"/>
    <w:rsid w:val="001C1F4D"/>
    <w:rsid w:val="001C250F"/>
    <w:rsid w:val="001C3DB0"/>
    <w:rsid w:val="001C4467"/>
    <w:rsid w:val="001C522D"/>
    <w:rsid w:val="001C545C"/>
    <w:rsid w:val="001D0A65"/>
    <w:rsid w:val="001D2525"/>
    <w:rsid w:val="001D293C"/>
    <w:rsid w:val="001D2C10"/>
    <w:rsid w:val="001D35AE"/>
    <w:rsid w:val="001D4147"/>
    <w:rsid w:val="001D4F64"/>
    <w:rsid w:val="001D5205"/>
    <w:rsid w:val="001D6DC0"/>
    <w:rsid w:val="001E2894"/>
    <w:rsid w:val="001E39E2"/>
    <w:rsid w:val="001E3F10"/>
    <w:rsid w:val="001E43AF"/>
    <w:rsid w:val="001E5FA8"/>
    <w:rsid w:val="001E6361"/>
    <w:rsid w:val="001E6799"/>
    <w:rsid w:val="001E6DE6"/>
    <w:rsid w:val="001E75DA"/>
    <w:rsid w:val="001E7630"/>
    <w:rsid w:val="001E7832"/>
    <w:rsid w:val="001F1A1B"/>
    <w:rsid w:val="001F299D"/>
    <w:rsid w:val="001F3B33"/>
    <w:rsid w:val="001F4E43"/>
    <w:rsid w:val="001F6B73"/>
    <w:rsid w:val="00201122"/>
    <w:rsid w:val="00201D18"/>
    <w:rsid w:val="0020358D"/>
    <w:rsid w:val="00204A11"/>
    <w:rsid w:val="00204FCA"/>
    <w:rsid w:val="00206938"/>
    <w:rsid w:val="00206ED8"/>
    <w:rsid w:val="00207364"/>
    <w:rsid w:val="00207E72"/>
    <w:rsid w:val="00213E55"/>
    <w:rsid w:val="002144C0"/>
    <w:rsid w:val="00214766"/>
    <w:rsid w:val="00214933"/>
    <w:rsid w:val="00215697"/>
    <w:rsid w:val="002168F4"/>
    <w:rsid w:val="00216B0A"/>
    <w:rsid w:val="00217B1D"/>
    <w:rsid w:val="00220B6A"/>
    <w:rsid w:val="0022169C"/>
    <w:rsid w:val="00222E41"/>
    <w:rsid w:val="00222FF5"/>
    <w:rsid w:val="002233BD"/>
    <w:rsid w:val="00227D3B"/>
    <w:rsid w:val="002317A5"/>
    <w:rsid w:val="00233CA5"/>
    <w:rsid w:val="00233E60"/>
    <w:rsid w:val="00234DFF"/>
    <w:rsid w:val="00235304"/>
    <w:rsid w:val="0023646B"/>
    <w:rsid w:val="002368D7"/>
    <w:rsid w:val="00237C1B"/>
    <w:rsid w:val="00237ECC"/>
    <w:rsid w:val="00240725"/>
    <w:rsid w:val="00241A0E"/>
    <w:rsid w:val="002430C0"/>
    <w:rsid w:val="002448B8"/>
    <w:rsid w:val="00244D25"/>
    <w:rsid w:val="0024529E"/>
    <w:rsid w:val="00245B1A"/>
    <w:rsid w:val="00245D59"/>
    <w:rsid w:val="00246344"/>
    <w:rsid w:val="002468A9"/>
    <w:rsid w:val="0024724D"/>
    <w:rsid w:val="0025007B"/>
    <w:rsid w:val="0025092E"/>
    <w:rsid w:val="00252F4B"/>
    <w:rsid w:val="00254FAA"/>
    <w:rsid w:val="00255B71"/>
    <w:rsid w:val="00255CE6"/>
    <w:rsid w:val="00256E3C"/>
    <w:rsid w:val="00257586"/>
    <w:rsid w:val="00257A2C"/>
    <w:rsid w:val="0026089C"/>
    <w:rsid w:val="00260AA1"/>
    <w:rsid w:val="00260E67"/>
    <w:rsid w:val="002611A4"/>
    <w:rsid w:val="00261940"/>
    <w:rsid w:val="00263D47"/>
    <w:rsid w:val="00263FD4"/>
    <w:rsid w:val="00265042"/>
    <w:rsid w:val="00265F12"/>
    <w:rsid w:val="00272F97"/>
    <w:rsid w:val="00274501"/>
    <w:rsid w:val="00274DB3"/>
    <w:rsid w:val="0027548C"/>
    <w:rsid w:val="0027617A"/>
    <w:rsid w:val="00277032"/>
    <w:rsid w:val="00281795"/>
    <w:rsid w:val="0028206D"/>
    <w:rsid w:val="00282894"/>
    <w:rsid w:val="00283B0A"/>
    <w:rsid w:val="00284A63"/>
    <w:rsid w:val="0028627F"/>
    <w:rsid w:val="00286E88"/>
    <w:rsid w:val="002878B8"/>
    <w:rsid w:val="0028797F"/>
    <w:rsid w:val="00287AE7"/>
    <w:rsid w:val="002900BF"/>
    <w:rsid w:val="00290848"/>
    <w:rsid w:val="00291E99"/>
    <w:rsid w:val="002942AC"/>
    <w:rsid w:val="002948E3"/>
    <w:rsid w:val="002958B0"/>
    <w:rsid w:val="00296910"/>
    <w:rsid w:val="00297C67"/>
    <w:rsid w:val="00297D94"/>
    <w:rsid w:val="002A216E"/>
    <w:rsid w:val="002A2B28"/>
    <w:rsid w:val="002A2D08"/>
    <w:rsid w:val="002A36C1"/>
    <w:rsid w:val="002A403C"/>
    <w:rsid w:val="002A44C2"/>
    <w:rsid w:val="002A5389"/>
    <w:rsid w:val="002A5C2D"/>
    <w:rsid w:val="002A5E86"/>
    <w:rsid w:val="002A60B1"/>
    <w:rsid w:val="002A796F"/>
    <w:rsid w:val="002B048E"/>
    <w:rsid w:val="002B0A99"/>
    <w:rsid w:val="002B12EC"/>
    <w:rsid w:val="002B2C89"/>
    <w:rsid w:val="002B31D1"/>
    <w:rsid w:val="002B3436"/>
    <w:rsid w:val="002B5035"/>
    <w:rsid w:val="002B52A2"/>
    <w:rsid w:val="002B63AA"/>
    <w:rsid w:val="002B7AFB"/>
    <w:rsid w:val="002B7BEE"/>
    <w:rsid w:val="002C0E5B"/>
    <w:rsid w:val="002C1A14"/>
    <w:rsid w:val="002C20CC"/>
    <w:rsid w:val="002C210E"/>
    <w:rsid w:val="002C4810"/>
    <w:rsid w:val="002C4DA2"/>
    <w:rsid w:val="002C514E"/>
    <w:rsid w:val="002C526E"/>
    <w:rsid w:val="002C54D5"/>
    <w:rsid w:val="002C54FC"/>
    <w:rsid w:val="002C65D8"/>
    <w:rsid w:val="002C7037"/>
    <w:rsid w:val="002C795E"/>
    <w:rsid w:val="002D0FDE"/>
    <w:rsid w:val="002D250F"/>
    <w:rsid w:val="002D374D"/>
    <w:rsid w:val="002D4DA0"/>
    <w:rsid w:val="002D4E7A"/>
    <w:rsid w:val="002D5650"/>
    <w:rsid w:val="002D62AF"/>
    <w:rsid w:val="002D73D5"/>
    <w:rsid w:val="002E0697"/>
    <w:rsid w:val="002E0B58"/>
    <w:rsid w:val="002E1206"/>
    <w:rsid w:val="002E1BFF"/>
    <w:rsid w:val="002E1C0D"/>
    <w:rsid w:val="002E204B"/>
    <w:rsid w:val="002E2DD1"/>
    <w:rsid w:val="002E4EE7"/>
    <w:rsid w:val="002E5660"/>
    <w:rsid w:val="002E698E"/>
    <w:rsid w:val="002F1099"/>
    <w:rsid w:val="002F3B93"/>
    <w:rsid w:val="002F49FA"/>
    <w:rsid w:val="002F4F0E"/>
    <w:rsid w:val="002F4FF4"/>
    <w:rsid w:val="002F61BB"/>
    <w:rsid w:val="002F7496"/>
    <w:rsid w:val="00301677"/>
    <w:rsid w:val="0030207C"/>
    <w:rsid w:val="00302578"/>
    <w:rsid w:val="003037AA"/>
    <w:rsid w:val="00307E31"/>
    <w:rsid w:val="00311E4D"/>
    <w:rsid w:val="00311E4E"/>
    <w:rsid w:val="00312C2E"/>
    <w:rsid w:val="00312FF3"/>
    <w:rsid w:val="0031737E"/>
    <w:rsid w:val="0031740B"/>
    <w:rsid w:val="00321F0D"/>
    <w:rsid w:val="00322318"/>
    <w:rsid w:val="00326A67"/>
    <w:rsid w:val="00326EEA"/>
    <w:rsid w:val="003273E0"/>
    <w:rsid w:val="003274F1"/>
    <w:rsid w:val="00331D24"/>
    <w:rsid w:val="00331EA8"/>
    <w:rsid w:val="0033256C"/>
    <w:rsid w:val="00334CAA"/>
    <w:rsid w:val="00336B04"/>
    <w:rsid w:val="00336C1F"/>
    <w:rsid w:val="003377D1"/>
    <w:rsid w:val="00343553"/>
    <w:rsid w:val="003439E7"/>
    <w:rsid w:val="00344831"/>
    <w:rsid w:val="00344927"/>
    <w:rsid w:val="003527AB"/>
    <w:rsid w:val="00352DE2"/>
    <w:rsid w:val="003575A6"/>
    <w:rsid w:val="00357A53"/>
    <w:rsid w:val="00360F26"/>
    <w:rsid w:val="00362577"/>
    <w:rsid w:val="003636E2"/>
    <w:rsid w:val="00364488"/>
    <w:rsid w:val="00364FF3"/>
    <w:rsid w:val="00366A19"/>
    <w:rsid w:val="00367E3D"/>
    <w:rsid w:val="00370013"/>
    <w:rsid w:val="00371533"/>
    <w:rsid w:val="00371ADB"/>
    <w:rsid w:val="00373779"/>
    <w:rsid w:val="00374557"/>
    <w:rsid w:val="003745A9"/>
    <w:rsid w:val="003746E6"/>
    <w:rsid w:val="00375360"/>
    <w:rsid w:val="0037548E"/>
    <w:rsid w:val="00375CC5"/>
    <w:rsid w:val="00375ECA"/>
    <w:rsid w:val="0037638B"/>
    <w:rsid w:val="003767EC"/>
    <w:rsid w:val="00380DC5"/>
    <w:rsid w:val="003813D9"/>
    <w:rsid w:val="0038317D"/>
    <w:rsid w:val="003836A5"/>
    <w:rsid w:val="00383D94"/>
    <w:rsid w:val="00385008"/>
    <w:rsid w:val="00385593"/>
    <w:rsid w:val="00386A83"/>
    <w:rsid w:val="00386FE2"/>
    <w:rsid w:val="003900FD"/>
    <w:rsid w:val="00390CF7"/>
    <w:rsid w:val="00392199"/>
    <w:rsid w:val="00392DEA"/>
    <w:rsid w:val="003943C7"/>
    <w:rsid w:val="00395014"/>
    <w:rsid w:val="00395D7D"/>
    <w:rsid w:val="00396485"/>
    <w:rsid w:val="003965EC"/>
    <w:rsid w:val="003978FD"/>
    <w:rsid w:val="00397DE5"/>
    <w:rsid w:val="003A03DA"/>
    <w:rsid w:val="003A0E00"/>
    <w:rsid w:val="003A1BBD"/>
    <w:rsid w:val="003A5070"/>
    <w:rsid w:val="003A53E4"/>
    <w:rsid w:val="003A70AF"/>
    <w:rsid w:val="003B114C"/>
    <w:rsid w:val="003B173A"/>
    <w:rsid w:val="003B1836"/>
    <w:rsid w:val="003B30CA"/>
    <w:rsid w:val="003B32A3"/>
    <w:rsid w:val="003B3590"/>
    <w:rsid w:val="003B4208"/>
    <w:rsid w:val="003B56E8"/>
    <w:rsid w:val="003B5F9C"/>
    <w:rsid w:val="003B64B5"/>
    <w:rsid w:val="003B6646"/>
    <w:rsid w:val="003B6B2C"/>
    <w:rsid w:val="003B6FF0"/>
    <w:rsid w:val="003C1DE2"/>
    <w:rsid w:val="003C2388"/>
    <w:rsid w:val="003C4152"/>
    <w:rsid w:val="003C4741"/>
    <w:rsid w:val="003C528D"/>
    <w:rsid w:val="003D1016"/>
    <w:rsid w:val="003D2CEF"/>
    <w:rsid w:val="003D3556"/>
    <w:rsid w:val="003D3900"/>
    <w:rsid w:val="003D3BFC"/>
    <w:rsid w:val="003D3DFD"/>
    <w:rsid w:val="003D4E44"/>
    <w:rsid w:val="003D5958"/>
    <w:rsid w:val="003D5D25"/>
    <w:rsid w:val="003D6FD4"/>
    <w:rsid w:val="003E6AF1"/>
    <w:rsid w:val="003E7633"/>
    <w:rsid w:val="003E7C45"/>
    <w:rsid w:val="003F032C"/>
    <w:rsid w:val="003F0AB6"/>
    <w:rsid w:val="003F1996"/>
    <w:rsid w:val="003F210F"/>
    <w:rsid w:val="003F2639"/>
    <w:rsid w:val="003F26E3"/>
    <w:rsid w:val="003F300A"/>
    <w:rsid w:val="003F322A"/>
    <w:rsid w:val="003F38B1"/>
    <w:rsid w:val="003F412A"/>
    <w:rsid w:val="003F6781"/>
    <w:rsid w:val="004000AF"/>
    <w:rsid w:val="004002A3"/>
    <w:rsid w:val="0040035C"/>
    <w:rsid w:val="00402313"/>
    <w:rsid w:val="00403DB0"/>
    <w:rsid w:val="004047BF"/>
    <w:rsid w:val="00407F11"/>
    <w:rsid w:val="004101DD"/>
    <w:rsid w:val="00410844"/>
    <w:rsid w:val="00410F65"/>
    <w:rsid w:val="004114A8"/>
    <w:rsid w:val="00411D81"/>
    <w:rsid w:val="00414272"/>
    <w:rsid w:val="004144F0"/>
    <w:rsid w:val="00416EF6"/>
    <w:rsid w:val="00420963"/>
    <w:rsid w:val="00420A12"/>
    <w:rsid w:val="00420D1B"/>
    <w:rsid w:val="00420E85"/>
    <w:rsid w:val="00421C07"/>
    <w:rsid w:val="00423306"/>
    <w:rsid w:val="00423F0C"/>
    <w:rsid w:val="004247B9"/>
    <w:rsid w:val="0042664F"/>
    <w:rsid w:val="00426A8E"/>
    <w:rsid w:val="00427AFE"/>
    <w:rsid w:val="00427DED"/>
    <w:rsid w:val="00427E6D"/>
    <w:rsid w:val="00431319"/>
    <w:rsid w:val="00432FA3"/>
    <w:rsid w:val="00433D0D"/>
    <w:rsid w:val="004349C2"/>
    <w:rsid w:val="00434C4F"/>
    <w:rsid w:val="00435D1D"/>
    <w:rsid w:val="00437E2D"/>
    <w:rsid w:val="004429AD"/>
    <w:rsid w:val="00445252"/>
    <w:rsid w:val="004453E4"/>
    <w:rsid w:val="00445F25"/>
    <w:rsid w:val="00446C92"/>
    <w:rsid w:val="00447644"/>
    <w:rsid w:val="004503DA"/>
    <w:rsid w:val="004511AD"/>
    <w:rsid w:val="00452002"/>
    <w:rsid w:val="00452E21"/>
    <w:rsid w:val="00454FCF"/>
    <w:rsid w:val="00455178"/>
    <w:rsid w:val="004559ED"/>
    <w:rsid w:val="0045600E"/>
    <w:rsid w:val="00456777"/>
    <w:rsid w:val="00456C0F"/>
    <w:rsid w:val="0046097F"/>
    <w:rsid w:val="004613D2"/>
    <w:rsid w:val="004622AD"/>
    <w:rsid w:val="00462C41"/>
    <w:rsid w:val="004632EE"/>
    <w:rsid w:val="00464BF8"/>
    <w:rsid w:val="00465A3A"/>
    <w:rsid w:val="004667AB"/>
    <w:rsid w:val="00466E2E"/>
    <w:rsid w:val="00471747"/>
    <w:rsid w:val="004718BA"/>
    <w:rsid w:val="0047195A"/>
    <w:rsid w:val="00472F9B"/>
    <w:rsid w:val="004737ED"/>
    <w:rsid w:val="0047392C"/>
    <w:rsid w:val="00473DC3"/>
    <w:rsid w:val="00476CBD"/>
    <w:rsid w:val="00480086"/>
    <w:rsid w:val="00480AEA"/>
    <w:rsid w:val="00481C9E"/>
    <w:rsid w:val="00483811"/>
    <w:rsid w:val="004852FA"/>
    <w:rsid w:val="00485D18"/>
    <w:rsid w:val="004862CA"/>
    <w:rsid w:val="00490170"/>
    <w:rsid w:val="00490E69"/>
    <w:rsid w:val="00492B8C"/>
    <w:rsid w:val="0049328D"/>
    <w:rsid w:val="00494027"/>
    <w:rsid w:val="00494EA3"/>
    <w:rsid w:val="004970E5"/>
    <w:rsid w:val="00497777"/>
    <w:rsid w:val="004A0631"/>
    <w:rsid w:val="004A064C"/>
    <w:rsid w:val="004A13F4"/>
    <w:rsid w:val="004A24B6"/>
    <w:rsid w:val="004A35C0"/>
    <w:rsid w:val="004A383E"/>
    <w:rsid w:val="004A7CB2"/>
    <w:rsid w:val="004B0570"/>
    <w:rsid w:val="004B1CCD"/>
    <w:rsid w:val="004B3724"/>
    <w:rsid w:val="004B48C1"/>
    <w:rsid w:val="004B4D3E"/>
    <w:rsid w:val="004B5C11"/>
    <w:rsid w:val="004B5DFB"/>
    <w:rsid w:val="004B7359"/>
    <w:rsid w:val="004C159A"/>
    <w:rsid w:val="004C2760"/>
    <w:rsid w:val="004C29ED"/>
    <w:rsid w:val="004C3879"/>
    <w:rsid w:val="004C5553"/>
    <w:rsid w:val="004C6076"/>
    <w:rsid w:val="004C7A7B"/>
    <w:rsid w:val="004C7EBF"/>
    <w:rsid w:val="004D17BA"/>
    <w:rsid w:val="004D20BF"/>
    <w:rsid w:val="004D26A6"/>
    <w:rsid w:val="004D292D"/>
    <w:rsid w:val="004E152C"/>
    <w:rsid w:val="004E525A"/>
    <w:rsid w:val="004E5F0B"/>
    <w:rsid w:val="004E718D"/>
    <w:rsid w:val="004F0544"/>
    <w:rsid w:val="004F155F"/>
    <w:rsid w:val="004F25B9"/>
    <w:rsid w:val="004F2771"/>
    <w:rsid w:val="004F4D74"/>
    <w:rsid w:val="004F5355"/>
    <w:rsid w:val="004F6FA5"/>
    <w:rsid w:val="00500C7B"/>
    <w:rsid w:val="00503AF2"/>
    <w:rsid w:val="0050635F"/>
    <w:rsid w:val="005079DE"/>
    <w:rsid w:val="005100E3"/>
    <w:rsid w:val="005110EB"/>
    <w:rsid w:val="00513691"/>
    <w:rsid w:val="00513863"/>
    <w:rsid w:val="0051392C"/>
    <w:rsid w:val="005143E6"/>
    <w:rsid w:val="00515659"/>
    <w:rsid w:val="0052101F"/>
    <w:rsid w:val="00521129"/>
    <w:rsid w:val="00521632"/>
    <w:rsid w:val="005224E7"/>
    <w:rsid w:val="00523D86"/>
    <w:rsid w:val="00530A2C"/>
    <w:rsid w:val="005312EF"/>
    <w:rsid w:val="0053288C"/>
    <w:rsid w:val="00533619"/>
    <w:rsid w:val="005345AF"/>
    <w:rsid w:val="00534F34"/>
    <w:rsid w:val="00536081"/>
    <w:rsid w:val="00537138"/>
    <w:rsid w:val="00546216"/>
    <w:rsid w:val="0054630B"/>
    <w:rsid w:val="00546338"/>
    <w:rsid w:val="005467CC"/>
    <w:rsid w:val="00550827"/>
    <w:rsid w:val="0055106B"/>
    <w:rsid w:val="00551231"/>
    <w:rsid w:val="00552ECF"/>
    <w:rsid w:val="005530DA"/>
    <w:rsid w:val="00553B4F"/>
    <w:rsid w:val="005546F5"/>
    <w:rsid w:val="00555483"/>
    <w:rsid w:val="00556E69"/>
    <w:rsid w:val="00557539"/>
    <w:rsid w:val="005613B2"/>
    <w:rsid w:val="00562177"/>
    <w:rsid w:val="00564D9B"/>
    <w:rsid w:val="00566E22"/>
    <w:rsid w:val="00567D48"/>
    <w:rsid w:val="005701FC"/>
    <w:rsid w:val="00570AC0"/>
    <w:rsid w:val="005711B0"/>
    <w:rsid w:val="00571970"/>
    <w:rsid w:val="005728FC"/>
    <w:rsid w:val="00573658"/>
    <w:rsid w:val="00574F39"/>
    <w:rsid w:val="00575B44"/>
    <w:rsid w:val="00576458"/>
    <w:rsid w:val="00576A4C"/>
    <w:rsid w:val="005778C8"/>
    <w:rsid w:val="00584A48"/>
    <w:rsid w:val="005878A5"/>
    <w:rsid w:val="00587E81"/>
    <w:rsid w:val="00587E9B"/>
    <w:rsid w:val="00590C41"/>
    <w:rsid w:val="00594583"/>
    <w:rsid w:val="0059617A"/>
    <w:rsid w:val="00597AEA"/>
    <w:rsid w:val="005A02DD"/>
    <w:rsid w:val="005A2285"/>
    <w:rsid w:val="005A31A3"/>
    <w:rsid w:val="005A4E3A"/>
    <w:rsid w:val="005A60B0"/>
    <w:rsid w:val="005A6F53"/>
    <w:rsid w:val="005A7E60"/>
    <w:rsid w:val="005A7EFC"/>
    <w:rsid w:val="005B209B"/>
    <w:rsid w:val="005B280F"/>
    <w:rsid w:val="005B38C0"/>
    <w:rsid w:val="005B4E0E"/>
    <w:rsid w:val="005B7BF0"/>
    <w:rsid w:val="005C0DCF"/>
    <w:rsid w:val="005C1AB4"/>
    <w:rsid w:val="005C2F01"/>
    <w:rsid w:val="005C455D"/>
    <w:rsid w:val="005C7C35"/>
    <w:rsid w:val="005D0F55"/>
    <w:rsid w:val="005D120C"/>
    <w:rsid w:val="005D2707"/>
    <w:rsid w:val="005D2EBC"/>
    <w:rsid w:val="005D3B7A"/>
    <w:rsid w:val="005D60A8"/>
    <w:rsid w:val="005D693B"/>
    <w:rsid w:val="005D6FD9"/>
    <w:rsid w:val="005E138C"/>
    <w:rsid w:val="005E2146"/>
    <w:rsid w:val="005E27A2"/>
    <w:rsid w:val="005E5A29"/>
    <w:rsid w:val="005E6A7A"/>
    <w:rsid w:val="005E7803"/>
    <w:rsid w:val="005F01B4"/>
    <w:rsid w:val="005F25A4"/>
    <w:rsid w:val="005F264A"/>
    <w:rsid w:val="005F3057"/>
    <w:rsid w:val="005F4019"/>
    <w:rsid w:val="005F664C"/>
    <w:rsid w:val="005F7DA9"/>
    <w:rsid w:val="00601890"/>
    <w:rsid w:val="00602287"/>
    <w:rsid w:val="006041BD"/>
    <w:rsid w:val="006043B6"/>
    <w:rsid w:val="0060475E"/>
    <w:rsid w:val="006049D7"/>
    <w:rsid w:val="00606255"/>
    <w:rsid w:val="00606A08"/>
    <w:rsid w:val="0060761D"/>
    <w:rsid w:val="00607BE6"/>
    <w:rsid w:val="00607CEE"/>
    <w:rsid w:val="006128E3"/>
    <w:rsid w:val="0061426E"/>
    <w:rsid w:val="0061719E"/>
    <w:rsid w:val="00617337"/>
    <w:rsid w:val="00620956"/>
    <w:rsid w:val="00621C68"/>
    <w:rsid w:val="00624BB1"/>
    <w:rsid w:val="006263F2"/>
    <w:rsid w:val="00630055"/>
    <w:rsid w:val="0063014A"/>
    <w:rsid w:val="00631461"/>
    <w:rsid w:val="00631629"/>
    <w:rsid w:val="00631697"/>
    <w:rsid w:val="0063209E"/>
    <w:rsid w:val="00633410"/>
    <w:rsid w:val="00634C7D"/>
    <w:rsid w:val="00636518"/>
    <w:rsid w:val="006373BA"/>
    <w:rsid w:val="00641226"/>
    <w:rsid w:val="00641391"/>
    <w:rsid w:val="00641FEC"/>
    <w:rsid w:val="00643378"/>
    <w:rsid w:val="00643D33"/>
    <w:rsid w:val="0064671C"/>
    <w:rsid w:val="00647D84"/>
    <w:rsid w:val="00647EF3"/>
    <w:rsid w:val="0065074B"/>
    <w:rsid w:val="00651153"/>
    <w:rsid w:val="0065129F"/>
    <w:rsid w:val="00653A68"/>
    <w:rsid w:val="00654E3F"/>
    <w:rsid w:val="00654FA3"/>
    <w:rsid w:val="0065720F"/>
    <w:rsid w:val="00657D91"/>
    <w:rsid w:val="0066042B"/>
    <w:rsid w:val="00662099"/>
    <w:rsid w:val="00662145"/>
    <w:rsid w:val="00663458"/>
    <w:rsid w:val="00663EEC"/>
    <w:rsid w:val="0066416F"/>
    <w:rsid w:val="00667369"/>
    <w:rsid w:val="0066775B"/>
    <w:rsid w:val="006678CB"/>
    <w:rsid w:val="0067161B"/>
    <w:rsid w:val="00672E97"/>
    <w:rsid w:val="00677073"/>
    <w:rsid w:val="00680D4B"/>
    <w:rsid w:val="006819D6"/>
    <w:rsid w:val="00681CB4"/>
    <w:rsid w:val="00683057"/>
    <w:rsid w:val="0068315A"/>
    <w:rsid w:val="0068373D"/>
    <w:rsid w:val="00683F1F"/>
    <w:rsid w:val="006875D0"/>
    <w:rsid w:val="006900D6"/>
    <w:rsid w:val="00690B4E"/>
    <w:rsid w:val="00691012"/>
    <w:rsid w:val="00691A27"/>
    <w:rsid w:val="006920A6"/>
    <w:rsid w:val="00692C76"/>
    <w:rsid w:val="0069509E"/>
    <w:rsid w:val="006960D8"/>
    <w:rsid w:val="0069675B"/>
    <w:rsid w:val="006968F7"/>
    <w:rsid w:val="006A0314"/>
    <w:rsid w:val="006A0785"/>
    <w:rsid w:val="006B00BC"/>
    <w:rsid w:val="006B0B99"/>
    <w:rsid w:val="006B0E63"/>
    <w:rsid w:val="006B371E"/>
    <w:rsid w:val="006B395D"/>
    <w:rsid w:val="006B405A"/>
    <w:rsid w:val="006B42E2"/>
    <w:rsid w:val="006B4D96"/>
    <w:rsid w:val="006B62FF"/>
    <w:rsid w:val="006C11FA"/>
    <w:rsid w:val="006C1722"/>
    <w:rsid w:val="006C247A"/>
    <w:rsid w:val="006C37DC"/>
    <w:rsid w:val="006C3852"/>
    <w:rsid w:val="006C529B"/>
    <w:rsid w:val="006C5EEC"/>
    <w:rsid w:val="006C6203"/>
    <w:rsid w:val="006C6485"/>
    <w:rsid w:val="006C67FF"/>
    <w:rsid w:val="006C72A7"/>
    <w:rsid w:val="006D01DE"/>
    <w:rsid w:val="006D114B"/>
    <w:rsid w:val="006D437F"/>
    <w:rsid w:val="006D5461"/>
    <w:rsid w:val="006D5869"/>
    <w:rsid w:val="006D5A61"/>
    <w:rsid w:val="006D5B0B"/>
    <w:rsid w:val="006D5EAC"/>
    <w:rsid w:val="006D641E"/>
    <w:rsid w:val="006D775E"/>
    <w:rsid w:val="006E1815"/>
    <w:rsid w:val="006E4E31"/>
    <w:rsid w:val="006F2228"/>
    <w:rsid w:val="006F2DA4"/>
    <w:rsid w:val="006F36E6"/>
    <w:rsid w:val="006F3A43"/>
    <w:rsid w:val="006F3F77"/>
    <w:rsid w:val="006F3F9F"/>
    <w:rsid w:val="006F670B"/>
    <w:rsid w:val="006F7106"/>
    <w:rsid w:val="006F7A86"/>
    <w:rsid w:val="006F7D5C"/>
    <w:rsid w:val="00701D5F"/>
    <w:rsid w:val="00701E4F"/>
    <w:rsid w:val="0070490A"/>
    <w:rsid w:val="0070500A"/>
    <w:rsid w:val="0070713F"/>
    <w:rsid w:val="007103ED"/>
    <w:rsid w:val="00711C25"/>
    <w:rsid w:val="00712B14"/>
    <w:rsid w:val="00713970"/>
    <w:rsid w:val="00714275"/>
    <w:rsid w:val="007168A7"/>
    <w:rsid w:val="007175DC"/>
    <w:rsid w:val="007206BD"/>
    <w:rsid w:val="007218DA"/>
    <w:rsid w:val="0072450A"/>
    <w:rsid w:val="007254DF"/>
    <w:rsid w:val="00725F12"/>
    <w:rsid w:val="0073257E"/>
    <w:rsid w:val="00733DD1"/>
    <w:rsid w:val="00733DF7"/>
    <w:rsid w:val="00733F29"/>
    <w:rsid w:val="0073409B"/>
    <w:rsid w:val="00735587"/>
    <w:rsid w:val="007410FA"/>
    <w:rsid w:val="00744504"/>
    <w:rsid w:val="00746A2E"/>
    <w:rsid w:val="007471D4"/>
    <w:rsid w:val="007476D8"/>
    <w:rsid w:val="00747846"/>
    <w:rsid w:val="00751B83"/>
    <w:rsid w:val="00752108"/>
    <w:rsid w:val="007524F3"/>
    <w:rsid w:val="00752500"/>
    <w:rsid w:val="00753CB3"/>
    <w:rsid w:val="007552A1"/>
    <w:rsid w:val="00755424"/>
    <w:rsid w:val="007611D6"/>
    <w:rsid w:val="00761F52"/>
    <w:rsid w:val="007626CF"/>
    <w:rsid w:val="0076447B"/>
    <w:rsid w:val="007651E9"/>
    <w:rsid w:val="00766E83"/>
    <w:rsid w:val="00767303"/>
    <w:rsid w:val="00767724"/>
    <w:rsid w:val="0077076E"/>
    <w:rsid w:val="00771558"/>
    <w:rsid w:val="00773118"/>
    <w:rsid w:val="00773754"/>
    <w:rsid w:val="00774585"/>
    <w:rsid w:val="00775747"/>
    <w:rsid w:val="007773A8"/>
    <w:rsid w:val="007779B6"/>
    <w:rsid w:val="00777D9E"/>
    <w:rsid w:val="00780BA3"/>
    <w:rsid w:val="00780CF7"/>
    <w:rsid w:val="00781C6F"/>
    <w:rsid w:val="00782C1E"/>
    <w:rsid w:val="00782DAB"/>
    <w:rsid w:val="00782EC9"/>
    <w:rsid w:val="00784978"/>
    <w:rsid w:val="00787175"/>
    <w:rsid w:val="0079144E"/>
    <w:rsid w:val="00792292"/>
    <w:rsid w:val="00792AFC"/>
    <w:rsid w:val="007947B3"/>
    <w:rsid w:val="007953E9"/>
    <w:rsid w:val="0079589D"/>
    <w:rsid w:val="00796153"/>
    <w:rsid w:val="007A1FB0"/>
    <w:rsid w:val="007A314F"/>
    <w:rsid w:val="007A3665"/>
    <w:rsid w:val="007A3E58"/>
    <w:rsid w:val="007A4150"/>
    <w:rsid w:val="007A4174"/>
    <w:rsid w:val="007A68D6"/>
    <w:rsid w:val="007A6AD4"/>
    <w:rsid w:val="007A72C2"/>
    <w:rsid w:val="007B20A4"/>
    <w:rsid w:val="007B2AD3"/>
    <w:rsid w:val="007B2F20"/>
    <w:rsid w:val="007B5EC3"/>
    <w:rsid w:val="007B678A"/>
    <w:rsid w:val="007B7FE1"/>
    <w:rsid w:val="007C0379"/>
    <w:rsid w:val="007C407E"/>
    <w:rsid w:val="007C49E0"/>
    <w:rsid w:val="007C6954"/>
    <w:rsid w:val="007C69B9"/>
    <w:rsid w:val="007C6BF3"/>
    <w:rsid w:val="007C7DB5"/>
    <w:rsid w:val="007D0043"/>
    <w:rsid w:val="007D1516"/>
    <w:rsid w:val="007D1522"/>
    <w:rsid w:val="007D220C"/>
    <w:rsid w:val="007D2DC6"/>
    <w:rsid w:val="007D2F78"/>
    <w:rsid w:val="007D3FCB"/>
    <w:rsid w:val="007D451C"/>
    <w:rsid w:val="007D5A19"/>
    <w:rsid w:val="007D7D96"/>
    <w:rsid w:val="007E02F8"/>
    <w:rsid w:val="007E0E99"/>
    <w:rsid w:val="007E1808"/>
    <w:rsid w:val="007E24BB"/>
    <w:rsid w:val="007E3734"/>
    <w:rsid w:val="007E6A8A"/>
    <w:rsid w:val="007F1E20"/>
    <w:rsid w:val="007F4385"/>
    <w:rsid w:val="007F44D0"/>
    <w:rsid w:val="007F664B"/>
    <w:rsid w:val="007F777D"/>
    <w:rsid w:val="00800187"/>
    <w:rsid w:val="00801F8C"/>
    <w:rsid w:val="00805E7A"/>
    <w:rsid w:val="008068AA"/>
    <w:rsid w:val="00807207"/>
    <w:rsid w:val="00813B98"/>
    <w:rsid w:val="00813BBE"/>
    <w:rsid w:val="00814ABC"/>
    <w:rsid w:val="0081592C"/>
    <w:rsid w:val="0081644C"/>
    <w:rsid w:val="0081732F"/>
    <w:rsid w:val="00817DFC"/>
    <w:rsid w:val="00820CF8"/>
    <w:rsid w:val="008218B3"/>
    <w:rsid w:val="00822A98"/>
    <w:rsid w:val="00823E75"/>
    <w:rsid w:val="0082492D"/>
    <w:rsid w:val="00826224"/>
    <w:rsid w:val="00826696"/>
    <w:rsid w:val="0082758A"/>
    <w:rsid w:val="008275A6"/>
    <w:rsid w:val="0083021F"/>
    <w:rsid w:val="008318F0"/>
    <w:rsid w:val="00832786"/>
    <w:rsid w:val="00833D52"/>
    <w:rsid w:val="00834754"/>
    <w:rsid w:val="00834BB6"/>
    <w:rsid w:val="00835C81"/>
    <w:rsid w:val="00835CC0"/>
    <w:rsid w:val="008363C2"/>
    <w:rsid w:val="008363D6"/>
    <w:rsid w:val="00836FCF"/>
    <w:rsid w:val="008374EE"/>
    <w:rsid w:val="00837528"/>
    <w:rsid w:val="00837600"/>
    <w:rsid w:val="00840982"/>
    <w:rsid w:val="00842BDB"/>
    <w:rsid w:val="00843AD2"/>
    <w:rsid w:val="00845356"/>
    <w:rsid w:val="00850154"/>
    <w:rsid w:val="008521B6"/>
    <w:rsid w:val="00852A1A"/>
    <w:rsid w:val="00852ECB"/>
    <w:rsid w:val="0085350F"/>
    <w:rsid w:val="00853D04"/>
    <w:rsid w:val="0085469D"/>
    <w:rsid w:val="00855249"/>
    <w:rsid w:val="0085557B"/>
    <w:rsid w:val="00857952"/>
    <w:rsid w:val="00857A6D"/>
    <w:rsid w:val="0086142B"/>
    <w:rsid w:val="00864501"/>
    <w:rsid w:val="00870C57"/>
    <w:rsid w:val="0087136E"/>
    <w:rsid w:val="00871533"/>
    <w:rsid w:val="00871D41"/>
    <w:rsid w:val="008726A5"/>
    <w:rsid w:val="00872B99"/>
    <w:rsid w:val="00873FB3"/>
    <w:rsid w:val="00874EDA"/>
    <w:rsid w:val="00876694"/>
    <w:rsid w:val="00880E63"/>
    <w:rsid w:val="00880E69"/>
    <w:rsid w:val="00882607"/>
    <w:rsid w:val="008829A7"/>
    <w:rsid w:val="008845E2"/>
    <w:rsid w:val="0088627E"/>
    <w:rsid w:val="008862CB"/>
    <w:rsid w:val="0088662E"/>
    <w:rsid w:val="0088679A"/>
    <w:rsid w:val="00887C9E"/>
    <w:rsid w:val="00887DEC"/>
    <w:rsid w:val="00891BF3"/>
    <w:rsid w:val="00891E07"/>
    <w:rsid w:val="00892E30"/>
    <w:rsid w:val="00893C39"/>
    <w:rsid w:val="00894E7A"/>
    <w:rsid w:val="008959D2"/>
    <w:rsid w:val="008A107F"/>
    <w:rsid w:val="008A1736"/>
    <w:rsid w:val="008A17FC"/>
    <w:rsid w:val="008A1977"/>
    <w:rsid w:val="008A2D01"/>
    <w:rsid w:val="008A370E"/>
    <w:rsid w:val="008A3A00"/>
    <w:rsid w:val="008A3AEE"/>
    <w:rsid w:val="008A422E"/>
    <w:rsid w:val="008A4A27"/>
    <w:rsid w:val="008A4D4D"/>
    <w:rsid w:val="008A59C0"/>
    <w:rsid w:val="008A59EF"/>
    <w:rsid w:val="008A5A87"/>
    <w:rsid w:val="008A5CE8"/>
    <w:rsid w:val="008A656F"/>
    <w:rsid w:val="008A7354"/>
    <w:rsid w:val="008A7B9D"/>
    <w:rsid w:val="008B0802"/>
    <w:rsid w:val="008B1530"/>
    <w:rsid w:val="008B1CE3"/>
    <w:rsid w:val="008B2333"/>
    <w:rsid w:val="008B28CF"/>
    <w:rsid w:val="008B34A4"/>
    <w:rsid w:val="008B4DBE"/>
    <w:rsid w:val="008C00B1"/>
    <w:rsid w:val="008C0BC4"/>
    <w:rsid w:val="008C21AC"/>
    <w:rsid w:val="008C23FD"/>
    <w:rsid w:val="008C2C5D"/>
    <w:rsid w:val="008C3CF2"/>
    <w:rsid w:val="008C5018"/>
    <w:rsid w:val="008C5D57"/>
    <w:rsid w:val="008D02F8"/>
    <w:rsid w:val="008D0CE3"/>
    <w:rsid w:val="008D2CB1"/>
    <w:rsid w:val="008D33E0"/>
    <w:rsid w:val="008D38D2"/>
    <w:rsid w:val="008D6677"/>
    <w:rsid w:val="008D6D86"/>
    <w:rsid w:val="008D72D8"/>
    <w:rsid w:val="008E10B8"/>
    <w:rsid w:val="008E172E"/>
    <w:rsid w:val="008E1EC5"/>
    <w:rsid w:val="008E2710"/>
    <w:rsid w:val="008E316F"/>
    <w:rsid w:val="008E3A77"/>
    <w:rsid w:val="008E4283"/>
    <w:rsid w:val="008E4789"/>
    <w:rsid w:val="008E4AEB"/>
    <w:rsid w:val="008E5D8F"/>
    <w:rsid w:val="008E6083"/>
    <w:rsid w:val="008E7413"/>
    <w:rsid w:val="008F155A"/>
    <w:rsid w:val="008F219D"/>
    <w:rsid w:val="008F5585"/>
    <w:rsid w:val="008F60D5"/>
    <w:rsid w:val="008F664C"/>
    <w:rsid w:val="008F72E6"/>
    <w:rsid w:val="008F77A7"/>
    <w:rsid w:val="00901A97"/>
    <w:rsid w:val="00903699"/>
    <w:rsid w:val="00904B04"/>
    <w:rsid w:val="0090583F"/>
    <w:rsid w:val="00910911"/>
    <w:rsid w:val="00911522"/>
    <w:rsid w:val="00911915"/>
    <w:rsid w:val="0091243F"/>
    <w:rsid w:val="0091249D"/>
    <w:rsid w:val="00913418"/>
    <w:rsid w:val="00913F8B"/>
    <w:rsid w:val="00920365"/>
    <w:rsid w:val="00920BEC"/>
    <w:rsid w:val="00921CCF"/>
    <w:rsid w:val="00923A9E"/>
    <w:rsid w:val="009240B7"/>
    <w:rsid w:val="009243AB"/>
    <w:rsid w:val="00924AFF"/>
    <w:rsid w:val="009251E5"/>
    <w:rsid w:val="00925495"/>
    <w:rsid w:val="00926582"/>
    <w:rsid w:val="0092658E"/>
    <w:rsid w:val="00926E94"/>
    <w:rsid w:val="00930A23"/>
    <w:rsid w:val="00930CF1"/>
    <w:rsid w:val="00930E50"/>
    <w:rsid w:val="009321AF"/>
    <w:rsid w:val="009327E9"/>
    <w:rsid w:val="00933561"/>
    <w:rsid w:val="0093407B"/>
    <w:rsid w:val="009355A6"/>
    <w:rsid w:val="00935EF1"/>
    <w:rsid w:val="00935F7F"/>
    <w:rsid w:val="00936E47"/>
    <w:rsid w:val="00937395"/>
    <w:rsid w:val="009409E5"/>
    <w:rsid w:val="00940F5A"/>
    <w:rsid w:val="00940FA0"/>
    <w:rsid w:val="0094101F"/>
    <w:rsid w:val="009432B2"/>
    <w:rsid w:val="00943CAB"/>
    <w:rsid w:val="009454B3"/>
    <w:rsid w:val="00946934"/>
    <w:rsid w:val="00947832"/>
    <w:rsid w:val="00951075"/>
    <w:rsid w:val="00951B2D"/>
    <w:rsid w:val="00952D70"/>
    <w:rsid w:val="0095357C"/>
    <w:rsid w:val="00955410"/>
    <w:rsid w:val="00955C06"/>
    <w:rsid w:val="00961947"/>
    <w:rsid w:val="009620AF"/>
    <w:rsid w:val="009625FD"/>
    <w:rsid w:val="00971CD4"/>
    <w:rsid w:val="00971E6D"/>
    <w:rsid w:val="00972268"/>
    <w:rsid w:val="00972B1A"/>
    <w:rsid w:val="00972FA8"/>
    <w:rsid w:val="0097408D"/>
    <w:rsid w:val="00976318"/>
    <w:rsid w:val="00976502"/>
    <w:rsid w:val="00977033"/>
    <w:rsid w:val="00980C7E"/>
    <w:rsid w:val="00980DA2"/>
    <w:rsid w:val="0098208C"/>
    <w:rsid w:val="00983787"/>
    <w:rsid w:val="00983C1D"/>
    <w:rsid w:val="00984678"/>
    <w:rsid w:val="00984DF7"/>
    <w:rsid w:val="00985B42"/>
    <w:rsid w:val="009871A9"/>
    <w:rsid w:val="00987613"/>
    <w:rsid w:val="00990036"/>
    <w:rsid w:val="00990508"/>
    <w:rsid w:val="009907ED"/>
    <w:rsid w:val="00990B7D"/>
    <w:rsid w:val="00991464"/>
    <w:rsid w:val="00991650"/>
    <w:rsid w:val="00991890"/>
    <w:rsid w:val="00992676"/>
    <w:rsid w:val="00995965"/>
    <w:rsid w:val="009960CD"/>
    <w:rsid w:val="00996665"/>
    <w:rsid w:val="00996CC0"/>
    <w:rsid w:val="009A0B2C"/>
    <w:rsid w:val="009A1DB3"/>
    <w:rsid w:val="009A302F"/>
    <w:rsid w:val="009A31D1"/>
    <w:rsid w:val="009A68AD"/>
    <w:rsid w:val="009A7A97"/>
    <w:rsid w:val="009B0778"/>
    <w:rsid w:val="009B0AB4"/>
    <w:rsid w:val="009B4CD6"/>
    <w:rsid w:val="009B4D12"/>
    <w:rsid w:val="009B4DAC"/>
    <w:rsid w:val="009B699E"/>
    <w:rsid w:val="009B6D66"/>
    <w:rsid w:val="009C145D"/>
    <w:rsid w:val="009C2B7B"/>
    <w:rsid w:val="009C4EAC"/>
    <w:rsid w:val="009C560B"/>
    <w:rsid w:val="009C5D1D"/>
    <w:rsid w:val="009C6348"/>
    <w:rsid w:val="009C65CF"/>
    <w:rsid w:val="009C7354"/>
    <w:rsid w:val="009C7651"/>
    <w:rsid w:val="009D1006"/>
    <w:rsid w:val="009D4907"/>
    <w:rsid w:val="009D4CED"/>
    <w:rsid w:val="009D4D6C"/>
    <w:rsid w:val="009D4E77"/>
    <w:rsid w:val="009D5F34"/>
    <w:rsid w:val="009E087A"/>
    <w:rsid w:val="009E0A5D"/>
    <w:rsid w:val="009E0ED9"/>
    <w:rsid w:val="009E1518"/>
    <w:rsid w:val="009E39D9"/>
    <w:rsid w:val="009E4114"/>
    <w:rsid w:val="009E4AC9"/>
    <w:rsid w:val="009E5E6F"/>
    <w:rsid w:val="009E6D7F"/>
    <w:rsid w:val="009E74DA"/>
    <w:rsid w:val="009E7CD4"/>
    <w:rsid w:val="009F0A25"/>
    <w:rsid w:val="009F0C98"/>
    <w:rsid w:val="009F183B"/>
    <w:rsid w:val="009F2C79"/>
    <w:rsid w:val="009F2CED"/>
    <w:rsid w:val="009F2D96"/>
    <w:rsid w:val="009F2EB5"/>
    <w:rsid w:val="009F3876"/>
    <w:rsid w:val="009F395F"/>
    <w:rsid w:val="009F4178"/>
    <w:rsid w:val="009F4604"/>
    <w:rsid w:val="009F4E6C"/>
    <w:rsid w:val="009F5082"/>
    <w:rsid w:val="009F5A5C"/>
    <w:rsid w:val="009F5D17"/>
    <w:rsid w:val="009F5DAF"/>
    <w:rsid w:val="009F674E"/>
    <w:rsid w:val="009F6CE2"/>
    <w:rsid w:val="00A00314"/>
    <w:rsid w:val="00A007A3"/>
    <w:rsid w:val="00A01C84"/>
    <w:rsid w:val="00A01D7B"/>
    <w:rsid w:val="00A0490B"/>
    <w:rsid w:val="00A059E4"/>
    <w:rsid w:val="00A05D3D"/>
    <w:rsid w:val="00A05F3D"/>
    <w:rsid w:val="00A060D5"/>
    <w:rsid w:val="00A06219"/>
    <w:rsid w:val="00A11932"/>
    <w:rsid w:val="00A11E73"/>
    <w:rsid w:val="00A12E3B"/>
    <w:rsid w:val="00A130D7"/>
    <w:rsid w:val="00A135E5"/>
    <w:rsid w:val="00A13ABF"/>
    <w:rsid w:val="00A168C4"/>
    <w:rsid w:val="00A1758B"/>
    <w:rsid w:val="00A1775D"/>
    <w:rsid w:val="00A17A53"/>
    <w:rsid w:val="00A20E55"/>
    <w:rsid w:val="00A2316E"/>
    <w:rsid w:val="00A235CA"/>
    <w:rsid w:val="00A23A0C"/>
    <w:rsid w:val="00A23DD8"/>
    <w:rsid w:val="00A246B7"/>
    <w:rsid w:val="00A24A76"/>
    <w:rsid w:val="00A27B5C"/>
    <w:rsid w:val="00A27E53"/>
    <w:rsid w:val="00A30C8F"/>
    <w:rsid w:val="00A30E30"/>
    <w:rsid w:val="00A31400"/>
    <w:rsid w:val="00A325B1"/>
    <w:rsid w:val="00A32881"/>
    <w:rsid w:val="00A329F6"/>
    <w:rsid w:val="00A32EE0"/>
    <w:rsid w:val="00A338E0"/>
    <w:rsid w:val="00A34462"/>
    <w:rsid w:val="00A345B3"/>
    <w:rsid w:val="00A3556A"/>
    <w:rsid w:val="00A36C49"/>
    <w:rsid w:val="00A36F1D"/>
    <w:rsid w:val="00A377D6"/>
    <w:rsid w:val="00A37C7E"/>
    <w:rsid w:val="00A37ED0"/>
    <w:rsid w:val="00A419DB"/>
    <w:rsid w:val="00A45EFD"/>
    <w:rsid w:val="00A46623"/>
    <w:rsid w:val="00A46701"/>
    <w:rsid w:val="00A46E86"/>
    <w:rsid w:val="00A4736D"/>
    <w:rsid w:val="00A474D4"/>
    <w:rsid w:val="00A47D5E"/>
    <w:rsid w:val="00A5016B"/>
    <w:rsid w:val="00A51520"/>
    <w:rsid w:val="00A51C7C"/>
    <w:rsid w:val="00A51CA6"/>
    <w:rsid w:val="00A51D62"/>
    <w:rsid w:val="00A53E66"/>
    <w:rsid w:val="00A54045"/>
    <w:rsid w:val="00A55CB5"/>
    <w:rsid w:val="00A55D91"/>
    <w:rsid w:val="00A56613"/>
    <w:rsid w:val="00A5749E"/>
    <w:rsid w:val="00A57E25"/>
    <w:rsid w:val="00A61280"/>
    <w:rsid w:val="00A624A6"/>
    <w:rsid w:val="00A62FB1"/>
    <w:rsid w:val="00A632F5"/>
    <w:rsid w:val="00A6375A"/>
    <w:rsid w:val="00A637B4"/>
    <w:rsid w:val="00A645C9"/>
    <w:rsid w:val="00A64FAC"/>
    <w:rsid w:val="00A6511B"/>
    <w:rsid w:val="00A65230"/>
    <w:rsid w:val="00A6662F"/>
    <w:rsid w:val="00A70C32"/>
    <w:rsid w:val="00A72DB9"/>
    <w:rsid w:val="00A73A98"/>
    <w:rsid w:val="00A73C60"/>
    <w:rsid w:val="00A7429B"/>
    <w:rsid w:val="00A74A81"/>
    <w:rsid w:val="00A7607E"/>
    <w:rsid w:val="00A76B2E"/>
    <w:rsid w:val="00A8047C"/>
    <w:rsid w:val="00A809E2"/>
    <w:rsid w:val="00A85801"/>
    <w:rsid w:val="00A8659F"/>
    <w:rsid w:val="00A86B67"/>
    <w:rsid w:val="00A87324"/>
    <w:rsid w:val="00A90425"/>
    <w:rsid w:val="00A90770"/>
    <w:rsid w:val="00A90EA9"/>
    <w:rsid w:val="00A938B6"/>
    <w:rsid w:val="00A93FB0"/>
    <w:rsid w:val="00A9503B"/>
    <w:rsid w:val="00AA0AC1"/>
    <w:rsid w:val="00AA20AA"/>
    <w:rsid w:val="00AA379B"/>
    <w:rsid w:val="00AA56E0"/>
    <w:rsid w:val="00AA6FA3"/>
    <w:rsid w:val="00AB0898"/>
    <w:rsid w:val="00AB08FD"/>
    <w:rsid w:val="00AB2ED7"/>
    <w:rsid w:val="00AB328E"/>
    <w:rsid w:val="00AB34CF"/>
    <w:rsid w:val="00AB69E8"/>
    <w:rsid w:val="00AB6AA7"/>
    <w:rsid w:val="00AB792D"/>
    <w:rsid w:val="00AC13F2"/>
    <w:rsid w:val="00AC18F3"/>
    <w:rsid w:val="00AC34CD"/>
    <w:rsid w:val="00AC3BB3"/>
    <w:rsid w:val="00AC4F81"/>
    <w:rsid w:val="00AC513F"/>
    <w:rsid w:val="00AC726D"/>
    <w:rsid w:val="00AD055E"/>
    <w:rsid w:val="00AD0AD8"/>
    <w:rsid w:val="00AD362D"/>
    <w:rsid w:val="00AD3FF8"/>
    <w:rsid w:val="00AD433A"/>
    <w:rsid w:val="00AD5300"/>
    <w:rsid w:val="00AD6680"/>
    <w:rsid w:val="00AD6D11"/>
    <w:rsid w:val="00AE436A"/>
    <w:rsid w:val="00AE4BC6"/>
    <w:rsid w:val="00AE5122"/>
    <w:rsid w:val="00AE51FA"/>
    <w:rsid w:val="00AE69FC"/>
    <w:rsid w:val="00AE7898"/>
    <w:rsid w:val="00AF00CE"/>
    <w:rsid w:val="00AF0560"/>
    <w:rsid w:val="00AF11A6"/>
    <w:rsid w:val="00AF2631"/>
    <w:rsid w:val="00AF2758"/>
    <w:rsid w:val="00AF2E80"/>
    <w:rsid w:val="00AF3789"/>
    <w:rsid w:val="00AF4BF5"/>
    <w:rsid w:val="00AF4FD4"/>
    <w:rsid w:val="00AF6087"/>
    <w:rsid w:val="00AF6BE4"/>
    <w:rsid w:val="00AF74E5"/>
    <w:rsid w:val="00B00AFC"/>
    <w:rsid w:val="00B01071"/>
    <w:rsid w:val="00B03000"/>
    <w:rsid w:val="00B047ED"/>
    <w:rsid w:val="00B05818"/>
    <w:rsid w:val="00B06681"/>
    <w:rsid w:val="00B06DCA"/>
    <w:rsid w:val="00B07F74"/>
    <w:rsid w:val="00B106EA"/>
    <w:rsid w:val="00B112AC"/>
    <w:rsid w:val="00B121B6"/>
    <w:rsid w:val="00B123B1"/>
    <w:rsid w:val="00B12BE4"/>
    <w:rsid w:val="00B12F33"/>
    <w:rsid w:val="00B12FD4"/>
    <w:rsid w:val="00B132A9"/>
    <w:rsid w:val="00B133E8"/>
    <w:rsid w:val="00B15EC0"/>
    <w:rsid w:val="00B1632B"/>
    <w:rsid w:val="00B20249"/>
    <w:rsid w:val="00B23BC7"/>
    <w:rsid w:val="00B27799"/>
    <w:rsid w:val="00B3099E"/>
    <w:rsid w:val="00B32629"/>
    <w:rsid w:val="00B3392A"/>
    <w:rsid w:val="00B33A8C"/>
    <w:rsid w:val="00B340A1"/>
    <w:rsid w:val="00B353F9"/>
    <w:rsid w:val="00B35654"/>
    <w:rsid w:val="00B3764F"/>
    <w:rsid w:val="00B37ABC"/>
    <w:rsid w:val="00B37BEF"/>
    <w:rsid w:val="00B4051E"/>
    <w:rsid w:val="00B408AC"/>
    <w:rsid w:val="00B414A8"/>
    <w:rsid w:val="00B41598"/>
    <w:rsid w:val="00B453E1"/>
    <w:rsid w:val="00B458F7"/>
    <w:rsid w:val="00B46E37"/>
    <w:rsid w:val="00B472F7"/>
    <w:rsid w:val="00B478ED"/>
    <w:rsid w:val="00B47BA7"/>
    <w:rsid w:val="00B47D41"/>
    <w:rsid w:val="00B525F9"/>
    <w:rsid w:val="00B53C2C"/>
    <w:rsid w:val="00B5459C"/>
    <w:rsid w:val="00B5538F"/>
    <w:rsid w:val="00B571BA"/>
    <w:rsid w:val="00B61196"/>
    <w:rsid w:val="00B63124"/>
    <w:rsid w:val="00B671D3"/>
    <w:rsid w:val="00B7012A"/>
    <w:rsid w:val="00B724B4"/>
    <w:rsid w:val="00B80712"/>
    <w:rsid w:val="00B81579"/>
    <w:rsid w:val="00B821D6"/>
    <w:rsid w:val="00B83063"/>
    <w:rsid w:val="00B834D5"/>
    <w:rsid w:val="00B839C1"/>
    <w:rsid w:val="00B843CA"/>
    <w:rsid w:val="00B84CC7"/>
    <w:rsid w:val="00B85E32"/>
    <w:rsid w:val="00B85E4F"/>
    <w:rsid w:val="00B8650D"/>
    <w:rsid w:val="00B86CD3"/>
    <w:rsid w:val="00B9020C"/>
    <w:rsid w:val="00B903CA"/>
    <w:rsid w:val="00B914E5"/>
    <w:rsid w:val="00B91A45"/>
    <w:rsid w:val="00B94984"/>
    <w:rsid w:val="00B951AE"/>
    <w:rsid w:val="00B961F2"/>
    <w:rsid w:val="00B9659C"/>
    <w:rsid w:val="00B97391"/>
    <w:rsid w:val="00B97722"/>
    <w:rsid w:val="00BA2387"/>
    <w:rsid w:val="00BA30A9"/>
    <w:rsid w:val="00BA446E"/>
    <w:rsid w:val="00BA762A"/>
    <w:rsid w:val="00BA7711"/>
    <w:rsid w:val="00BB0FC4"/>
    <w:rsid w:val="00BB1051"/>
    <w:rsid w:val="00BB27FB"/>
    <w:rsid w:val="00BB2BC0"/>
    <w:rsid w:val="00BB4700"/>
    <w:rsid w:val="00BC1323"/>
    <w:rsid w:val="00BC285D"/>
    <w:rsid w:val="00BC5EA3"/>
    <w:rsid w:val="00BC6187"/>
    <w:rsid w:val="00BC68AC"/>
    <w:rsid w:val="00BC7653"/>
    <w:rsid w:val="00BC787C"/>
    <w:rsid w:val="00BC79EF"/>
    <w:rsid w:val="00BD055C"/>
    <w:rsid w:val="00BD0C29"/>
    <w:rsid w:val="00BD14B6"/>
    <w:rsid w:val="00BD1989"/>
    <w:rsid w:val="00BD1D31"/>
    <w:rsid w:val="00BD20F4"/>
    <w:rsid w:val="00BD2DFC"/>
    <w:rsid w:val="00BD64F2"/>
    <w:rsid w:val="00BD6BE5"/>
    <w:rsid w:val="00BE053E"/>
    <w:rsid w:val="00BE235A"/>
    <w:rsid w:val="00BE3AC1"/>
    <w:rsid w:val="00BE4223"/>
    <w:rsid w:val="00BE6634"/>
    <w:rsid w:val="00BE68E4"/>
    <w:rsid w:val="00BE6F1A"/>
    <w:rsid w:val="00BF0A39"/>
    <w:rsid w:val="00BF1036"/>
    <w:rsid w:val="00BF2D60"/>
    <w:rsid w:val="00BF2E27"/>
    <w:rsid w:val="00BF3DB8"/>
    <w:rsid w:val="00BF5556"/>
    <w:rsid w:val="00C00D13"/>
    <w:rsid w:val="00C011AE"/>
    <w:rsid w:val="00C0196D"/>
    <w:rsid w:val="00C028C2"/>
    <w:rsid w:val="00C039CC"/>
    <w:rsid w:val="00C03F2A"/>
    <w:rsid w:val="00C04E68"/>
    <w:rsid w:val="00C07F23"/>
    <w:rsid w:val="00C10F6F"/>
    <w:rsid w:val="00C11019"/>
    <w:rsid w:val="00C1114A"/>
    <w:rsid w:val="00C1139D"/>
    <w:rsid w:val="00C11B0F"/>
    <w:rsid w:val="00C135B1"/>
    <w:rsid w:val="00C14CDC"/>
    <w:rsid w:val="00C165C6"/>
    <w:rsid w:val="00C21F0C"/>
    <w:rsid w:val="00C222B2"/>
    <w:rsid w:val="00C229A4"/>
    <w:rsid w:val="00C23042"/>
    <w:rsid w:val="00C2468E"/>
    <w:rsid w:val="00C24F11"/>
    <w:rsid w:val="00C30191"/>
    <w:rsid w:val="00C31874"/>
    <w:rsid w:val="00C3556E"/>
    <w:rsid w:val="00C37CA7"/>
    <w:rsid w:val="00C40C84"/>
    <w:rsid w:val="00C41CBB"/>
    <w:rsid w:val="00C45A42"/>
    <w:rsid w:val="00C46CB9"/>
    <w:rsid w:val="00C47D78"/>
    <w:rsid w:val="00C514D7"/>
    <w:rsid w:val="00C52434"/>
    <w:rsid w:val="00C54F62"/>
    <w:rsid w:val="00C57037"/>
    <w:rsid w:val="00C574D2"/>
    <w:rsid w:val="00C60C85"/>
    <w:rsid w:val="00C61681"/>
    <w:rsid w:val="00C626C8"/>
    <w:rsid w:val="00C62B7E"/>
    <w:rsid w:val="00C63AA1"/>
    <w:rsid w:val="00C66039"/>
    <w:rsid w:val="00C6629C"/>
    <w:rsid w:val="00C67092"/>
    <w:rsid w:val="00C71D72"/>
    <w:rsid w:val="00C72E28"/>
    <w:rsid w:val="00C737E8"/>
    <w:rsid w:val="00C73CBA"/>
    <w:rsid w:val="00C76540"/>
    <w:rsid w:val="00C77A53"/>
    <w:rsid w:val="00C77F4C"/>
    <w:rsid w:val="00C85C25"/>
    <w:rsid w:val="00C86712"/>
    <w:rsid w:val="00C86778"/>
    <w:rsid w:val="00C86CA3"/>
    <w:rsid w:val="00C87B5D"/>
    <w:rsid w:val="00C90D62"/>
    <w:rsid w:val="00C90D66"/>
    <w:rsid w:val="00C91074"/>
    <w:rsid w:val="00C9200C"/>
    <w:rsid w:val="00C92D5B"/>
    <w:rsid w:val="00C933AA"/>
    <w:rsid w:val="00C951E7"/>
    <w:rsid w:val="00C9603A"/>
    <w:rsid w:val="00C97332"/>
    <w:rsid w:val="00C97BF3"/>
    <w:rsid w:val="00C97CC7"/>
    <w:rsid w:val="00C97CD9"/>
    <w:rsid w:val="00CA0164"/>
    <w:rsid w:val="00CA10F5"/>
    <w:rsid w:val="00CA1699"/>
    <w:rsid w:val="00CA2442"/>
    <w:rsid w:val="00CA4099"/>
    <w:rsid w:val="00CA5134"/>
    <w:rsid w:val="00CA5610"/>
    <w:rsid w:val="00CA656D"/>
    <w:rsid w:val="00CA7CA6"/>
    <w:rsid w:val="00CB055D"/>
    <w:rsid w:val="00CB1C60"/>
    <w:rsid w:val="00CB2A66"/>
    <w:rsid w:val="00CB3578"/>
    <w:rsid w:val="00CB452F"/>
    <w:rsid w:val="00CB465A"/>
    <w:rsid w:val="00CB4907"/>
    <w:rsid w:val="00CB6128"/>
    <w:rsid w:val="00CB7AF8"/>
    <w:rsid w:val="00CC01C8"/>
    <w:rsid w:val="00CC0898"/>
    <w:rsid w:val="00CC08C7"/>
    <w:rsid w:val="00CC0E89"/>
    <w:rsid w:val="00CC1972"/>
    <w:rsid w:val="00CC312C"/>
    <w:rsid w:val="00CC4365"/>
    <w:rsid w:val="00CC4E0A"/>
    <w:rsid w:val="00CC5693"/>
    <w:rsid w:val="00CC5EBB"/>
    <w:rsid w:val="00CC5F57"/>
    <w:rsid w:val="00CC69B3"/>
    <w:rsid w:val="00CD1678"/>
    <w:rsid w:val="00CD17BC"/>
    <w:rsid w:val="00CD1897"/>
    <w:rsid w:val="00CD235D"/>
    <w:rsid w:val="00CD2A49"/>
    <w:rsid w:val="00CD3B4C"/>
    <w:rsid w:val="00CD628C"/>
    <w:rsid w:val="00CD7718"/>
    <w:rsid w:val="00CD77A2"/>
    <w:rsid w:val="00CD7BA7"/>
    <w:rsid w:val="00CE0717"/>
    <w:rsid w:val="00CE07B2"/>
    <w:rsid w:val="00CE0A7D"/>
    <w:rsid w:val="00CE183E"/>
    <w:rsid w:val="00CE1F2C"/>
    <w:rsid w:val="00CE3337"/>
    <w:rsid w:val="00CE3928"/>
    <w:rsid w:val="00CF03A0"/>
    <w:rsid w:val="00CF1378"/>
    <w:rsid w:val="00CF14BD"/>
    <w:rsid w:val="00CF1826"/>
    <w:rsid w:val="00CF2EDB"/>
    <w:rsid w:val="00CF3C78"/>
    <w:rsid w:val="00CF587B"/>
    <w:rsid w:val="00CF5E24"/>
    <w:rsid w:val="00D00BDE"/>
    <w:rsid w:val="00D02777"/>
    <w:rsid w:val="00D05563"/>
    <w:rsid w:val="00D05CC9"/>
    <w:rsid w:val="00D05F32"/>
    <w:rsid w:val="00D06015"/>
    <w:rsid w:val="00D07EE3"/>
    <w:rsid w:val="00D11102"/>
    <w:rsid w:val="00D11512"/>
    <w:rsid w:val="00D12DF1"/>
    <w:rsid w:val="00D12E31"/>
    <w:rsid w:val="00D137D5"/>
    <w:rsid w:val="00D165DB"/>
    <w:rsid w:val="00D22FF5"/>
    <w:rsid w:val="00D23BD2"/>
    <w:rsid w:val="00D2465B"/>
    <w:rsid w:val="00D24686"/>
    <w:rsid w:val="00D24F6B"/>
    <w:rsid w:val="00D27052"/>
    <w:rsid w:val="00D27919"/>
    <w:rsid w:val="00D30C54"/>
    <w:rsid w:val="00D311A9"/>
    <w:rsid w:val="00D34813"/>
    <w:rsid w:val="00D35982"/>
    <w:rsid w:val="00D35F30"/>
    <w:rsid w:val="00D3638D"/>
    <w:rsid w:val="00D410FC"/>
    <w:rsid w:val="00D41B81"/>
    <w:rsid w:val="00D43F1E"/>
    <w:rsid w:val="00D440C1"/>
    <w:rsid w:val="00D45252"/>
    <w:rsid w:val="00D4553D"/>
    <w:rsid w:val="00D459EF"/>
    <w:rsid w:val="00D46FF0"/>
    <w:rsid w:val="00D51928"/>
    <w:rsid w:val="00D52332"/>
    <w:rsid w:val="00D52BB2"/>
    <w:rsid w:val="00D57045"/>
    <w:rsid w:val="00D5707B"/>
    <w:rsid w:val="00D57CAB"/>
    <w:rsid w:val="00D6081E"/>
    <w:rsid w:val="00D61879"/>
    <w:rsid w:val="00D61BE7"/>
    <w:rsid w:val="00D644D3"/>
    <w:rsid w:val="00D6506B"/>
    <w:rsid w:val="00D65BEA"/>
    <w:rsid w:val="00D66D9D"/>
    <w:rsid w:val="00D67186"/>
    <w:rsid w:val="00D71E5F"/>
    <w:rsid w:val="00D72EB5"/>
    <w:rsid w:val="00D72F29"/>
    <w:rsid w:val="00D73089"/>
    <w:rsid w:val="00D731D6"/>
    <w:rsid w:val="00D73613"/>
    <w:rsid w:val="00D75431"/>
    <w:rsid w:val="00D758A8"/>
    <w:rsid w:val="00D76402"/>
    <w:rsid w:val="00D76F94"/>
    <w:rsid w:val="00D8033A"/>
    <w:rsid w:val="00D828DB"/>
    <w:rsid w:val="00D84273"/>
    <w:rsid w:val="00D85AE8"/>
    <w:rsid w:val="00D91BA3"/>
    <w:rsid w:val="00D921DB"/>
    <w:rsid w:val="00D928D1"/>
    <w:rsid w:val="00D928FC"/>
    <w:rsid w:val="00D95E9C"/>
    <w:rsid w:val="00D97828"/>
    <w:rsid w:val="00D978F4"/>
    <w:rsid w:val="00DA272B"/>
    <w:rsid w:val="00DA34A0"/>
    <w:rsid w:val="00DA50D3"/>
    <w:rsid w:val="00DB042E"/>
    <w:rsid w:val="00DB08FD"/>
    <w:rsid w:val="00DB0D36"/>
    <w:rsid w:val="00DB10CC"/>
    <w:rsid w:val="00DB40B5"/>
    <w:rsid w:val="00DB4DE2"/>
    <w:rsid w:val="00DB4FE7"/>
    <w:rsid w:val="00DB56AA"/>
    <w:rsid w:val="00DB6F46"/>
    <w:rsid w:val="00DB74A7"/>
    <w:rsid w:val="00DB79AE"/>
    <w:rsid w:val="00DC292E"/>
    <w:rsid w:val="00DC2F8E"/>
    <w:rsid w:val="00DC3A76"/>
    <w:rsid w:val="00DD09D1"/>
    <w:rsid w:val="00DD19FD"/>
    <w:rsid w:val="00DD1C79"/>
    <w:rsid w:val="00DD2AFA"/>
    <w:rsid w:val="00DD4314"/>
    <w:rsid w:val="00DD517E"/>
    <w:rsid w:val="00DD6A28"/>
    <w:rsid w:val="00DD6F41"/>
    <w:rsid w:val="00DD769D"/>
    <w:rsid w:val="00DD7DA3"/>
    <w:rsid w:val="00DD7EB8"/>
    <w:rsid w:val="00DE0B6B"/>
    <w:rsid w:val="00DE287C"/>
    <w:rsid w:val="00DE37D8"/>
    <w:rsid w:val="00DE5127"/>
    <w:rsid w:val="00DE5E5E"/>
    <w:rsid w:val="00DE6C68"/>
    <w:rsid w:val="00DF2023"/>
    <w:rsid w:val="00DF23EF"/>
    <w:rsid w:val="00DF3CAB"/>
    <w:rsid w:val="00DF57AF"/>
    <w:rsid w:val="00E00478"/>
    <w:rsid w:val="00E0119F"/>
    <w:rsid w:val="00E01BD5"/>
    <w:rsid w:val="00E03AF1"/>
    <w:rsid w:val="00E04A02"/>
    <w:rsid w:val="00E109C1"/>
    <w:rsid w:val="00E11F1A"/>
    <w:rsid w:val="00E11F8E"/>
    <w:rsid w:val="00E1279F"/>
    <w:rsid w:val="00E13150"/>
    <w:rsid w:val="00E13A02"/>
    <w:rsid w:val="00E15096"/>
    <w:rsid w:val="00E16221"/>
    <w:rsid w:val="00E16443"/>
    <w:rsid w:val="00E16582"/>
    <w:rsid w:val="00E20A7B"/>
    <w:rsid w:val="00E20D10"/>
    <w:rsid w:val="00E21518"/>
    <w:rsid w:val="00E22E91"/>
    <w:rsid w:val="00E233AD"/>
    <w:rsid w:val="00E239E0"/>
    <w:rsid w:val="00E23C91"/>
    <w:rsid w:val="00E25A48"/>
    <w:rsid w:val="00E2705D"/>
    <w:rsid w:val="00E304F1"/>
    <w:rsid w:val="00E33F57"/>
    <w:rsid w:val="00E34D53"/>
    <w:rsid w:val="00E36E33"/>
    <w:rsid w:val="00E400BD"/>
    <w:rsid w:val="00E4050C"/>
    <w:rsid w:val="00E41312"/>
    <w:rsid w:val="00E431EA"/>
    <w:rsid w:val="00E43AEC"/>
    <w:rsid w:val="00E458C3"/>
    <w:rsid w:val="00E4731D"/>
    <w:rsid w:val="00E501A0"/>
    <w:rsid w:val="00E50201"/>
    <w:rsid w:val="00E52F3D"/>
    <w:rsid w:val="00E536C0"/>
    <w:rsid w:val="00E539B4"/>
    <w:rsid w:val="00E546EC"/>
    <w:rsid w:val="00E575A6"/>
    <w:rsid w:val="00E576FA"/>
    <w:rsid w:val="00E6022E"/>
    <w:rsid w:val="00E605DB"/>
    <w:rsid w:val="00E61651"/>
    <w:rsid w:val="00E62EBB"/>
    <w:rsid w:val="00E64539"/>
    <w:rsid w:val="00E71757"/>
    <w:rsid w:val="00E727B9"/>
    <w:rsid w:val="00E731D6"/>
    <w:rsid w:val="00E76DAA"/>
    <w:rsid w:val="00E77EEE"/>
    <w:rsid w:val="00E80636"/>
    <w:rsid w:val="00E811A2"/>
    <w:rsid w:val="00E812F2"/>
    <w:rsid w:val="00E82B8C"/>
    <w:rsid w:val="00E84263"/>
    <w:rsid w:val="00E876B3"/>
    <w:rsid w:val="00E92F54"/>
    <w:rsid w:val="00E970FC"/>
    <w:rsid w:val="00EA04B9"/>
    <w:rsid w:val="00EA0DEA"/>
    <w:rsid w:val="00EA3430"/>
    <w:rsid w:val="00EA7065"/>
    <w:rsid w:val="00EB22FD"/>
    <w:rsid w:val="00EB2CA2"/>
    <w:rsid w:val="00EB712A"/>
    <w:rsid w:val="00EC022C"/>
    <w:rsid w:val="00EC0C2F"/>
    <w:rsid w:val="00EC1931"/>
    <w:rsid w:val="00EC1BE5"/>
    <w:rsid w:val="00EC1F22"/>
    <w:rsid w:val="00EC3752"/>
    <w:rsid w:val="00EC402C"/>
    <w:rsid w:val="00EC5FA7"/>
    <w:rsid w:val="00EC68A1"/>
    <w:rsid w:val="00EC7064"/>
    <w:rsid w:val="00ED0960"/>
    <w:rsid w:val="00ED1D33"/>
    <w:rsid w:val="00ED3F13"/>
    <w:rsid w:val="00ED4815"/>
    <w:rsid w:val="00ED4D71"/>
    <w:rsid w:val="00ED5304"/>
    <w:rsid w:val="00ED686E"/>
    <w:rsid w:val="00ED6E32"/>
    <w:rsid w:val="00EE1286"/>
    <w:rsid w:val="00EE2547"/>
    <w:rsid w:val="00EE26BF"/>
    <w:rsid w:val="00EE3726"/>
    <w:rsid w:val="00EE46E1"/>
    <w:rsid w:val="00EF0042"/>
    <w:rsid w:val="00EF0DF9"/>
    <w:rsid w:val="00EF2778"/>
    <w:rsid w:val="00EF2B7D"/>
    <w:rsid w:val="00EF5DB7"/>
    <w:rsid w:val="00EF634D"/>
    <w:rsid w:val="00EF65CD"/>
    <w:rsid w:val="00EF6CDF"/>
    <w:rsid w:val="00EF6CFD"/>
    <w:rsid w:val="00F00C2F"/>
    <w:rsid w:val="00F02F40"/>
    <w:rsid w:val="00F0355E"/>
    <w:rsid w:val="00F04DCC"/>
    <w:rsid w:val="00F05050"/>
    <w:rsid w:val="00F05406"/>
    <w:rsid w:val="00F0543C"/>
    <w:rsid w:val="00F05708"/>
    <w:rsid w:val="00F076B8"/>
    <w:rsid w:val="00F10CCE"/>
    <w:rsid w:val="00F12293"/>
    <w:rsid w:val="00F12A12"/>
    <w:rsid w:val="00F131D1"/>
    <w:rsid w:val="00F13581"/>
    <w:rsid w:val="00F14BC5"/>
    <w:rsid w:val="00F14D72"/>
    <w:rsid w:val="00F173D5"/>
    <w:rsid w:val="00F213AD"/>
    <w:rsid w:val="00F22654"/>
    <w:rsid w:val="00F226C9"/>
    <w:rsid w:val="00F248C1"/>
    <w:rsid w:val="00F26246"/>
    <w:rsid w:val="00F27F98"/>
    <w:rsid w:val="00F3293F"/>
    <w:rsid w:val="00F32CAF"/>
    <w:rsid w:val="00F35AAA"/>
    <w:rsid w:val="00F4024B"/>
    <w:rsid w:val="00F43351"/>
    <w:rsid w:val="00F43FFA"/>
    <w:rsid w:val="00F451CC"/>
    <w:rsid w:val="00F45440"/>
    <w:rsid w:val="00F47D76"/>
    <w:rsid w:val="00F51890"/>
    <w:rsid w:val="00F51AEB"/>
    <w:rsid w:val="00F52A6E"/>
    <w:rsid w:val="00F52F51"/>
    <w:rsid w:val="00F531B5"/>
    <w:rsid w:val="00F5339B"/>
    <w:rsid w:val="00F53534"/>
    <w:rsid w:val="00F55ADE"/>
    <w:rsid w:val="00F60D38"/>
    <w:rsid w:val="00F60F73"/>
    <w:rsid w:val="00F62C7B"/>
    <w:rsid w:val="00F62F38"/>
    <w:rsid w:val="00F6363E"/>
    <w:rsid w:val="00F63CD8"/>
    <w:rsid w:val="00F6504C"/>
    <w:rsid w:val="00F65D87"/>
    <w:rsid w:val="00F67D89"/>
    <w:rsid w:val="00F70DE5"/>
    <w:rsid w:val="00F710AF"/>
    <w:rsid w:val="00F748D5"/>
    <w:rsid w:val="00F74C69"/>
    <w:rsid w:val="00F74FFB"/>
    <w:rsid w:val="00F750B2"/>
    <w:rsid w:val="00F755B2"/>
    <w:rsid w:val="00F76910"/>
    <w:rsid w:val="00F81116"/>
    <w:rsid w:val="00F81145"/>
    <w:rsid w:val="00F817CE"/>
    <w:rsid w:val="00F81E7C"/>
    <w:rsid w:val="00F81FBF"/>
    <w:rsid w:val="00F8417B"/>
    <w:rsid w:val="00F855E6"/>
    <w:rsid w:val="00F86280"/>
    <w:rsid w:val="00F87FD4"/>
    <w:rsid w:val="00F903E9"/>
    <w:rsid w:val="00F91234"/>
    <w:rsid w:val="00F91548"/>
    <w:rsid w:val="00F945CA"/>
    <w:rsid w:val="00F956D4"/>
    <w:rsid w:val="00F96694"/>
    <w:rsid w:val="00F96C43"/>
    <w:rsid w:val="00F977A0"/>
    <w:rsid w:val="00FA0D60"/>
    <w:rsid w:val="00FA16C7"/>
    <w:rsid w:val="00FA38EA"/>
    <w:rsid w:val="00FA57EE"/>
    <w:rsid w:val="00FA69BB"/>
    <w:rsid w:val="00FA7A3A"/>
    <w:rsid w:val="00FA7C43"/>
    <w:rsid w:val="00FB0E87"/>
    <w:rsid w:val="00FB1CB8"/>
    <w:rsid w:val="00FB2496"/>
    <w:rsid w:val="00FB289C"/>
    <w:rsid w:val="00FB318F"/>
    <w:rsid w:val="00FB3C12"/>
    <w:rsid w:val="00FB4AE4"/>
    <w:rsid w:val="00FB5EC4"/>
    <w:rsid w:val="00FB6B25"/>
    <w:rsid w:val="00FB7768"/>
    <w:rsid w:val="00FB77A8"/>
    <w:rsid w:val="00FC2A35"/>
    <w:rsid w:val="00FC4579"/>
    <w:rsid w:val="00FC53C1"/>
    <w:rsid w:val="00FC5914"/>
    <w:rsid w:val="00FC7AEF"/>
    <w:rsid w:val="00FC7DEE"/>
    <w:rsid w:val="00FD2F27"/>
    <w:rsid w:val="00FD56AF"/>
    <w:rsid w:val="00FD5CCC"/>
    <w:rsid w:val="00FD685C"/>
    <w:rsid w:val="00FE25B6"/>
    <w:rsid w:val="00FE3030"/>
    <w:rsid w:val="00FE30E3"/>
    <w:rsid w:val="00FE34D9"/>
    <w:rsid w:val="00FE36F3"/>
    <w:rsid w:val="00FE3B87"/>
    <w:rsid w:val="00FE5A76"/>
    <w:rsid w:val="00FE5CF0"/>
    <w:rsid w:val="00FE6085"/>
    <w:rsid w:val="00FE676D"/>
    <w:rsid w:val="00FE68A0"/>
    <w:rsid w:val="00FE6B71"/>
    <w:rsid w:val="00FE6CC4"/>
    <w:rsid w:val="00FE7687"/>
    <w:rsid w:val="00FE76A2"/>
    <w:rsid w:val="00FE7FBC"/>
    <w:rsid w:val="00FF0198"/>
    <w:rsid w:val="00FF075F"/>
    <w:rsid w:val="00FF0ABD"/>
    <w:rsid w:val="00FF1692"/>
    <w:rsid w:val="00FF2268"/>
    <w:rsid w:val="00FF228F"/>
    <w:rsid w:val="00FF240C"/>
    <w:rsid w:val="00FF3003"/>
    <w:rsid w:val="00FF384F"/>
    <w:rsid w:val="00FF4100"/>
    <w:rsid w:val="00FF465F"/>
    <w:rsid w:val="00FF5149"/>
    <w:rsid w:val="00FF564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B9591"/>
  <w15:chartTrackingRefBased/>
  <w15:docId w15:val="{02ACB008-58B9-4ABD-BCA3-70AC3240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52332"/>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F76910"/>
    <w:pPr>
      <w:keepNext/>
      <w:spacing w:before="240" w:after="60"/>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B699E"/>
    <w:pPr>
      <w:ind w:left="720"/>
    </w:pPr>
    <w:rPr>
      <w:rFonts w:ascii="Calibri" w:eastAsia="Calibri" w:hAnsi="Calibri"/>
      <w:sz w:val="22"/>
      <w:szCs w:val="22"/>
      <w:lang w:eastAsia="en-US"/>
    </w:rPr>
  </w:style>
  <w:style w:type="character" w:styleId="Verwijzingopmerking">
    <w:name w:val="annotation reference"/>
    <w:rsid w:val="009B699E"/>
    <w:rPr>
      <w:sz w:val="16"/>
      <w:szCs w:val="16"/>
    </w:rPr>
  </w:style>
  <w:style w:type="paragraph" w:styleId="Tekstopmerking">
    <w:name w:val="annotation text"/>
    <w:basedOn w:val="Standaard"/>
    <w:link w:val="TekstopmerkingChar"/>
    <w:rsid w:val="009B699E"/>
    <w:rPr>
      <w:szCs w:val="20"/>
    </w:rPr>
  </w:style>
  <w:style w:type="character" w:customStyle="1" w:styleId="TekstopmerkingChar">
    <w:name w:val="Tekst opmerking Char"/>
    <w:link w:val="Tekstopmerking"/>
    <w:rsid w:val="009B699E"/>
    <w:rPr>
      <w:rFonts w:ascii="Verdana" w:hAnsi="Verdana"/>
    </w:rPr>
  </w:style>
  <w:style w:type="paragraph" w:styleId="Onderwerpvanopmerking">
    <w:name w:val="annotation subject"/>
    <w:basedOn w:val="Tekstopmerking"/>
    <w:next w:val="Tekstopmerking"/>
    <w:link w:val="OnderwerpvanopmerkingChar"/>
    <w:rsid w:val="009B699E"/>
    <w:rPr>
      <w:b/>
      <w:bCs/>
    </w:rPr>
  </w:style>
  <w:style w:type="character" w:customStyle="1" w:styleId="OnderwerpvanopmerkingChar">
    <w:name w:val="Onderwerp van opmerking Char"/>
    <w:link w:val="Onderwerpvanopmerking"/>
    <w:rsid w:val="009B699E"/>
    <w:rPr>
      <w:rFonts w:ascii="Verdana" w:hAnsi="Verdana"/>
      <w:b/>
      <w:bCs/>
    </w:rPr>
  </w:style>
  <w:style w:type="paragraph" w:styleId="Ballontekst">
    <w:name w:val="Balloon Text"/>
    <w:basedOn w:val="Standaard"/>
    <w:link w:val="BallontekstChar"/>
    <w:rsid w:val="009B699E"/>
    <w:rPr>
      <w:rFonts w:ascii="Tahoma" w:hAnsi="Tahoma" w:cs="Tahoma"/>
      <w:sz w:val="16"/>
      <w:szCs w:val="16"/>
    </w:rPr>
  </w:style>
  <w:style w:type="character" w:customStyle="1" w:styleId="BallontekstChar">
    <w:name w:val="Ballontekst Char"/>
    <w:link w:val="Ballontekst"/>
    <w:rsid w:val="009B699E"/>
    <w:rPr>
      <w:rFonts w:ascii="Tahoma" w:hAnsi="Tahoma" w:cs="Tahoma"/>
      <w:sz w:val="16"/>
      <w:szCs w:val="16"/>
    </w:rPr>
  </w:style>
  <w:style w:type="character" w:customStyle="1" w:styleId="Kop4Char">
    <w:name w:val="Kop 4 Char"/>
    <w:link w:val="Kop4"/>
    <w:semiHidden/>
    <w:rsid w:val="00F76910"/>
    <w:rPr>
      <w:rFonts w:ascii="Calibri" w:eastAsia="Times New Roman" w:hAnsi="Calibri" w:cs="Times New Roman"/>
      <w:b/>
      <w:bCs/>
      <w:sz w:val="28"/>
      <w:szCs w:val="28"/>
    </w:rPr>
  </w:style>
  <w:style w:type="paragraph" w:customStyle="1" w:styleId="Default">
    <w:name w:val="Default"/>
    <w:rsid w:val="0067161B"/>
    <w:pPr>
      <w:autoSpaceDE w:val="0"/>
      <w:autoSpaceDN w:val="0"/>
      <w:adjustRightInd w:val="0"/>
    </w:pPr>
    <w:rPr>
      <w:rFonts w:ascii="Arial" w:hAnsi="Arial" w:cs="Arial"/>
      <w:color w:val="000000"/>
      <w:sz w:val="24"/>
      <w:szCs w:val="24"/>
    </w:rPr>
  </w:style>
  <w:style w:type="character" w:styleId="Voetnootmarkering">
    <w:name w:val="footnote reference"/>
    <w:rsid w:val="00367E3D"/>
    <w:rPr>
      <w:vertAlign w:val="superscript"/>
    </w:rPr>
  </w:style>
  <w:style w:type="character" w:styleId="Hyperlink">
    <w:name w:val="Hyperlink"/>
    <w:rsid w:val="00071257"/>
    <w:rPr>
      <w:color w:val="0563C1"/>
      <w:u w:val="single"/>
    </w:rPr>
  </w:style>
  <w:style w:type="character" w:styleId="GevolgdeHyperlink">
    <w:name w:val="FollowedHyperlink"/>
    <w:rsid w:val="00CA7CA6"/>
    <w:rPr>
      <w:color w:val="954F72"/>
      <w:u w:val="single"/>
    </w:rPr>
  </w:style>
  <w:style w:type="paragraph" w:styleId="Revisie">
    <w:name w:val="Revision"/>
    <w:hidden/>
    <w:uiPriority w:val="99"/>
    <w:semiHidden/>
    <w:rsid w:val="003A1BBD"/>
    <w:rPr>
      <w:rFonts w:ascii="Verdana" w:hAnsi="Verdana"/>
      <w:szCs w:val="24"/>
    </w:rPr>
  </w:style>
  <w:style w:type="character" w:styleId="Onopgelostemelding">
    <w:name w:val="Unresolved Mention"/>
    <w:basedOn w:val="Standaardalinea-lettertype"/>
    <w:uiPriority w:val="99"/>
    <w:semiHidden/>
    <w:unhideWhenUsed/>
    <w:rsid w:val="00F45440"/>
    <w:rPr>
      <w:color w:val="605E5C"/>
      <w:shd w:val="clear" w:color="auto" w:fill="E1DFDD"/>
    </w:rPr>
  </w:style>
  <w:style w:type="character" w:customStyle="1" w:styleId="cf01">
    <w:name w:val="cf01"/>
    <w:basedOn w:val="Standaardalinea-lettertype"/>
    <w:rsid w:val="002C54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2960">
      <w:bodyDiv w:val="1"/>
      <w:marLeft w:val="0"/>
      <w:marRight w:val="0"/>
      <w:marTop w:val="0"/>
      <w:marBottom w:val="0"/>
      <w:divBdr>
        <w:top w:val="none" w:sz="0" w:space="0" w:color="auto"/>
        <w:left w:val="none" w:sz="0" w:space="0" w:color="auto"/>
        <w:bottom w:val="none" w:sz="0" w:space="0" w:color="auto"/>
        <w:right w:val="none" w:sz="0" w:space="0" w:color="auto"/>
      </w:divBdr>
    </w:div>
    <w:div w:id="899562408">
      <w:bodyDiv w:val="1"/>
      <w:marLeft w:val="0"/>
      <w:marRight w:val="0"/>
      <w:marTop w:val="0"/>
      <w:marBottom w:val="0"/>
      <w:divBdr>
        <w:top w:val="none" w:sz="0" w:space="0" w:color="auto"/>
        <w:left w:val="none" w:sz="0" w:space="0" w:color="auto"/>
        <w:bottom w:val="none" w:sz="0" w:space="0" w:color="auto"/>
        <w:right w:val="none" w:sz="0" w:space="0" w:color="auto"/>
      </w:divBdr>
    </w:div>
    <w:div w:id="948467694">
      <w:bodyDiv w:val="1"/>
      <w:marLeft w:val="0"/>
      <w:marRight w:val="0"/>
      <w:marTop w:val="0"/>
      <w:marBottom w:val="0"/>
      <w:divBdr>
        <w:top w:val="none" w:sz="0" w:space="0" w:color="auto"/>
        <w:left w:val="none" w:sz="0" w:space="0" w:color="auto"/>
        <w:bottom w:val="none" w:sz="0" w:space="0" w:color="auto"/>
        <w:right w:val="none" w:sz="0" w:space="0" w:color="auto"/>
      </w:divBdr>
    </w:div>
    <w:div w:id="1253852192">
      <w:bodyDiv w:val="1"/>
      <w:marLeft w:val="0"/>
      <w:marRight w:val="0"/>
      <w:marTop w:val="0"/>
      <w:marBottom w:val="0"/>
      <w:divBdr>
        <w:top w:val="none" w:sz="0" w:space="0" w:color="auto"/>
        <w:left w:val="none" w:sz="0" w:space="0" w:color="auto"/>
        <w:bottom w:val="none" w:sz="0" w:space="0" w:color="auto"/>
        <w:right w:val="none" w:sz="0" w:space="0" w:color="auto"/>
      </w:divBdr>
    </w:div>
    <w:div w:id="19151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etten.overheid.nl/jci1.3:c:BWBR0044975&amp;hoofdstuk=8&amp;paragraaf=8.1&amp;sub-paragraaf=8.1.1&amp;artikel=8.2&amp;z=2023-10-26&amp;g=2023-10-26" TargetMode="External" Id="rId13" /><Relationship Type="http://schemas.openxmlformats.org/officeDocument/2006/relationships/hyperlink" Target="https://wetten.overheid.nl/jci1.3:c:BWBR0044975&amp;hoofdstuk=8&amp;paragraaf=8.1&amp;sub-paragraaf=8.1.2&amp;artikel=8.5&amp;z=2023-10-26&amp;g=2023-10-26" TargetMode="External" Id="rId18" /><Relationship Type="http://schemas.openxmlformats.org/officeDocument/2006/relationships/hyperlink" Target="https://wetten.overheid.nl/jci1.3:c:BWBR0044975&amp;hoofdstuk=8&amp;paragraaf=8.1&amp;sub-paragraaf=8.1.2&amp;artikel=8.7&amp;z=2023-10-26&amp;g=2023-10-26" TargetMode="External" Id="rId26" /><Relationship Type="http://schemas.openxmlformats.org/officeDocument/2006/relationships/hyperlink" Target="https://wetten.overheid.nl/jci1.3:c:BWBR0044975&amp;hoofdstuk=8&amp;paragraaf=8.2&amp;sub-paragraaf=8.2.4&amp;artikel=8.22&amp;z=2023-10-26&amp;g=2023-10-26" TargetMode="External" Id="rId21" /><Relationship Type="http://schemas.openxmlformats.org/officeDocument/2006/relationships/settings" Target="settings.xml" Id="rId7" /><Relationship Type="http://schemas.openxmlformats.org/officeDocument/2006/relationships/hyperlink" Target="https://wetten.overheid.nl/jci1.3:c:BWBR0044975&amp;hoofdstuk=15&amp;z=2023-10-26&amp;g=2023-10-26" TargetMode="External" Id="rId12" /><Relationship Type="http://schemas.openxmlformats.org/officeDocument/2006/relationships/hyperlink" Target="https://wetten.overheid.nl/jci1.3:c:BWBR0001840&amp;hoofdstuk=3&amp;paragraaf=2&amp;artikel=67&amp;z=2023-02-22&amp;g=2023-02-22" TargetMode="External" Id="rId17" /><Relationship Type="http://schemas.openxmlformats.org/officeDocument/2006/relationships/hyperlink" Target="https://wetten.overheid.nl/jci1.3:c:BWBR0044975&amp;hoofdstuk=8&amp;paragraaf=8.1&amp;sub-paragraaf=8.1.2&amp;artikel=8.6&amp;z=2023-10-26&amp;g=2023-10-26" TargetMode="External" Id="rId25" /><Relationship Type="http://schemas.openxmlformats.org/officeDocument/2006/relationships/hyperlink" Target="https://tweedekamer-my.sharepoint.com/personal/a_dridder_tweedekamer_nl/Documents/Bureaublad/Artikel%2016.1%20Reglement%20van%20Orde%20van%20de%20Tweede%20Kamer%20der%20Staten-Generaal" TargetMode="External" Id="rId16" /><Relationship Type="http://schemas.openxmlformats.org/officeDocument/2006/relationships/hyperlink" Target="https://wetten.overheid.nl/jci1.3:c:BWBR0044975&amp;hoofdstuk=8&amp;paragraaf=8.2&amp;sub-paragraaf=8.2.3&amp;artikel=8.21&amp;z=2023-10-26&amp;g=2023-10-26" TargetMode="External" Id="rId20" /><Relationship Type="http://schemas.openxmlformats.org/officeDocument/2006/relationships/footer" Target="footer2.xml" Id="rId29" /><Relationship Type="http://schemas.openxmlformats.org/officeDocument/2006/relationships/styles" Target="styles.xml" Id="rId6" /><Relationship Type="http://schemas.openxmlformats.org/officeDocument/2006/relationships/hyperlink" Target="https://wetten.overheid.nl/jci1.3:c:BWBR0044975&amp;hoofdstuk=8&amp;paragraaf=8.3&amp;sub-paragraaf=8.3.3&amp;artikel=8.37&amp;z=2023-10-26&amp;g=2023-10-26" TargetMode="External" Id="rId11" /><Relationship Type="http://schemas.openxmlformats.org/officeDocument/2006/relationships/hyperlink" Target="https://wetten.overheid.nl/jci1.3:c:BWBR0044975&amp;hoofdstuk=8&amp;paragraaf=8.1&amp;sub-paragraaf=8.1.2&amp;artikel=8.5&amp;z=2023-10-26&amp;g=2023-10-26" TargetMode="External" Id="rId24" /><Relationship Type="http://schemas.openxmlformats.org/officeDocument/2006/relationships/numbering" Target="numbering.xml" Id="rId5" /><Relationship Type="http://schemas.openxmlformats.org/officeDocument/2006/relationships/hyperlink" Target="https://wetten.overheid.nl/jci1.3:c:BWBR0044975&amp;hoofdstuk=16&amp;artikel=16.2&amp;z=2023-10-26&amp;g=2023-10-26" TargetMode="External" Id="rId15" /><Relationship Type="http://schemas.openxmlformats.org/officeDocument/2006/relationships/hyperlink" Target="https://wetten.overheid.nl/jci1.3:c:BWBR0044975&amp;hoofdstuk=9&amp;paragraaf=9.1&amp;sub-paragraaf=9.1.2&amp;artikel=9.8&amp;z=2023-10-26&amp;g=2023-10-26"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etten.overheid.nl/jci1.3:c:BWBR0044975&amp;hoofdstuk=8&amp;paragraaf=8.1&amp;sub-paragraaf=8.1.2&amp;artikel=8.6&amp;z=2023-10-26&amp;g=2023-10-26" TargetMode="External" Id="rId19" /><Relationship Type="http://schemas.openxmlformats.org/officeDocument/2006/relationships/theme" Target="theme/theme1.xml" Id="rId31" /><Relationship Type="http://schemas.openxmlformats.org/officeDocument/2006/relationships/footnotes" Target="footnotes.xml" Id="rId9" /><Relationship Type="http://schemas.openxmlformats.org/officeDocument/2006/relationships/hyperlink" Target="https://wetten.overheid.nl/jci1.3:c:BWBR0044975&amp;hoofdstuk=3&amp;paragraaf=3.3&amp;artikel=3.6&amp;z=2023-10-26&amp;g=2023-10-26" TargetMode="External" Id="rId14" /><Relationship Type="http://schemas.openxmlformats.org/officeDocument/2006/relationships/hyperlink" Target="https://wetten.overheid.nl/jci1.3:c:BWBR0044975&amp;hoofdstuk=8&amp;paragraaf=8.3&amp;sub-paragraaf=8.3.2&amp;artikel=8.30&amp;z=2023-10-26&amp;g=2023-10-26" TargetMode="External" Id="rId22" /><Relationship Type="http://schemas.openxmlformats.org/officeDocument/2006/relationships/hyperlink" Target="https://wetten.overheid.nl/jci1.3:c:BWBR0044975&amp;hoofdstuk=9&amp;paragraaf=9.1&amp;sub-paragraaf=9.1.2&amp;artikel=9.5&amp;z=2023-10-26&amp;g=2023-10-26" TargetMode="External" Id="rId27" /><Relationship Type="http://schemas.openxmlformats.org/officeDocument/2006/relationships/fontTable" Target="fontTable.xml" Id="rId30"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dossier/36558" TargetMode="External"/><Relationship Id="rId13" Type="http://schemas.openxmlformats.org/officeDocument/2006/relationships/hyperlink" Target="https://wetten.overheid.nl/jci1.3:c:BWBR0001840&amp;hoofdstuk=3&amp;paragraaf=2&amp;artikel=66&amp;z=2023-02-22&amp;g=2023-02-22" TargetMode="External"/><Relationship Id="rId18" Type="http://schemas.openxmlformats.org/officeDocument/2006/relationships/hyperlink" Target="https://wetten.overheid.nl/jci1.3:c:BWBR0044975&amp;hoofdstuk=15&amp;paragraaf=15.2&amp;artikel=15.3&amp;z=2023-10-26&amp;g=2023-10-26" TargetMode="External"/><Relationship Id="rId3" Type="http://schemas.openxmlformats.org/officeDocument/2006/relationships/hyperlink" Target="https://zoek.officielebekendmakingen.nl/kst-36062-17.html" TargetMode="External"/><Relationship Id="rId21" Type="http://schemas.openxmlformats.org/officeDocument/2006/relationships/hyperlink" Target="https://wetten.overheid.nl/jci1.3:c:BWBR0001840&amp;hoofdstuk=3&amp;paragraaf=2&amp;artikel=69&amp;z=2023-02-22&amp;g=2023-02-22" TargetMode="External"/><Relationship Id="rId7" Type="http://schemas.openxmlformats.org/officeDocument/2006/relationships/hyperlink" Target="https://zoek.officielebekendmakingen.nl/stb-2020-113.html" TargetMode="External"/><Relationship Id="rId12" Type="http://schemas.openxmlformats.org/officeDocument/2006/relationships/hyperlink" Target="https://zoek.officielebekendmakingen.nl/dossier/kst-36558-3.html" TargetMode="External"/><Relationship Id="rId17" Type="http://schemas.openxmlformats.org/officeDocument/2006/relationships/hyperlink" Target="https://zoek.officielebekendmakingen.nl/dossier/36558" TargetMode="External"/><Relationship Id="rId2" Type="http://schemas.openxmlformats.org/officeDocument/2006/relationships/hyperlink" Target="https://zoek.officielebekendmakingen.nl/kst-36062-16.html" TargetMode="External"/><Relationship Id="rId16" Type="http://schemas.openxmlformats.org/officeDocument/2006/relationships/hyperlink" Target="https://wetten.overheid.nl/jci1.3:c:BWBR0044975&amp;hoofdstuk=15&amp;paragraaf=15.2&amp;artikel=15.3&amp;z=2023-10-26&amp;g=2023-10-26" TargetMode="External"/><Relationship Id="rId20" Type="http://schemas.openxmlformats.org/officeDocument/2006/relationships/hyperlink" Target="https://parlisweb.tweedekamer.nl/parlis/document.aspx?id=aa311102-686e-4a1b-9240-eec85d5592cd" TargetMode="External"/><Relationship Id="rId1" Type="http://schemas.openxmlformats.org/officeDocument/2006/relationships/hyperlink" Target="https://zoek.officielebekendmakingen.nl/kst-36062-16.html" TargetMode="External"/><Relationship Id="rId6" Type="http://schemas.openxmlformats.org/officeDocument/2006/relationships/hyperlink" Target="https://zoek.officielebekendmakingen.nl/kst-CXXXIX-I.html" TargetMode="External"/><Relationship Id="rId11" Type="http://schemas.openxmlformats.org/officeDocument/2006/relationships/hyperlink" Target="https://zoek.officielebekendmakingen.nl/kst-36062-17.html" TargetMode="External"/><Relationship Id="rId5" Type="http://schemas.openxmlformats.org/officeDocument/2006/relationships/hyperlink" Target="https://zoek.officielebekendmakingen.nl/kst-CXXXIX-H.html" TargetMode="External"/><Relationship Id="rId15" Type="http://schemas.openxmlformats.org/officeDocument/2006/relationships/hyperlink" Target="https://zoek.officielebekendmakingen.nl/stb-2020-113.html" TargetMode="External"/><Relationship Id="rId10" Type="http://schemas.openxmlformats.org/officeDocument/2006/relationships/hyperlink" Target="https://zoek.officielebekendmakingen.nl/kst-CXXXIX-E.html" TargetMode="External"/><Relationship Id="rId19" Type="http://schemas.openxmlformats.org/officeDocument/2006/relationships/hyperlink" Target="https://zoek.officielebekendmakingen.nl/kst-36062-17.html" TargetMode="External"/><Relationship Id="rId4" Type="http://schemas.openxmlformats.org/officeDocument/2006/relationships/hyperlink" Target="https://zoek.officielebekendmakingen.nl/kst-CXXXIX-E.html" TargetMode="External"/><Relationship Id="rId9" Type="http://schemas.openxmlformats.org/officeDocument/2006/relationships/hyperlink" Target="https://zoek.officielebekendmakingen.nl/kst-36062-17.html" TargetMode="External"/><Relationship Id="rId14" Type="http://schemas.openxmlformats.org/officeDocument/2006/relationships/hyperlink" Target="https://wetten.overheid.nl/jci1.3:c:BWBR0044975&amp;hoofdstuk=7&amp;paragraaf=7.3&amp;artikel=7.19&amp;z=2023-10-26&amp;g=2023-10-26" TargetMode="External"/><Relationship Id="rId22" Type="http://schemas.openxmlformats.org/officeDocument/2006/relationships/hyperlink" Target="https://wetten.overheid.nl/jci1.3:c:BWBR0044975&amp;hoofdstuk=13&amp;paragraaf=13.1&amp;artikel=13.2&amp;z=2023-10-26&amp;g=2023-1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5264</ap:Words>
  <ap:Characters>33419</ap:Characters>
  <ap:DocSecurity>0</ap:DocSecurity>
  <ap:Lines>278</ap:Lines>
  <ap:Paragraphs>77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2025-07-24T13:21:00.0000000Z</lastPrinted>
  <dcterms:created xsi:type="dcterms:W3CDTF">2025-09-11T14:38:00.0000000Z</dcterms:created>
  <dcterms:modified xsi:type="dcterms:W3CDTF">2025-09-11T14:38:00.0000000Z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