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2A4E" w14:paraId="1C3D508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D673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1B09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2A4E" w14:paraId="051BA1B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474B2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F2A4E" w14:paraId="52FE7B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16BA87" w14:textId="77777777"/>
        </w:tc>
      </w:tr>
      <w:tr w:rsidR="00997775" w:rsidTr="004F2A4E" w14:paraId="0456EF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D4A8A8" w14:textId="77777777"/>
        </w:tc>
      </w:tr>
      <w:tr w:rsidR="00997775" w:rsidTr="004F2A4E" w14:paraId="45FD19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33A89E" w14:textId="77777777"/>
        </w:tc>
        <w:tc>
          <w:tcPr>
            <w:tcW w:w="7654" w:type="dxa"/>
            <w:gridSpan w:val="2"/>
          </w:tcPr>
          <w:p w:rsidR="00997775" w:rsidRDefault="00997775" w14:paraId="56D8608E" w14:textId="77777777"/>
        </w:tc>
      </w:tr>
      <w:tr w:rsidR="004F2A4E" w:rsidTr="004F2A4E" w14:paraId="4576A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A4E" w:rsidP="004F2A4E" w:rsidRDefault="004F2A4E" w14:paraId="19C45AE3" w14:textId="30180C7E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4F2A4E" w:rsidP="004F2A4E" w:rsidRDefault="004F2A4E" w14:paraId="1CDF8178" w14:textId="23307373">
            <w:pPr>
              <w:rPr>
                <w:b/>
              </w:rPr>
            </w:pPr>
            <w:r w:rsidRPr="00930A2E">
              <w:rPr>
                <w:b/>
                <w:bCs/>
                <w:szCs w:val="24"/>
              </w:rPr>
              <w:t>Situatie in Oekraïne</w:t>
            </w:r>
          </w:p>
        </w:tc>
      </w:tr>
      <w:tr w:rsidR="004F2A4E" w:rsidTr="004F2A4E" w14:paraId="0641ED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A4E" w:rsidP="004F2A4E" w:rsidRDefault="004F2A4E" w14:paraId="74A289C3" w14:textId="77777777"/>
        </w:tc>
        <w:tc>
          <w:tcPr>
            <w:tcW w:w="7654" w:type="dxa"/>
            <w:gridSpan w:val="2"/>
          </w:tcPr>
          <w:p w:rsidR="004F2A4E" w:rsidP="004F2A4E" w:rsidRDefault="004F2A4E" w14:paraId="1A8BF4FA" w14:textId="77777777"/>
        </w:tc>
      </w:tr>
      <w:tr w:rsidR="004F2A4E" w:rsidTr="004F2A4E" w14:paraId="5347F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A4E" w:rsidP="004F2A4E" w:rsidRDefault="004F2A4E" w14:paraId="2A3FD57C" w14:textId="77777777"/>
        </w:tc>
        <w:tc>
          <w:tcPr>
            <w:tcW w:w="7654" w:type="dxa"/>
            <w:gridSpan w:val="2"/>
          </w:tcPr>
          <w:p w:rsidR="004F2A4E" w:rsidP="004F2A4E" w:rsidRDefault="004F2A4E" w14:paraId="6DEDB50F" w14:textId="77777777"/>
        </w:tc>
      </w:tr>
      <w:tr w:rsidR="004F2A4E" w:rsidTr="004F2A4E" w14:paraId="7F122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A4E" w:rsidP="004F2A4E" w:rsidRDefault="004F2A4E" w14:paraId="0AEC4840" w14:textId="0B02A43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218</w:t>
            </w:r>
          </w:p>
        </w:tc>
        <w:tc>
          <w:tcPr>
            <w:tcW w:w="7654" w:type="dxa"/>
            <w:gridSpan w:val="2"/>
          </w:tcPr>
          <w:p w:rsidR="004F2A4E" w:rsidP="004F2A4E" w:rsidRDefault="004F2A4E" w14:paraId="259C7A72" w14:textId="1B328C6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TIMMERMANS EN DASSEN</w:t>
            </w:r>
          </w:p>
        </w:tc>
      </w:tr>
      <w:tr w:rsidR="004F2A4E" w:rsidTr="004F2A4E" w14:paraId="162D75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A4E" w:rsidP="004F2A4E" w:rsidRDefault="004F2A4E" w14:paraId="77788DA6" w14:textId="77777777"/>
        </w:tc>
        <w:tc>
          <w:tcPr>
            <w:tcW w:w="7654" w:type="dxa"/>
            <w:gridSpan w:val="2"/>
          </w:tcPr>
          <w:p w:rsidR="004F2A4E" w:rsidP="004F2A4E" w:rsidRDefault="004F2A4E" w14:paraId="66DF0E1E" w14:textId="1D4EEA22">
            <w:r>
              <w:t>Voorgesteld 11 september 2025</w:t>
            </w:r>
          </w:p>
        </w:tc>
      </w:tr>
      <w:tr w:rsidR="004F2A4E" w:rsidTr="004F2A4E" w14:paraId="14C7DF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A4E" w:rsidP="004F2A4E" w:rsidRDefault="004F2A4E" w14:paraId="69068E6F" w14:textId="77777777"/>
        </w:tc>
        <w:tc>
          <w:tcPr>
            <w:tcW w:w="7654" w:type="dxa"/>
            <w:gridSpan w:val="2"/>
          </w:tcPr>
          <w:p w:rsidR="004F2A4E" w:rsidP="004F2A4E" w:rsidRDefault="004F2A4E" w14:paraId="3B931636" w14:textId="77777777"/>
        </w:tc>
      </w:tr>
      <w:tr w:rsidR="004F2A4E" w:rsidTr="004F2A4E" w14:paraId="1FE27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A4E" w:rsidP="004F2A4E" w:rsidRDefault="004F2A4E" w14:paraId="52E727F2" w14:textId="77777777"/>
        </w:tc>
        <w:tc>
          <w:tcPr>
            <w:tcW w:w="7654" w:type="dxa"/>
            <w:gridSpan w:val="2"/>
          </w:tcPr>
          <w:p w:rsidR="004F2A4E" w:rsidP="004F2A4E" w:rsidRDefault="004F2A4E" w14:paraId="08F45160" w14:textId="7379C449">
            <w:r>
              <w:t>De Kamer,</w:t>
            </w:r>
          </w:p>
        </w:tc>
      </w:tr>
      <w:tr w:rsidR="004F2A4E" w:rsidTr="004F2A4E" w14:paraId="43EA1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A4E" w:rsidP="004F2A4E" w:rsidRDefault="004F2A4E" w14:paraId="4DF8BAD6" w14:textId="77777777"/>
        </w:tc>
        <w:tc>
          <w:tcPr>
            <w:tcW w:w="7654" w:type="dxa"/>
            <w:gridSpan w:val="2"/>
          </w:tcPr>
          <w:p w:rsidR="004F2A4E" w:rsidP="004F2A4E" w:rsidRDefault="004F2A4E" w14:paraId="5A2476B0" w14:textId="77777777"/>
        </w:tc>
      </w:tr>
      <w:tr w:rsidR="004F2A4E" w:rsidTr="004F2A4E" w14:paraId="79F86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A4E" w:rsidP="004F2A4E" w:rsidRDefault="004F2A4E" w14:paraId="070F19ED" w14:textId="77777777"/>
        </w:tc>
        <w:tc>
          <w:tcPr>
            <w:tcW w:w="7654" w:type="dxa"/>
            <w:gridSpan w:val="2"/>
          </w:tcPr>
          <w:p w:rsidR="004F2A4E" w:rsidP="004F2A4E" w:rsidRDefault="004F2A4E" w14:paraId="696244DB" w14:textId="4DD2130E">
            <w:r>
              <w:t>gehoord de beraadslaging,</w:t>
            </w:r>
          </w:p>
        </w:tc>
      </w:tr>
      <w:tr w:rsidR="00997775" w:rsidTr="004F2A4E" w14:paraId="2F931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E3988E" w14:textId="77777777"/>
        </w:tc>
        <w:tc>
          <w:tcPr>
            <w:tcW w:w="7654" w:type="dxa"/>
            <w:gridSpan w:val="2"/>
          </w:tcPr>
          <w:p w:rsidR="00997775" w:rsidRDefault="00997775" w14:paraId="5E604DBC" w14:textId="77777777"/>
        </w:tc>
      </w:tr>
      <w:tr w:rsidR="00997775" w:rsidTr="004F2A4E" w14:paraId="0314E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AB583" w14:textId="77777777"/>
        </w:tc>
        <w:tc>
          <w:tcPr>
            <w:tcW w:w="7654" w:type="dxa"/>
            <w:gridSpan w:val="2"/>
          </w:tcPr>
          <w:p w:rsidR="004F2A4E" w:rsidP="004F2A4E" w:rsidRDefault="004F2A4E" w14:paraId="68A6704D" w14:textId="77777777">
            <w:r>
              <w:t>constaterende dat er door de stijgende kosten voor wapens en het opdrogen van steunfondsen een financieel gat ontstaat voor Oekraïne aan het eind van 2025;</w:t>
            </w:r>
          </w:p>
          <w:p w:rsidR="004F2A4E" w:rsidP="004F2A4E" w:rsidRDefault="004F2A4E" w14:paraId="4F0FCCA3" w14:textId="77777777"/>
          <w:p w:rsidR="004F2A4E" w:rsidP="004F2A4E" w:rsidRDefault="004F2A4E" w14:paraId="542F348E" w14:textId="77777777">
            <w:r>
              <w:t>overwegende dat de bilaterale steun aan Oekraïne vanuit sommige Europese landen ver achterblijft;</w:t>
            </w:r>
          </w:p>
          <w:p w:rsidR="004F2A4E" w:rsidP="004F2A4E" w:rsidRDefault="004F2A4E" w14:paraId="727452C1" w14:textId="77777777"/>
          <w:p w:rsidR="004F2A4E" w:rsidP="004F2A4E" w:rsidRDefault="004F2A4E" w14:paraId="32000BB8" w14:textId="77777777">
            <w:r>
              <w:t>verzoekt het kabinet initiatief te nemen tot afspraken over een minimale uitgavennorm voor steun aan Oekraïne in de Europese Unie, zowel in het Meerjarig Financieel Kader als in nationale begrotingen,</w:t>
            </w:r>
          </w:p>
          <w:p w:rsidR="004F2A4E" w:rsidP="004F2A4E" w:rsidRDefault="004F2A4E" w14:paraId="1B827279" w14:textId="77777777"/>
          <w:p w:rsidR="004F2A4E" w:rsidP="004F2A4E" w:rsidRDefault="004F2A4E" w14:paraId="46CE6D68" w14:textId="77777777">
            <w:r>
              <w:t>en gaat over tot de orde van de dag.</w:t>
            </w:r>
          </w:p>
          <w:p w:rsidR="004F2A4E" w:rsidP="004F2A4E" w:rsidRDefault="004F2A4E" w14:paraId="7F7B8BDF" w14:textId="77777777"/>
          <w:p w:rsidR="004F2A4E" w:rsidP="004F2A4E" w:rsidRDefault="004F2A4E" w14:paraId="15EA1730" w14:textId="77777777">
            <w:r>
              <w:t>Timmermans</w:t>
            </w:r>
          </w:p>
          <w:p w:rsidR="00997775" w:rsidP="004F2A4E" w:rsidRDefault="004F2A4E" w14:paraId="42424319" w14:textId="50884562">
            <w:r>
              <w:t>Dassen</w:t>
            </w:r>
          </w:p>
        </w:tc>
      </w:tr>
    </w:tbl>
    <w:p w:rsidR="00997775" w:rsidRDefault="00997775" w14:paraId="5500058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1018" w14:textId="77777777" w:rsidR="004F2A4E" w:rsidRDefault="004F2A4E">
      <w:pPr>
        <w:spacing w:line="20" w:lineRule="exact"/>
      </w:pPr>
    </w:p>
  </w:endnote>
  <w:endnote w:type="continuationSeparator" w:id="0">
    <w:p w14:paraId="6F9D21D3" w14:textId="77777777" w:rsidR="004F2A4E" w:rsidRDefault="004F2A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1AE5C7" w14:textId="77777777" w:rsidR="004F2A4E" w:rsidRDefault="004F2A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DD59" w14:textId="77777777" w:rsidR="004F2A4E" w:rsidRDefault="004F2A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34F90B" w14:textId="77777777" w:rsidR="004F2A4E" w:rsidRDefault="004F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4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2A4E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73590"/>
  <w15:docId w15:val="{86B9C3DD-A2F4-4960-A2F1-726C9DAE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640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2025-09-12T12:12:00.0000000Z</dcterms:created>
  <dcterms:modified xsi:type="dcterms:W3CDTF">2025-09-12T12:26:00.0000000Z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