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D7A98" w14:paraId="161A2C20" w14:textId="77777777">
        <w:tc>
          <w:tcPr>
            <w:tcW w:w="6733" w:type="dxa"/>
            <w:gridSpan w:val="2"/>
            <w:tcBorders>
              <w:top w:val="nil"/>
              <w:left w:val="nil"/>
              <w:bottom w:val="nil"/>
              <w:right w:val="nil"/>
            </w:tcBorders>
            <w:vAlign w:val="center"/>
          </w:tcPr>
          <w:p w:rsidR="00997775" w:rsidP="00710A7A" w:rsidRDefault="00997775" w14:paraId="271ABE2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7FED40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D7A98" w14:paraId="0EA1145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51B97F4" w14:textId="77777777">
            <w:r w:rsidRPr="008B0CC5">
              <w:t xml:space="preserve">Vergaderjaar </w:t>
            </w:r>
            <w:r w:rsidR="00AC6B87">
              <w:t>2024-2025</w:t>
            </w:r>
          </w:p>
        </w:tc>
      </w:tr>
      <w:tr w:rsidR="00997775" w:rsidTr="006D7A98" w14:paraId="0C15912D" w14:textId="77777777">
        <w:trPr>
          <w:cantSplit/>
        </w:trPr>
        <w:tc>
          <w:tcPr>
            <w:tcW w:w="10985" w:type="dxa"/>
            <w:gridSpan w:val="3"/>
            <w:tcBorders>
              <w:top w:val="nil"/>
              <w:left w:val="nil"/>
              <w:bottom w:val="nil"/>
              <w:right w:val="nil"/>
            </w:tcBorders>
          </w:tcPr>
          <w:p w:rsidR="00997775" w:rsidRDefault="00997775" w14:paraId="5495A631" w14:textId="77777777"/>
        </w:tc>
      </w:tr>
      <w:tr w:rsidR="00997775" w:rsidTr="006D7A98" w14:paraId="6DAAA30D" w14:textId="77777777">
        <w:trPr>
          <w:cantSplit/>
        </w:trPr>
        <w:tc>
          <w:tcPr>
            <w:tcW w:w="10985" w:type="dxa"/>
            <w:gridSpan w:val="3"/>
            <w:tcBorders>
              <w:top w:val="nil"/>
              <w:left w:val="nil"/>
              <w:bottom w:val="single" w:color="auto" w:sz="4" w:space="0"/>
              <w:right w:val="nil"/>
            </w:tcBorders>
          </w:tcPr>
          <w:p w:rsidR="00997775" w:rsidRDefault="00997775" w14:paraId="326F29FD" w14:textId="77777777"/>
        </w:tc>
      </w:tr>
      <w:tr w:rsidR="00997775" w:rsidTr="006D7A98" w14:paraId="69F677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3E2940" w14:textId="77777777"/>
        </w:tc>
        <w:tc>
          <w:tcPr>
            <w:tcW w:w="7654" w:type="dxa"/>
            <w:gridSpan w:val="2"/>
          </w:tcPr>
          <w:p w:rsidR="00997775" w:rsidRDefault="00997775" w14:paraId="59C15C15" w14:textId="77777777"/>
        </w:tc>
      </w:tr>
      <w:tr w:rsidR="006D7A98" w:rsidTr="006D7A98" w14:paraId="397225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7A98" w:rsidP="006D7A98" w:rsidRDefault="006D7A98" w14:paraId="2F5A3730" w14:textId="10A70FEE">
            <w:pPr>
              <w:rPr>
                <w:b/>
              </w:rPr>
            </w:pPr>
            <w:r>
              <w:rPr>
                <w:b/>
              </w:rPr>
              <w:t>26 150</w:t>
            </w:r>
          </w:p>
        </w:tc>
        <w:tc>
          <w:tcPr>
            <w:tcW w:w="7654" w:type="dxa"/>
            <w:gridSpan w:val="2"/>
          </w:tcPr>
          <w:p w:rsidR="006D7A98" w:rsidP="006D7A98" w:rsidRDefault="006D7A98" w14:paraId="3303F246" w14:textId="45F91FE6">
            <w:pPr>
              <w:rPr>
                <w:b/>
              </w:rPr>
            </w:pPr>
            <w:r w:rsidRPr="00245506">
              <w:rPr>
                <w:b/>
                <w:bCs/>
              </w:rPr>
              <w:t>Algemene Vergadering der Verenigde Naties</w:t>
            </w:r>
          </w:p>
        </w:tc>
      </w:tr>
      <w:tr w:rsidR="006D7A98" w:rsidTr="006D7A98" w14:paraId="0FC360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7A98" w:rsidP="006D7A98" w:rsidRDefault="006D7A98" w14:paraId="6B2874D0" w14:textId="77777777"/>
        </w:tc>
        <w:tc>
          <w:tcPr>
            <w:tcW w:w="7654" w:type="dxa"/>
            <w:gridSpan w:val="2"/>
          </w:tcPr>
          <w:p w:rsidR="006D7A98" w:rsidP="006D7A98" w:rsidRDefault="006D7A98" w14:paraId="0A162CDA" w14:textId="77777777"/>
        </w:tc>
      </w:tr>
      <w:tr w:rsidR="006D7A98" w:rsidTr="006D7A98" w14:paraId="03A78F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7A98" w:rsidP="006D7A98" w:rsidRDefault="006D7A98" w14:paraId="554F0096" w14:textId="77777777"/>
        </w:tc>
        <w:tc>
          <w:tcPr>
            <w:tcW w:w="7654" w:type="dxa"/>
            <w:gridSpan w:val="2"/>
          </w:tcPr>
          <w:p w:rsidR="006D7A98" w:rsidP="006D7A98" w:rsidRDefault="006D7A98" w14:paraId="52D655D4" w14:textId="77777777"/>
        </w:tc>
      </w:tr>
      <w:tr w:rsidR="006D7A98" w:rsidTr="006D7A98" w14:paraId="2EEE2E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7A98" w:rsidP="006D7A98" w:rsidRDefault="006D7A98" w14:paraId="4E4ACA6D" w14:textId="3A13706A">
            <w:pPr>
              <w:rPr>
                <w:b/>
              </w:rPr>
            </w:pPr>
            <w:r>
              <w:rPr>
                <w:b/>
              </w:rPr>
              <w:t xml:space="preserve">Nr. </w:t>
            </w:r>
            <w:r>
              <w:rPr>
                <w:b/>
              </w:rPr>
              <w:t>237</w:t>
            </w:r>
          </w:p>
        </w:tc>
        <w:tc>
          <w:tcPr>
            <w:tcW w:w="7654" w:type="dxa"/>
            <w:gridSpan w:val="2"/>
          </w:tcPr>
          <w:p w:rsidR="006D7A98" w:rsidP="006D7A98" w:rsidRDefault="006D7A98" w14:paraId="26448D51" w14:textId="588849C6">
            <w:pPr>
              <w:rPr>
                <w:b/>
              </w:rPr>
            </w:pPr>
            <w:r>
              <w:rPr>
                <w:b/>
              </w:rPr>
              <w:t xml:space="preserve">MOTIE VAN </w:t>
            </w:r>
            <w:r>
              <w:rPr>
                <w:b/>
              </w:rPr>
              <w:t>DE LEDEN VAN DER BURG EN PATERNOTTE</w:t>
            </w:r>
          </w:p>
        </w:tc>
      </w:tr>
      <w:tr w:rsidR="006D7A98" w:rsidTr="006D7A98" w14:paraId="6E44D5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7A98" w:rsidP="006D7A98" w:rsidRDefault="006D7A98" w14:paraId="0279ADD4" w14:textId="77777777"/>
        </w:tc>
        <w:tc>
          <w:tcPr>
            <w:tcW w:w="7654" w:type="dxa"/>
            <w:gridSpan w:val="2"/>
          </w:tcPr>
          <w:p w:rsidR="006D7A98" w:rsidP="006D7A98" w:rsidRDefault="006D7A98" w14:paraId="110E57A4" w14:textId="0A09B31A">
            <w:r>
              <w:t>Voorgesteld 11 september 2025</w:t>
            </w:r>
          </w:p>
        </w:tc>
      </w:tr>
      <w:tr w:rsidR="006D7A98" w:rsidTr="006D7A98" w14:paraId="6C8A40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7A98" w:rsidP="006D7A98" w:rsidRDefault="006D7A98" w14:paraId="61CC90D7" w14:textId="77777777"/>
        </w:tc>
        <w:tc>
          <w:tcPr>
            <w:tcW w:w="7654" w:type="dxa"/>
            <w:gridSpan w:val="2"/>
          </w:tcPr>
          <w:p w:rsidR="006D7A98" w:rsidP="006D7A98" w:rsidRDefault="006D7A98" w14:paraId="7FDD6C22" w14:textId="77777777"/>
        </w:tc>
      </w:tr>
      <w:tr w:rsidR="006D7A98" w:rsidTr="006D7A98" w14:paraId="5FBBC1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7A98" w:rsidP="006D7A98" w:rsidRDefault="006D7A98" w14:paraId="0EEC5F2A" w14:textId="77777777"/>
        </w:tc>
        <w:tc>
          <w:tcPr>
            <w:tcW w:w="7654" w:type="dxa"/>
            <w:gridSpan w:val="2"/>
          </w:tcPr>
          <w:p w:rsidR="006D7A98" w:rsidP="006D7A98" w:rsidRDefault="006D7A98" w14:paraId="1D0B90B9" w14:textId="0143931D">
            <w:r>
              <w:t>De Kamer,</w:t>
            </w:r>
          </w:p>
        </w:tc>
      </w:tr>
      <w:tr w:rsidR="006D7A98" w:rsidTr="006D7A98" w14:paraId="5B141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7A98" w:rsidP="006D7A98" w:rsidRDefault="006D7A98" w14:paraId="40EBEF9E" w14:textId="77777777"/>
        </w:tc>
        <w:tc>
          <w:tcPr>
            <w:tcW w:w="7654" w:type="dxa"/>
            <w:gridSpan w:val="2"/>
          </w:tcPr>
          <w:p w:rsidR="006D7A98" w:rsidP="006D7A98" w:rsidRDefault="006D7A98" w14:paraId="36544CD4" w14:textId="77777777"/>
        </w:tc>
      </w:tr>
      <w:tr w:rsidR="006D7A98" w:rsidTr="006D7A98" w14:paraId="6729EE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7A98" w:rsidP="006D7A98" w:rsidRDefault="006D7A98" w14:paraId="2DF56557" w14:textId="77777777"/>
        </w:tc>
        <w:tc>
          <w:tcPr>
            <w:tcW w:w="7654" w:type="dxa"/>
            <w:gridSpan w:val="2"/>
          </w:tcPr>
          <w:p w:rsidR="006D7A98" w:rsidP="006D7A98" w:rsidRDefault="006D7A98" w14:paraId="3A3D927F" w14:textId="06908C49">
            <w:r>
              <w:t>gehoord de beraadslaging,</w:t>
            </w:r>
          </w:p>
        </w:tc>
      </w:tr>
      <w:tr w:rsidR="00997775" w:rsidTr="006D7A98" w14:paraId="3E3E7E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AD8339" w14:textId="77777777"/>
        </w:tc>
        <w:tc>
          <w:tcPr>
            <w:tcW w:w="7654" w:type="dxa"/>
            <w:gridSpan w:val="2"/>
          </w:tcPr>
          <w:p w:rsidR="00997775" w:rsidRDefault="00997775" w14:paraId="71900C8D" w14:textId="77777777"/>
        </w:tc>
      </w:tr>
      <w:tr w:rsidR="00997775" w:rsidTr="006D7A98" w14:paraId="6B7B62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7B4F0C" w14:textId="77777777"/>
        </w:tc>
        <w:tc>
          <w:tcPr>
            <w:tcW w:w="7654" w:type="dxa"/>
            <w:gridSpan w:val="2"/>
          </w:tcPr>
          <w:p w:rsidR="006D7A98" w:rsidP="006D7A98" w:rsidRDefault="006D7A98" w14:paraId="3196C646" w14:textId="77777777">
            <w:r>
              <w:t>constaterende dat zowel het Europees Hof voor de Rechten van de Mens als de Nederlandse rechter hebben geoordeeld dat Rusland verantwoordelijk is voor het neerhalen van vlucht MH17;</w:t>
            </w:r>
          </w:p>
          <w:p w:rsidR="006D7A98" w:rsidP="006D7A98" w:rsidRDefault="006D7A98" w14:paraId="60B9DF51" w14:textId="77777777"/>
          <w:p w:rsidR="006D7A98" w:rsidP="006D7A98" w:rsidRDefault="006D7A98" w14:paraId="00413E4E" w14:textId="77777777">
            <w:r>
              <w:t>overwegende dat de voortdurende ontkenning van betrokkenheid door Rusland volledige gerechtigheid voor de nabestaanden in de weg staat;</w:t>
            </w:r>
          </w:p>
          <w:p w:rsidR="006D7A98" w:rsidP="006D7A98" w:rsidRDefault="006D7A98" w14:paraId="3501A0FC" w14:textId="77777777"/>
          <w:p w:rsidR="006D7A98" w:rsidP="006D7A98" w:rsidRDefault="006D7A98" w14:paraId="61FFE5C4" w14:textId="77777777">
            <w:r>
              <w:t>verzoekt de regering zich op internationaal niveau, waaronder tijdens de Algemene Vergadering van de Verenigde Naties, te blijven inzetten om Rusland ter verantwoording te roepen voor zijn rol in het neerhalen van vlucht MH17,</w:t>
            </w:r>
          </w:p>
          <w:p w:rsidR="006D7A98" w:rsidP="006D7A98" w:rsidRDefault="006D7A98" w14:paraId="35857FCA" w14:textId="77777777"/>
          <w:p w:rsidR="006D7A98" w:rsidP="006D7A98" w:rsidRDefault="006D7A98" w14:paraId="311E6938" w14:textId="77777777">
            <w:r>
              <w:t>en gaat over tot de orde van de dag.</w:t>
            </w:r>
          </w:p>
          <w:p w:rsidR="006D7A98" w:rsidP="006D7A98" w:rsidRDefault="006D7A98" w14:paraId="30085E16" w14:textId="77777777"/>
          <w:p w:rsidR="006D7A98" w:rsidP="006D7A98" w:rsidRDefault="006D7A98" w14:paraId="48D2C8CE" w14:textId="77777777">
            <w:r>
              <w:t>Van der Burg</w:t>
            </w:r>
          </w:p>
          <w:p w:rsidR="00997775" w:rsidP="006D7A98" w:rsidRDefault="006D7A98" w14:paraId="5B94833B" w14:textId="596E52AA">
            <w:proofErr w:type="spellStart"/>
            <w:r>
              <w:t>Paternotte</w:t>
            </w:r>
            <w:proofErr w:type="spellEnd"/>
          </w:p>
        </w:tc>
      </w:tr>
    </w:tbl>
    <w:p w:rsidR="00997775" w:rsidRDefault="00997775" w14:paraId="7784499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5D743" w14:textId="77777777" w:rsidR="006D7A98" w:rsidRDefault="006D7A98">
      <w:pPr>
        <w:spacing w:line="20" w:lineRule="exact"/>
      </w:pPr>
    </w:p>
  </w:endnote>
  <w:endnote w:type="continuationSeparator" w:id="0">
    <w:p w14:paraId="212C5013" w14:textId="77777777" w:rsidR="006D7A98" w:rsidRDefault="006D7A98">
      <w:pPr>
        <w:pStyle w:val="Amendement"/>
      </w:pPr>
      <w:r>
        <w:rPr>
          <w:b w:val="0"/>
        </w:rPr>
        <w:t xml:space="preserve"> </w:t>
      </w:r>
    </w:p>
  </w:endnote>
  <w:endnote w:type="continuationNotice" w:id="1">
    <w:p w14:paraId="32D9B619" w14:textId="77777777" w:rsidR="006D7A98" w:rsidRDefault="006D7A9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25C29" w14:textId="77777777" w:rsidR="006D7A98" w:rsidRDefault="006D7A98">
      <w:pPr>
        <w:pStyle w:val="Amendement"/>
      </w:pPr>
      <w:r>
        <w:rPr>
          <w:b w:val="0"/>
        </w:rPr>
        <w:separator/>
      </w:r>
    </w:p>
  </w:footnote>
  <w:footnote w:type="continuationSeparator" w:id="0">
    <w:p w14:paraId="4EA04F2C" w14:textId="77777777" w:rsidR="006D7A98" w:rsidRDefault="006D7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9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D7A98"/>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7F0A4"/>
  <w15:docId w15:val="{EB4D3EC3-2BD5-4B1F-9A74-BB576FAA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745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2025-09-12T13:32:00.0000000Z</dcterms:created>
  <dcterms:modified xsi:type="dcterms:W3CDTF">2025-09-12T13:51:00.0000000Z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