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06794A" w14:paraId="6C2ECD27" w14:textId="20B97887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12 september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5904E4DE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06794A" w:rsidR="0006794A">
              <w:t>recente incidenten rond Joodse Nederlanders.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C6487D" w:rsidP="00133AE9" w:rsidRDefault="0006794A" w14:paraId="6B65B161" w14:textId="59FBC574">
            <w:pPr>
              <w:pStyle w:val="referentiegegevens"/>
            </w:pPr>
            <w:r w:rsidRPr="0006794A">
              <w:t>6688908</w:t>
            </w:r>
          </w:p>
          <w:p w:rsidRPr="00251844" w:rsidR="0006794A" w:rsidP="00133AE9" w:rsidRDefault="0006794A" w14:paraId="6E975210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06794A" w:rsidR="00C6487D" w:rsidP="00133AE9" w:rsidRDefault="0006794A" w14:paraId="7E785020" w14:textId="762E4C96">
            <w:pPr>
              <w:pStyle w:val="referentiegegevens"/>
            </w:pPr>
            <w:r w:rsidRPr="0006794A">
              <w:t>2025Z15337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367B834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06794A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Pr="0006794A" w:rsidR="0006794A">
        <w:rPr>
          <w:rFonts w:cs="Utopia"/>
          <w:color w:val="000000"/>
        </w:rPr>
        <w:t>lid</w:t>
      </w:r>
      <w:proofErr w:type="spellEnd"/>
      <w:r w:rsidRPr="0006794A" w:rsidR="0006794A">
        <w:rPr>
          <w:rFonts w:cs="Utopia"/>
          <w:color w:val="000000"/>
        </w:rPr>
        <w:t xml:space="preserve"> Bikker (ChristenUnie)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06794A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06794A" w:rsidR="0006794A">
        <w:rPr>
          <w:rFonts w:cs="Utopia"/>
          <w:color w:val="000000"/>
        </w:rPr>
        <w:t>recente incidenten rond Joodse Nederlanders.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06794A">
        <w:t>22 augustus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010BFDB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06794A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06794A" w14:paraId="6B6473DD" w14:textId="086D6600">
          <w:pPr>
            <w:pStyle w:val="broodtekst"/>
            <w:rPr>
              <w:szCs w:val="24"/>
            </w:rPr>
          </w:pPr>
          <w:proofErr w:type="spellStart"/>
          <w:r>
            <w:t>Foort</w:t>
          </w:r>
          <w:proofErr w:type="spellEnd"/>
          <w:r>
            <w:t xml:space="preserve"> van Oosten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09CB7" w14:textId="77777777" w:rsidR="00B25443" w:rsidRDefault="00B25443">
      <w:r>
        <w:separator/>
      </w:r>
    </w:p>
    <w:p w14:paraId="4738ED73" w14:textId="77777777" w:rsidR="00B25443" w:rsidRDefault="00B25443"/>
    <w:p w14:paraId="6DFA2DDD" w14:textId="77777777" w:rsidR="00B25443" w:rsidRDefault="00B25443"/>
    <w:p w14:paraId="31BE765D" w14:textId="77777777" w:rsidR="00B25443" w:rsidRDefault="00B25443"/>
  </w:endnote>
  <w:endnote w:type="continuationSeparator" w:id="0">
    <w:p w14:paraId="23BA72A9" w14:textId="77777777" w:rsidR="00B25443" w:rsidRDefault="00B25443">
      <w:r>
        <w:continuationSeparator/>
      </w:r>
    </w:p>
    <w:p w14:paraId="42CD8626" w14:textId="77777777" w:rsidR="00B25443" w:rsidRDefault="00B25443"/>
    <w:p w14:paraId="61A047F4" w14:textId="77777777" w:rsidR="00B25443" w:rsidRDefault="00B25443"/>
    <w:p w14:paraId="5CF547E9" w14:textId="77777777" w:rsidR="00B25443" w:rsidRDefault="00B25443"/>
  </w:endnote>
  <w:endnote w:type="continuationNotice" w:id="1">
    <w:p w14:paraId="20461A8E" w14:textId="77777777" w:rsidR="00B25443" w:rsidRDefault="00B254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C94DC" w14:textId="77777777" w:rsidR="00B25443" w:rsidRDefault="00B25443">
      <w:r>
        <w:separator/>
      </w:r>
    </w:p>
  </w:footnote>
  <w:footnote w:type="continuationSeparator" w:id="0">
    <w:p w14:paraId="2062F9CC" w14:textId="77777777" w:rsidR="00B25443" w:rsidRDefault="00B25443">
      <w:r>
        <w:continuationSeparator/>
      </w:r>
    </w:p>
  </w:footnote>
  <w:footnote w:type="continuationNotice" w:id="1">
    <w:p w14:paraId="2E336C30" w14:textId="77777777" w:rsidR="00B25443" w:rsidRDefault="00B254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51B899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6794A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459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25443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390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72B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10371E"/>
    <w:rsid w:val="0043578E"/>
    <w:rsid w:val="005F2459"/>
    <w:rsid w:val="00697C3D"/>
    <w:rsid w:val="00806070"/>
    <w:rsid w:val="00AB22D2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199</ap:Words>
  <ap:Characters>1098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2025-09-12T14:10:00.0000000Z</dcterms:created>
  <dcterms:modified xsi:type="dcterms:W3CDTF">2025-09-12T14:10:00.0000000Z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