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6891" w:rsidR="000C3AE6" w:rsidP="005C0E36" w:rsidRDefault="00884FEE" w14:paraId="4CBAD1DD" w14:textId="0ADBA3FD">
      <w:pPr>
        <w:spacing w:line="264" w:lineRule="auto"/>
        <w:rPr>
          <w:color w:val="000000" w:themeColor="text1"/>
        </w:rPr>
      </w:pPr>
      <w:bookmarkStart w:name="_GoBack" w:id="0"/>
      <w:bookmarkEnd w:id="0"/>
      <w:r>
        <w:t>Geachte voorzitte</w:t>
      </w:r>
      <w:r w:rsidRPr="001A6891">
        <w:rPr>
          <w:color w:val="000000" w:themeColor="text1"/>
        </w:rPr>
        <w:t>r,</w:t>
      </w:r>
    </w:p>
    <w:p w:rsidRPr="001A6891" w:rsidR="00884FEE" w:rsidP="005C0E36" w:rsidRDefault="00884FEE" w14:paraId="4ACA694F" w14:textId="77777777">
      <w:pPr>
        <w:spacing w:line="264" w:lineRule="auto"/>
        <w:rPr>
          <w:color w:val="000000" w:themeColor="text1"/>
        </w:rPr>
      </w:pPr>
    </w:p>
    <w:p w:rsidRPr="001A6891" w:rsidR="00884FEE" w:rsidP="005C0E36" w:rsidRDefault="00884FEE" w14:paraId="1CFB5D30" w14:textId="7719144A">
      <w:pPr>
        <w:spacing w:line="264" w:lineRule="auto"/>
        <w:rPr>
          <w:color w:val="000000" w:themeColor="text1"/>
        </w:rPr>
      </w:pPr>
      <w:r w:rsidRPr="001A6891">
        <w:rPr>
          <w:color w:val="000000" w:themeColor="text1"/>
        </w:rPr>
        <w:t>Hierbij z</w:t>
      </w:r>
      <w:r w:rsidRPr="001A6891" w:rsidR="006452FF">
        <w:rPr>
          <w:color w:val="000000" w:themeColor="text1"/>
        </w:rPr>
        <w:t xml:space="preserve">end ik </w:t>
      </w:r>
      <w:r w:rsidRPr="001A6891">
        <w:rPr>
          <w:color w:val="000000" w:themeColor="text1"/>
        </w:rPr>
        <w:t xml:space="preserve">de antwoorden op de vragen van </w:t>
      </w:r>
      <w:r w:rsidR="001A6891">
        <w:rPr>
          <w:color w:val="000000" w:themeColor="text1"/>
        </w:rPr>
        <w:t>het</w:t>
      </w:r>
      <w:r w:rsidRPr="001A6891">
        <w:rPr>
          <w:color w:val="000000" w:themeColor="text1"/>
        </w:rPr>
        <w:t xml:space="preserve"> l</w:t>
      </w:r>
      <w:r w:rsidR="001A6891">
        <w:rPr>
          <w:color w:val="000000" w:themeColor="text1"/>
        </w:rPr>
        <w:t>id</w:t>
      </w:r>
      <w:r w:rsidRPr="001A6891">
        <w:rPr>
          <w:color w:val="000000" w:themeColor="text1"/>
        </w:rPr>
        <w:t xml:space="preserve"> Kostić (PvdD), over </w:t>
      </w:r>
      <w:r w:rsidR="001A6891">
        <w:rPr>
          <w:color w:val="000000" w:themeColor="text1"/>
        </w:rPr>
        <w:t>d</w:t>
      </w:r>
      <w:r w:rsidRPr="001A6891" w:rsidR="001A6891">
        <w:rPr>
          <w:color w:val="000000" w:themeColor="text1"/>
        </w:rPr>
        <w:t xml:space="preserve">e veiligheid van verouderde installaties bij Tata Steel IJmuiden naar aanleiding van de recente explosie met dodelijke slachtoffers in een Amerikaanse staalfabriek </w:t>
      </w:r>
      <w:r w:rsidRPr="001A6891">
        <w:rPr>
          <w:color w:val="000000" w:themeColor="text1"/>
        </w:rPr>
        <w:t>(</w:t>
      </w:r>
      <w:r w:rsidRPr="001A6891" w:rsidR="001A6891">
        <w:rPr>
          <w:color w:val="000000" w:themeColor="text1"/>
        </w:rPr>
        <w:t>2025Z15126</w:t>
      </w:r>
      <w:r w:rsidRPr="001A6891" w:rsidR="004D726F">
        <w:rPr>
          <w:color w:val="000000" w:themeColor="text1"/>
        </w:rPr>
        <w:t>,</w:t>
      </w:r>
      <w:r w:rsidRPr="001A6891">
        <w:rPr>
          <w:color w:val="000000" w:themeColor="text1"/>
        </w:rPr>
        <w:t xml:space="preserve"> ingezonden op 1</w:t>
      </w:r>
      <w:r w:rsidR="001A6891">
        <w:rPr>
          <w:color w:val="000000" w:themeColor="text1"/>
        </w:rPr>
        <w:t>3</w:t>
      </w:r>
      <w:r w:rsidRPr="001A6891">
        <w:rPr>
          <w:color w:val="000000" w:themeColor="text1"/>
        </w:rPr>
        <w:t xml:space="preserve"> </w:t>
      </w:r>
      <w:r w:rsidR="001A6891">
        <w:rPr>
          <w:color w:val="000000" w:themeColor="text1"/>
        </w:rPr>
        <w:t>augustus</w:t>
      </w:r>
      <w:r w:rsidRPr="001A6891">
        <w:rPr>
          <w:color w:val="000000" w:themeColor="text1"/>
        </w:rPr>
        <w:t xml:space="preserve"> 2025).</w:t>
      </w:r>
    </w:p>
    <w:p w:rsidRPr="001A6891" w:rsidR="000C3AE6" w:rsidP="005C0E36" w:rsidRDefault="00BE1360" w14:paraId="3611F5D6" w14:textId="5B12B42F">
      <w:pPr>
        <w:pStyle w:val="WitregelW1bodytekst"/>
        <w:spacing w:line="264" w:lineRule="auto"/>
        <w:rPr>
          <w:color w:val="000000" w:themeColor="text1"/>
        </w:rPr>
      </w:pPr>
      <w:r>
        <w:rPr>
          <w:color w:val="000000" w:themeColor="text1"/>
        </w:rPr>
        <w:t xml:space="preserve"> </w:t>
      </w:r>
    </w:p>
    <w:p w:rsidRPr="001A6891" w:rsidR="000C3AE6" w:rsidP="005C0E36" w:rsidRDefault="00B16542" w14:paraId="6A10D174" w14:textId="77777777">
      <w:pPr>
        <w:pStyle w:val="Slotzin"/>
        <w:spacing w:line="264" w:lineRule="auto"/>
        <w:rPr>
          <w:color w:val="000000" w:themeColor="text1"/>
        </w:rPr>
      </w:pPr>
      <w:r w:rsidRPr="001A6891">
        <w:rPr>
          <w:color w:val="000000" w:themeColor="text1"/>
        </w:rPr>
        <w:t>Hoogachtend,</w:t>
      </w:r>
    </w:p>
    <w:p w:rsidRPr="001A6891" w:rsidR="000C3AE6" w:rsidP="005C0E36" w:rsidRDefault="00B16542" w14:paraId="2240509E" w14:textId="77777777">
      <w:pPr>
        <w:pStyle w:val="OndertekeningArea1"/>
        <w:spacing w:line="264" w:lineRule="auto"/>
        <w:rPr>
          <w:color w:val="000000" w:themeColor="text1"/>
        </w:rPr>
      </w:pPr>
      <w:r w:rsidRPr="001A6891">
        <w:rPr>
          <w:color w:val="000000" w:themeColor="text1"/>
        </w:rPr>
        <w:t>DE STAATSSECRETARIS VAN INFRASTRUCTUUR EN WATERSTAAT - OPENBAAR VERVOER EN MILIEU,</w:t>
      </w:r>
    </w:p>
    <w:p w:rsidRPr="001A6891" w:rsidR="000C3AE6" w:rsidP="005C0E36" w:rsidRDefault="000C3AE6" w14:paraId="18619272" w14:textId="77777777">
      <w:pPr>
        <w:spacing w:line="264" w:lineRule="auto"/>
        <w:rPr>
          <w:color w:val="000000" w:themeColor="text1"/>
        </w:rPr>
      </w:pPr>
    </w:p>
    <w:p w:rsidRPr="001A6891" w:rsidR="000C3AE6" w:rsidP="005C0E36" w:rsidRDefault="000C3AE6" w14:paraId="723BD91B" w14:textId="77777777">
      <w:pPr>
        <w:spacing w:line="264" w:lineRule="auto"/>
        <w:rPr>
          <w:color w:val="000000" w:themeColor="text1"/>
        </w:rPr>
      </w:pPr>
    </w:p>
    <w:p w:rsidRPr="001A6891" w:rsidR="000C3AE6" w:rsidP="005C0E36" w:rsidRDefault="000C3AE6" w14:paraId="7D04DBC3" w14:textId="77777777">
      <w:pPr>
        <w:spacing w:line="264" w:lineRule="auto"/>
        <w:rPr>
          <w:color w:val="000000" w:themeColor="text1"/>
        </w:rPr>
      </w:pPr>
    </w:p>
    <w:p w:rsidRPr="001A6891" w:rsidR="000C3AE6" w:rsidP="005C0E36" w:rsidRDefault="000C3AE6" w14:paraId="3E6FCAE4" w14:textId="77777777">
      <w:pPr>
        <w:spacing w:line="264" w:lineRule="auto"/>
        <w:rPr>
          <w:color w:val="000000" w:themeColor="text1"/>
        </w:rPr>
      </w:pPr>
    </w:p>
    <w:p w:rsidRPr="001A6891" w:rsidR="000C3AE6" w:rsidP="005C0E36" w:rsidRDefault="00B16542" w14:paraId="61C75AD4" w14:textId="77777777">
      <w:pPr>
        <w:spacing w:line="264" w:lineRule="auto"/>
        <w:rPr>
          <w:color w:val="000000" w:themeColor="text1"/>
        </w:rPr>
      </w:pPr>
      <w:r w:rsidRPr="001A6891">
        <w:rPr>
          <w:color w:val="000000" w:themeColor="text1"/>
        </w:rPr>
        <w:t>A.A. (Thierry) Aartsen</w:t>
      </w:r>
    </w:p>
    <w:p w:rsidRPr="001A6891" w:rsidR="004D726F" w:rsidP="005C0E36" w:rsidRDefault="004D726F" w14:paraId="56647CE4" w14:textId="77777777">
      <w:pPr>
        <w:spacing w:line="264" w:lineRule="auto"/>
        <w:rPr>
          <w:color w:val="000000" w:themeColor="text1"/>
        </w:rPr>
      </w:pPr>
    </w:p>
    <w:p w:rsidRPr="001A6891" w:rsidR="004D726F" w:rsidP="005C0E36" w:rsidRDefault="004D726F" w14:paraId="7DCB8739" w14:textId="77777777">
      <w:pPr>
        <w:spacing w:line="264" w:lineRule="auto"/>
        <w:rPr>
          <w:color w:val="000000" w:themeColor="text1"/>
        </w:rPr>
      </w:pPr>
    </w:p>
    <w:p w:rsidRPr="001A6891" w:rsidR="004D726F" w:rsidP="005C0E36" w:rsidRDefault="004D726F" w14:paraId="6216FE7F" w14:textId="77777777">
      <w:pPr>
        <w:spacing w:line="264" w:lineRule="auto"/>
        <w:rPr>
          <w:color w:val="000000" w:themeColor="text1"/>
        </w:rPr>
      </w:pPr>
    </w:p>
    <w:p w:rsidRPr="001A6891" w:rsidR="004D726F" w:rsidP="005C0E36" w:rsidRDefault="004D726F" w14:paraId="349A6722" w14:textId="77777777">
      <w:pPr>
        <w:spacing w:line="264" w:lineRule="auto"/>
        <w:rPr>
          <w:color w:val="000000" w:themeColor="text1"/>
        </w:rPr>
      </w:pPr>
    </w:p>
    <w:p w:rsidRPr="001A6891" w:rsidR="004D726F" w:rsidP="005C0E36" w:rsidRDefault="004D726F" w14:paraId="3F9CC908" w14:textId="77777777">
      <w:pPr>
        <w:spacing w:line="264" w:lineRule="auto"/>
        <w:rPr>
          <w:color w:val="000000" w:themeColor="text1"/>
        </w:rPr>
      </w:pPr>
    </w:p>
    <w:p w:rsidRPr="001A6891" w:rsidR="004D726F" w:rsidP="005C0E36" w:rsidRDefault="004D726F" w14:paraId="2F62345C" w14:textId="77777777">
      <w:pPr>
        <w:spacing w:line="264" w:lineRule="auto"/>
        <w:rPr>
          <w:color w:val="000000" w:themeColor="text1"/>
        </w:rPr>
      </w:pPr>
    </w:p>
    <w:p w:rsidRPr="001A6891" w:rsidR="004D726F" w:rsidP="005C0E36" w:rsidRDefault="004D726F" w14:paraId="68132B68" w14:textId="77777777">
      <w:pPr>
        <w:spacing w:line="264" w:lineRule="auto"/>
        <w:rPr>
          <w:color w:val="000000" w:themeColor="text1"/>
        </w:rPr>
      </w:pPr>
    </w:p>
    <w:p w:rsidRPr="001A6891" w:rsidR="004D726F" w:rsidP="005C0E36" w:rsidRDefault="004D726F" w14:paraId="236D9104" w14:textId="77777777">
      <w:pPr>
        <w:spacing w:line="264" w:lineRule="auto"/>
        <w:rPr>
          <w:color w:val="000000" w:themeColor="text1"/>
        </w:rPr>
      </w:pPr>
    </w:p>
    <w:p w:rsidRPr="001A6891" w:rsidR="004D726F" w:rsidP="005C0E36" w:rsidRDefault="004D726F" w14:paraId="50B67F36" w14:textId="77777777">
      <w:pPr>
        <w:spacing w:line="264" w:lineRule="auto"/>
        <w:rPr>
          <w:color w:val="000000" w:themeColor="text1"/>
        </w:rPr>
      </w:pPr>
    </w:p>
    <w:p w:rsidRPr="001A6891" w:rsidR="004D726F" w:rsidP="005C0E36" w:rsidRDefault="004D726F" w14:paraId="6C8EFB84" w14:textId="77777777">
      <w:pPr>
        <w:spacing w:line="264" w:lineRule="auto"/>
        <w:rPr>
          <w:color w:val="000000" w:themeColor="text1"/>
        </w:rPr>
      </w:pPr>
    </w:p>
    <w:p w:rsidRPr="001A6891" w:rsidR="004D726F" w:rsidP="005C0E36" w:rsidRDefault="004D726F" w14:paraId="5FA3004D" w14:textId="77777777">
      <w:pPr>
        <w:spacing w:line="264" w:lineRule="auto"/>
        <w:rPr>
          <w:color w:val="000000" w:themeColor="text1"/>
        </w:rPr>
      </w:pPr>
    </w:p>
    <w:p w:rsidRPr="001A6891" w:rsidR="004D726F" w:rsidP="005C0E36" w:rsidRDefault="004D726F" w14:paraId="00EE4624" w14:textId="77777777">
      <w:pPr>
        <w:spacing w:line="264" w:lineRule="auto"/>
        <w:rPr>
          <w:color w:val="000000" w:themeColor="text1"/>
        </w:rPr>
      </w:pPr>
    </w:p>
    <w:p w:rsidRPr="001A6891" w:rsidR="004D726F" w:rsidP="005C0E36" w:rsidRDefault="004D726F" w14:paraId="00A2D4C5" w14:textId="77777777">
      <w:pPr>
        <w:spacing w:line="264" w:lineRule="auto"/>
        <w:rPr>
          <w:color w:val="000000" w:themeColor="text1"/>
        </w:rPr>
      </w:pPr>
    </w:p>
    <w:p w:rsidRPr="001A6891" w:rsidR="004D726F" w:rsidP="005C0E36" w:rsidRDefault="004D726F" w14:paraId="1FCA6596" w14:textId="77777777">
      <w:pPr>
        <w:spacing w:line="264" w:lineRule="auto"/>
        <w:rPr>
          <w:color w:val="000000" w:themeColor="text1"/>
        </w:rPr>
      </w:pPr>
    </w:p>
    <w:p w:rsidRPr="001A6891" w:rsidR="004D726F" w:rsidP="005C0E36" w:rsidRDefault="004D726F" w14:paraId="6F424241" w14:textId="77777777">
      <w:pPr>
        <w:spacing w:line="264" w:lineRule="auto"/>
        <w:rPr>
          <w:color w:val="000000" w:themeColor="text1"/>
        </w:rPr>
      </w:pPr>
    </w:p>
    <w:p w:rsidRPr="001A6891" w:rsidR="004D726F" w:rsidP="005C0E36" w:rsidRDefault="004D726F" w14:paraId="529AB879" w14:textId="77777777">
      <w:pPr>
        <w:spacing w:line="264" w:lineRule="auto"/>
        <w:rPr>
          <w:color w:val="000000" w:themeColor="text1"/>
        </w:rPr>
      </w:pPr>
    </w:p>
    <w:p w:rsidRPr="001A6891" w:rsidR="004D726F" w:rsidP="005C0E36" w:rsidRDefault="004D726F" w14:paraId="6B06F608" w14:textId="77777777">
      <w:pPr>
        <w:spacing w:line="264" w:lineRule="auto"/>
        <w:rPr>
          <w:color w:val="000000" w:themeColor="text1"/>
        </w:rPr>
      </w:pPr>
    </w:p>
    <w:p w:rsidRPr="001A6891" w:rsidR="00FB5EDF" w:rsidP="005C0E36" w:rsidRDefault="00FB5EDF" w14:paraId="29044BB7" w14:textId="77777777">
      <w:pPr>
        <w:spacing w:line="264" w:lineRule="auto"/>
        <w:rPr>
          <w:color w:val="000000" w:themeColor="text1"/>
        </w:rPr>
      </w:pPr>
    </w:p>
    <w:p w:rsidR="009F383E" w:rsidP="005C0E36" w:rsidRDefault="009F383E" w14:paraId="185FDC77" w14:textId="77777777">
      <w:pPr>
        <w:spacing w:line="264" w:lineRule="auto"/>
        <w:rPr>
          <w:b/>
          <w:bCs/>
          <w:color w:val="000000" w:themeColor="text1"/>
          <w:sz w:val="22"/>
          <w:szCs w:val="22"/>
        </w:rPr>
      </w:pPr>
    </w:p>
    <w:p w:rsidRPr="000D5FFA" w:rsidR="001A6891" w:rsidP="005C0E36" w:rsidRDefault="001A6891" w14:paraId="4A806358" w14:textId="690FA5FD">
      <w:pPr>
        <w:spacing w:line="264" w:lineRule="auto"/>
        <w:rPr>
          <w:b/>
          <w:bCs/>
          <w:color w:val="000000" w:themeColor="text1"/>
        </w:rPr>
      </w:pPr>
      <w:r w:rsidRPr="000D5FFA">
        <w:rPr>
          <w:b/>
          <w:bCs/>
          <w:color w:val="000000" w:themeColor="text1"/>
        </w:rPr>
        <w:lastRenderedPageBreak/>
        <w:t xml:space="preserve">2025Z15126 </w:t>
      </w:r>
    </w:p>
    <w:p w:rsidRPr="001A6891" w:rsidR="001A6891" w:rsidP="005C0E36" w:rsidRDefault="001A6891" w14:paraId="3A700109" w14:textId="77777777">
      <w:pPr>
        <w:spacing w:line="264" w:lineRule="auto"/>
        <w:rPr>
          <w:color w:val="000000" w:themeColor="text1"/>
        </w:rPr>
      </w:pPr>
    </w:p>
    <w:p w:rsidRPr="009F383E" w:rsidR="001A6891" w:rsidP="005C0E36" w:rsidRDefault="001A6891" w14:paraId="75E4767B" w14:textId="40520D27">
      <w:pPr>
        <w:spacing w:line="264" w:lineRule="auto"/>
        <w:rPr>
          <w:i/>
          <w:iCs/>
          <w:color w:val="000000" w:themeColor="text1"/>
        </w:rPr>
      </w:pPr>
      <w:r w:rsidRPr="009F383E">
        <w:rPr>
          <w:i/>
          <w:iCs/>
          <w:color w:val="000000" w:themeColor="text1"/>
        </w:rPr>
        <w:t>Vragen van het lid Kosti</w:t>
      </w:r>
      <w:r w:rsidRPr="009F383E" w:rsidR="00E20A44">
        <w:rPr>
          <w:i/>
          <w:iCs/>
          <w:color w:val="000000" w:themeColor="text1"/>
        </w:rPr>
        <w:t>ć</w:t>
      </w:r>
      <w:r w:rsidRPr="009F383E">
        <w:rPr>
          <w:i/>
          <w:iCs/>
          <w:color w:val="000000" w:themeColor="text1"/>
        </w:rPr>
        <w:t xml:space="preserve"> (PvdD) aan de Staatssecretaris van Infrastructuur en Waterstaat over de veiligheid van verouderde installaties bij Tata Steel IJmuiden naar aanleiding van de recente explosie met dodelijke slachtoffers in een Amerikaanse staalfabriek (ingezonden 13 augustus 2025). </w:t>
      </w:r>
    </w:p>
    <w:p w:rsidR="001A6891" w:rsidP="005C0E36" w:rsidRDefault="001A6891" w14:paraId="32BE715B" w14:textId="77777777">
      <w:pPr>
        <w:spacing w:line="264" w:lineRule="auto"/>
        <w:rPr>
          <w:color w:val="000000" w:themeColor="text1"/>
        </w:rPr>
      </w:pPr>
    </w:p>
    <w:p w:rsidRPr="009F383E" w:rsidR="001A6891" w:rsidP="005C0E36" w:rsidRDefault="001A6891" w14:paraId="58A24012" w14:textId="0BBB7D31">
      <w:pPr>
        <w:spacing w:line="264" w:lineRule="auto"/>
        <w:rPr>
          <w:color w:val="000000" w:themeColor="text1"/>
          <w:u w:val="single"/>
        </w:rPr>
      </w:pPr>
      <w:r w:rsidRPr="009F383E">
        <w:rPr>
          <w:color w:val="000000" w:themeColor="text1"/>
          <w:u w:val="single"/>
        </w:rPr>
        <w:t xml:space="preserve">Vraag 1 </w:t>
      </w:r>
    </w:p>
    <w:p w:rsidRPr="009F383E" w:rsidR="001A6891" w:rsidP="005C0E36" w:rsidRDefault="001A6891" w14:paraId="6380E840" w14:textId="77777777">
      <w:pPr>
        <w:spacing w:line="264" w:lineRule="auto"/>
        <w:rPr>
          <w:i/>
          <w:iCs/>
          <w:color w:val="000000" w:themeColor="text1"/>
        </w:rPr>
      </w:pPr>
      <w:r w:rsidRPr="009F383E">
        <w:rPr>
          <w:i/>
          <w:iCs/>
          <w:color w:val="000000" w:themeColor="text1"/>
        </w:rPr>
        <w:t>Bent u bekend met de recente explosie bij U.S. Steel in Pennsylvania, Verenigde Staten, waarbij doden zijn gevallen en meerdere mensen gewond zijn geraakt?</w:t>
      </w:r>
      <w:r w:rsidRPr="009F383E">
        <w:rPr>
          <w:rStyle w:val="FootnoteReference"/>
          <w:i/>
          <w:iCs/>
          <w:color w:val="000000" w:themeColor="text1"/>
        </w:rPr>
        <w:footnoteReference w:id="1"/>
      </w:r>
    </w:p>
    <w:p w:rsidR="009F383E" w:rsidP="005C0E36" w:rsidRDefault="009F383E" w14:paraId="1978B183" w14:textId="77777777">
      <w:pPr>
        <w:spacing w:line="264" w:lineRule="auto"/>
        <w:rPr>
          <w:color w:val="000000" w:themeColor="text1"/>
        </w:rPr>
      </w:pPr>
    </w:p>
    <w:p w:rsidRPr="009F383E" w:rsidR="001A6891" w:rsidP="005C0E36" w:rsidRDefault="001A6891" w14:paraId="635AC6CD" w14:textId="5BE91FE0">
      <w:pPr>
        <w:spacing w:line="264" w:lineRule="auto"/>
        <w:rPr>
          <w:b/>
          <w:bCs/>
          <w:color w:val="000000" w:themeColor="text1"/>
        </w:rPr>
      </w:pPr>
      <w:r w:rsidRPr="009F383E">
        <w:rPr>
          <w:b/>
          <w:bCs/>
          <w:color w:val="000000" w:themeColor="text1"/>
        </w:rPr>
        <w:t>Antwoord vraag 1:</w:t>
      </w:r>
    </w:p>
    <w:p w:rsidRPr="001A6891" w:rsidR="001A6891" w:rsidP="005C0E36" w:rsidRDefault="001A6891" w14:paraId="2C89815D" w14:textId="77777777">
      <w:pPr>
        <w:spacing w:line="264" w:lineRule="auto"/>
        <w:rPr>
          <w:color w:val="000000" w:themeColor="text1"/>
        </w:rPr>
      </w:pPr>
      <w:r w:rsidRPr="001A6891">
        <w:rPr>
          <w:color w:val="000000" w:themeColor="text1"/>
        </w:rPr>
        <w:t>Ja.</w:t>
      </w:r>
    </w:p>
    <w:p w:rsidRPr="001A6891" w:rsidR="001A6891" w:rsidP="005C0E36" w:rsidRDefault="001A6891" w14:paraId="32348CED" w14:textId="77777777">
      <w:pPr>
        <w:spacing w:line="264" w:lineRule="auto"/>
        <w:rPr>
          <w:color w:val="000000" w:themeColor="text1"/>
        </w:rPr>
      </w:pPr>
    </w:p>
    <w:p w:rsidRPr="009F383E" w:rsidR="001A6891" w:rsidP="005C0E36" w:rsidRDefault="001A6891" w14:paraId="250F2628" w14:textId="77777777">
      <w:pPr>
        <w:spacing w:line="264" w:lineRule="auto"/>
        <w:rPr>
          <w:color w:val="000000" w:themeColor="text1"/>
          <w:u w:val="single"/>
        </w:rPr>
      </w:pPr>
      <w:r w:rsidRPr="009F383E">
        <w:rPr>
          <w:color w:val="000000" w:themeColor="text1"/>
          <w:u w:val="single"/>
        </w:rPr>
        <w:t xml:space="preserve">Vraag 2 </w:t>
      </w:r>
    </w:p>
    <w:p w:rsidRPr="009F383E" w:rsidR="001A6891" w:rsidP="005C0E36" w:rsidRDefault="001A6891" w14:paraId="5137A000" w14:textId="77777777">
      <w:pPr>
        <w:spacing w:line="264" w:lineRule="auto"/>
        <w:rPr>
          <w:i/>
          <w:iCs/>
          <w:color w:val="000000" w:themeColor="text1"/>
        </w:rPr>
      </w:pPr>
      <w:r w:rsidRPr="009F383E">
        <w:rPr>
          <w:i/>
          <w:iCs/>
          <w:color w:val="000000" w:themeColor="text1"/>
        </w:rPr>
        <w:t>We weten de oorzaak van de explosie nog niet, maar we weten dat oude installaties en slecht onderhoud de kans op ernstige ongelukken verhogen: hoe beoordeelt u dit ernstige industriële ongeval?</w:t>
      </w:r>
    </w:p>
    <w:p w:rsidR="0069534A" w:rsidP="005C0E36" w:rsidRDefault="0069534A" w14:paraId="1830D457" w14:textId="77777777">
      <w:pPr>
        <w:spacing w:line="264" w:lineRule="auto"/>
        <w:rPr>
          <w:color w:val="000000" w:themeColor="text1"/>
        </w:rPr>
      </w:pPr>
    </w:p>
    <w:p w:rsidRPr="009F383E" w:rsidR="001A6891" w:rsidP="005C0E36" w:rsidRDefault="001A6891" w14:paraId="5E02072D" w14:textId="09DEFE2D">
      <w:pPr>
        <w:spacing w:line="264" w:lineRule="auto"/>
        <w:rPr>
          <w:b/>
          <w:bCs/>
          <w:color w:val="000000" w:themeColor="text1"/>
        </w:rPr>
      </w:pPr>
      <w:r w:rsidRPr="009F383E">
        <w:rPr>
          <w:b/>
          <w:bCs/>
          <w:color w:val="000000" w:themeColor="text1"/>
        </w:rPr>
        <w:t xml:space="preserve">Antwoord 2: </w:t>
      </w:r>
    </w:p>
    <w:p w:rsidR="003761DB" w:rsidP="005C0E36" w:rsidRDefault="00204387" w14:paraId="12EB6927" w14:textId="77777777">
      <w:pPr>
        <w:spacing w:line="264" w:lineRule="auto"/>
        <w:rPr>
          <w:color w:val="000000" w:themeColor="text1"/>
        </w:rPr>
      </w:pPr>
      <w:r>
        <w:rPr>
          <w:color w:val="000000" w:themeColor="text1"/>
        </w:rPr>
        <w:t xml:space="preserve">Ik </w:t>
      </w:r>
      <w:r w:rsidR="003761DB">
        <w:rPr>
          <w:color w:val="000000" w:themeColor="text1"/>
        </w:rPr>
        <w:t>heb met zorg kennisgenomen van</w:t>
      </w:r>
      <w:r>
        <w:rPr>
          <w:color w:val="000000" w:themeColor="text1"/>
        </w:rPr>
        <w:t xml:space="preserve"> het nieuws </w:t>
      </w:r>
      <w:r w:rsidR="003761DB">
        <w:rPr>
          <w:color w:val="000000" w:themeColor="text1"/>
        </w:rPr>
        <w:t>rondom</w:t>
      </w:r>
      <w:r>
        <w:rPr>
          <w:color w:val="000000" w:themeColor="text1"/>
        </w:rPr>
        <w:t xml:space="preserve"> </w:t>
      </w:r>
      <w:r w:rsidR="003761DB">
        <w:rPr>
          <w:color w:val="000000" w:themeColor="text1"/>
        </w:rPr>
        <w:t xml:space="preserve">dit </w:t>
      </w:r>
      <w:r>
        <w:rPr>
          <w:color w:val="000000" w:themeColor="text1"/>
        </w:rPr>
        <w:t>ernstige industriële ongeval</w:t>
      </w:r>
      <w:r w:rsidR="003761DB">
        <w:rPr>
          <w:color w:val="000000" w:themeColor="text1"/>
        </w:rPr>
        <w:t>. M</w:t>
      </w:r>
      <w:r>
        <w:rPr>
          <w:color w:val="000000" w:themeColor="text1"/>
        </w:rPr>
        <w:t>ijn medeleven gaat uit naar de nabestaande</w:t>
      </w:r>
      <w:r w:rsidR="003761DB">
        <w:rPr>
          <w:color w:val="000000" w:themeColor="text1"/>
        </w:rPr>
        <w:t>n</w:t>
      </w:r>
      <w:r>
        <w:rPr>
          <w:color w:val="000000" w:themeColor="text1"/>
        </w:rPr>
        <w:t xml:space="preserve"> van de overledenen. Elk dodelijk ongeval is er één te veel. </w:t>
      </w:r>
    </w:p>
    <w:p w:rsidR="003761DB" w:rsidP="005C0E36" w:rsidRDefault="003761DB" w14:paraId="30CA3103" w14:textId="77777777">
      <w:pPr>
        <w:spacing w:line="264" w:lineRule="auto"/>
        <w:rPr>
          <w:color w:val="000000" w:themeColor="text1"/>
        </w:rPr>
      </w:pPr>
    </w:p>
    <w:p w:rsidRPr="001A6891" w:rsidR="001A6891" w:rsidP="005C0E36" w:rsidRDefault="00204387" w14:paraId="0EDA27C3" w14:textId="168FAFD2">
      <w:pPr>
        <w:spacing w:line="264" w:lineRule="auto"/>
        <w:rPr>
          <w:color w:val="000000" w:themeColor="text1"/>
        </w:rPr>
      </w:pPr>
      <w:r>
        <w:rPr>
          <w:color w:val="000000" w:themeColor="text1"/>
        </w:rPr>
        <w:t>In Nederland s</w:t>
      </w:r>
      <w:r w:rsidRPr="001A6891" w:rsidR="001A6891">
        <w:rPr>
          <w:color w:val="000000" w:themeColor="text1"/>
        </w:rPr>
        <w:t>treef</w:t>
      </w:r>
      <w:r>
        <w:rPr>
          <w:color w:val="000000" w:themeColor="text1"/>
        </w:rPr>
        <w:t xml:space="preserve"> ik</w:t>
      </w:r>
      <w:r w:rsidRPr="001A6891" w:rsidR="001A6891">
        <w:rPr>
          <w:color w:val="000000" w:themeColor="text1"/>
        </w:rPr>
        <w:t xml:space="preserve"> naar een leefomgeving die gezond en veilig is en ook zo wordt ervaren. </w:t>
      </w:r>
      <w:bookmarkStart w:name="_Hlk207809765" w:id="1"/>
      <w:r w:rsidRPr="001A6891" w:rsidR="001A6891">
        <w:rPr>
          <w:color w:val="000000" w:themeColor="text1"/>
        </w:rPr>
        <w:t xml:space="preserve">Bedrijven </w:t>
      </w:r>
      <w:r w:rsidR="00373395">
        <w:rPr>
          <w:color w:val="000000" w:themeColor="text1"/>
        </w:rPr>
        <w:t>die werken met</w:t>
      </w:r>
      <w:r w:rsidRPr="001A6891" w:rsidR="001A6891">
        <w:rPr>
          <w:color w:val="000000" w:themeColor="text1"/>
        </w:rPr>
        <w:t xml:space="preserve"> aanzienlijke gevaarlijke stoffen vallen </w:t>
      </w:r>
      <w:r>
        <w:rPr>
          <w:color w:val="000000" w:themeColor="text1"/>
        </w:rPr>
        <w:t xml:space="preserve">binnen Europa </w:t>
      </w:r>
      <w:r w:rsidRPr="001A6891" w:rsidR="001A6891">
        <w:rPr>
          <w:color w:val="000000" w:themeColor="text1"/>
        </w:rPr>
        <w:t xml:space="preserve">onder de </w:t>
      </w:r>
      <w:r w:rsidR="00373395">
        <w:rPr>
          <w:color w:val="000000" w:themeColor="text1"/>
        </w:rPr>
        <w:t>Seveso</w:t>
      </w:r>
      <w:r w:rsidR="00E363F1">
        <w:rPr>
          <w:color w:val="000000" w:themeColor="text1"/>
        </w:rPr>
        <w:t>-</w:t>
      </w:r>
      <w:r w:rsidRPr="001A6891" w:rsidR="001A6891">
        <w:rPr>
          <w:color w:val="000000" w:themeColor="text1"/>
        </w:rPr>
        <w:t>richtlijn</w:t>
      </w:r>
      <w:r w:rsidR="00373395">
        <w:rPr>
          <w:color w:val="000000" w:themeColor="text1"/>
        </w:rPr>
        <w:t xml:space="preserve">. </w:t>
      </w:r>
      <w:r w:rsidR="00BE1360">
        <w:rPr>
          <w:color w:val="000000" w:themeColor="text1"/>
        </w:rPr>
        <w:t>De Seveso</w:t>
      </w:r>
      <w:r w:rsidR="00E363F1">
        <w:rPr>
          <w:color w:val="000000" w:themeColor="text1"/>
        </w:rPr>
        <w:t>-</w:t>
      </w:r>
      <w:r w:rsidR="00BE1360">
        <w:rPr>
          <w:color w:val="000000" w:themeColor="text1"/>
        </w:rPr>
        <w:t xml:space="preserve">richtlijn is specifiek bedoeld om incidenten te voorkomen en beheersen. </w:t>
      </w:r>
      <w:r w:rsidR="00373395">
        <w:rPr>
          <w:color w:val="000000" w:themeColor="text1"/>
        </w:rPr>
        <w:t>De richtlijn</w:t>
      </w:r>
      <w:r w:rsidRPr="001A6891" w:rsidR="001A6891">
        <w:rPr>
          <w:color w:val="000000" w:themeColor="text1"/>
        </w:rPr>
        <w:t xml:space="preserve"> zorgt voor een integrale beoordeling op het gebied van omgevingsveiligheid, arbeidsomstandigheden en rampenbestrijding. Controles worden uitgevoerd onder andere door de zes </w:t>
      </w:r>
      <w:r w:rsidR="00373395">
        <w:rPr>
          <w:color w:val="000000" w:themeColor="text1"/>
        </w:rPr>
        <w:t>Seveso</w:t>
      </w:r>
      <w:r w:rsidR="00E363F1">
        <w:rPr>
          <w:color w:val="000000" w:themeColor="text1"/>
        </w:rPr>
        <w:t>-o</w:t>
      </w:r>
      <w:r w:rsidRPr="001A6891" w:rsidR="001A6891">
        <w:rPr>
          <w:color w:val="000000" w:themeColor="text1"/>
        </w:rPr>
        <w:t xml:space="preserve">mgevingsdiensten via een </w:t>
      </w:r>
      <w:r w:rsidRPr="001A6891" w:rsidR="00E20A44">
        <w:rPr>
          <w:color w:val="000000" w:themeColor="text1"/>
        </w:rPr>
        <w:t>landelijk</w:t>
      </w:r>
      <w:r w:rsidRPr="001A6891" w:rsidR="001A6891">
        <w:rPr>
          <w:color w:val="000000" w:themeColor="text1"/>
        </w:rPr>
        <w:t xml:space="preserve"> risicomodel. Verouderde installaties </w:t>
      </w:r>
      <w:r w:rsidR="00BE1360">
        <w:rPr>
          <w:color w:val="000000" w:themeColor="text1"/>
        </w:rPr>
        <w:t>is</w:t>
      </w:r>
      <w:r w:rsidRPr="001A6891" w:rsidR="001A6891">
        <w:rPr>
          <w:color w:val="000000" w:themeColor="text1"/>
        </w:rPr>
        <w:t xml:space="preserve"> al jaren een prioritair thema in </w:t>
      </w:r>
      <w:r w:rsidR="00373395">
        <w:rPr>
          <w:color w:val="000000" w:themeColor="text1"/>
        </w:rPr>
        <w:t>Seveso</w:t>
      </w:r>
      <w:r w:rsidR="00E363F1">
        <w:rPr>
          <w:color w:val="000000" w:themeColor="text1"/>
        </w:rPr>
        <w:t>-</w:t>
      </w:r>
      <w:r w:rsidRPr="001A6891" w:rsidR="001A6891">
        <w:rPr>
          <w:color w:val="000000" w:themeColor="text1"/>
        </w:rPr>
        <w:t xml:space="preserve">inspecties. </w:t>
      </w:r>
      <w:bookmarkEnd w:id="1"/>
    </w:p>
    <w:p w:rsidRPr="001A6891" w:rsidR="001A6891" w:rsidP="005C0E36" w:rsidRDefault="001A6891" w14:paraId="62341238" w14:textId="77777777">
      <w:pPr>
        <w:spacing w:line="264" w:lineRule="auto"/>
        <w:rPr>
          <w:color w:val="000000" w:themeColor="text1"/>
        </w:rPr>
      </w:pPr>
    </w:p>
    <w:p w:rsidRPr="009F383E" w:rsidR="001A6891" w:rsidP="005C0E36" w:rsidRDefault="001A6891" w14:paraId="02ABD8E5" w14:textId="463EBFF6">
      <w:pPr>
        <w:spacing w:line="264" w:lineRule="auto"/>
        <w:rPr>
          <w:color w:val="000000" w:themeColor="text1"/>
          <w:u w:val="single"/>
        </w:rPr>
      </w:pPr>
      <w:r w:rsidRPr="009F383E">
        <w:rPr>
          <w:color w:val="000000" w:themeColor="text1"/>
          <w:u w:val="single"/>
        </w:rPr>
        <w:t xml:space="preserve">Vraag 3 </w:t>
      </w:r>
    </w:p>
    <w:p w:rsidRPr="009F383E" w:rsidR="001A6891" w:rsidP="005C0E36" w:rsidRDefault="001A6891" w14:paraId="15AC87E9" w14:textId="77777777">
      <w:pPr>
        <w:spacing w:line="264" w:lineRule="auto"/>
        <w:rPr>
          <w:i/>
          <w:iCs/>
          <w:color w:val="000000" w:themeColor="text1"/>
        </w:rPr>
      </w:pPr>
      <w:r w:rsidRPr="009F383E">
        <w:rPr>
          <w:i/>
          <w:iCs/>
          <w:color w:val="000000" w:themeColor="text1"/>
        </w:rPr>
        <w:t xml:space="preserve">Bent u bereid om uit voorzorg het veiligheidsbeleid rondom vergelijkbare installaties in Nederland te herzien en op korte termijn extra controles te laten uitvoeren? </w:t>
      </w:r>
    </w:p>
    <w:p w:rsidR="0069534A" w:rsidP="005C0E36" w:rsidRDefault="0069534A" w14:paraId="78A4BE0F" w14:textId="77777777">
      <w:pPr>
        <w:spacing w:line="264" w:lineRule="auto"/>
        <w:rPr>
          <w:color w:val="000000" w:themeColor="text1"/>
        </w:rPr>
      </w:pPr>
    </w:p>
    <w:p w:rsidRPr="009F383E" w:rsidR="001A6891" w:rsidP="005C0E36" w:rsidRDefault="001A6891" w14:paraId="16E6AA66" w14:textId="1832AD66">
      <w:pPr>
        <w:spacing w:line="264" w:lineRule="auto"/>
        <w:rPr>
          <w:b/>
          <w:bCs/>
          <w:color w:val="000000" w:themeColor="text1"/>
        </w:rPr>
      </w:pPr>
      <w:r w:rsidRPr="009F383E">
        <w:rPr>
          <w:b/>
          <w:bCs/>
          <w:color w:val="000000" w:themeColor="text1"/>
        </w:rPr>
        <w:t xml:space="preserve">Antwoord vraag 3: </w:t>
      </w:r>
    </w:p>
    <w:p w:rsidR="003761DB" w:rsidP="005C0E36" w:rsidRDefault="001A6891" w14:paraId="128B7E7C" w14:textId="77777777">
      <w:pPr>
        <w:spacing w:line="264" w:lineRule="auto"/>
        <w:rPr>
          <w:color w:val="000000" w:themeColor="text1"/>
        </w:rPr>
      </w:pPr>
      <w:r w:rsidRPr="001A6891">
        <w:rPr>
          <w:color w:val="000000" w:themeColor="text1"/>
        </w:rPr>
        <w:t xml:space="preserve">De </w:t>
      </w:r>
      <w:r w:rsidR="003761DB">
        <w:rPr>
          <w:color w:val="000000" w:themeColor="text1"/>
        </w:rPr>
        <w:t xml:space="preserve">precieze </w:t>
      </w:r>
      <w:r w:rsidRPr="001A6891">
        <w:rPr>
          <w:color w:val="000000" w:themeColor="text1"/>
        </w:rPr>
        <w:t>oorzaak van het incident in Pennsylvania is momenteel nog niet bekend. De bevoegde autoriteiten in de Verenigde Staten doen momenteel onderzoek naar de toedracht van het incident in Pittsburgh</w:t>
      </w:r>
      <w:r w:rsidR="003761DB">
        <w:rPr>
          <w:rStyle w:val="FootnoteReference"/>
          <w:color w:val="000000" w:themeColor="text1"/>
        </w:rPr>
        <w:footnoteReference w:id="2"/>
      </w:r>
      <w:r w:rsidRPr="001A6891">
        <w:rPr>
          <w:color w:val="000000" w:themeColor="text1"/>
        </w:rPr>
        <w:t>.</w:t>
      </w:r>
      <w:r w:rsidR="00750AAE">
        <w:rPr>
          <w:color w:val="000000" w:themeColor="text1"/>
        </w:rPr>
        <w:t xml:space="preserve"> </w:t>
      </w:r>
    </w:p>
    <w:p w:rsidR="003761DB" w:rsidP="005C0E36" w:rsidRDefault="003761DB" w14:paraId="269A8949" w14:textId="77777777">
      <w:pPr>
        <w:spacing w:line="264" w:lineRule="auto"/>
        <w:rPr>
          <w:color w:val="000000" w:themeColor="text1"/>
        </w:rPr>
      </w:pPr>
    </w:p>
    <w:p w:rsidR="006506EF" w:rsidP="005C0E36" w:rsidRDefault="00750AAE" w14:paraId="2ACBE613" w14:textId="001673BD">
      <w:pPr>
        <w:spacing w:line="264" w:lineRule="auto"/>
        <w:rPr>
          <w:color w:val="000000" w:themeColor="text1"/>
        </w:rPr>
      </w:pPr>
      <w:r>
        <w:rPr>
          <w:color w:val="000000" w:themeColor="text1"/>
        </w:rPr>
        <w:t xml:space="preserve">In Nederland zijn </w:t>
      </w:r>
      <w:r w:rsidR="00FD796F">
        <w:rPr>
          <w:color w:val="000000" w:themeColor="text1"/>
        </w:rPr>
        <w:t>vergunningverlening</w:t>
      </w:r>
      <w:r>
        <w:rPr>
          <w:color w:val="000000" w:themeColor="text1"/>
        </w:rPr>
        <w:t>, toezicht- en handhaving</w:t>
      </w:r>
      <w:r w:rsidR="00FD796F">
        <w:rPr>
          <w:color w:val="000000" w:themeColor="text1"/>
        </w:rPr>
        <w:t xml:space="preserve"> </w:t>
      </w:r>
      <w:r w:rsidR="00E363F1">
        <w:rPr>
          <w:color w:val="000000" w:themeColor="text1"/>
        </w:rPr>
        <w:t xml:space="preserve">(VTH) </w:t>
      </w:r>
      <w:r w:rsidR="00FD796F">
        <w:rPr>
          <w:color w:val="000000" w:themeColor="text1"/>
        </w:rPr>
        <w:t xml:space="preserve">in de fysieke leefomgeving decentraal belegd. </w:t>
      </w:r>
      <w:r w:rsidRPr="00FD796F" w:rsidR="00FD796F">
        <w:rPr>
          <w:color w:val="000000" w:themeColor="text1"/>
        </w:rPr>
        <w:t>De provincie is bevoegd gezag voor het uitvoeren van de VTH-taken bij een groot aantal risicovolle/gevaarlijke bedrijven en activiteiten</w:t>
      </w:r>
      <w:r w:rsidR="00FD796F">
        <w:rPr>
          <w:color w:val="000000" w:themeColor="text1"/>
        </w:rPr>
        <w:t xml:space="preserve">. </w:t>
      </w:r>
      <w:r w:rsidR="00204387">
        <w:rPr>
          <w:color w:val="000000" w:themeColor="text1"/>
        </w:rPr>
        <w:t xml:space="preserve">In Nederland staat de enige primaire staalproducent in IJmuiden. </w:t>
      </w:r>
      <w:bookmarkStart w:name="_Hlk207809853" w:id="2"/>
      <w:r w:rsidRPr="001A6891" w:rsidR="00204387">
        <w:rPr>
          <w:color w:val="000000" w:themeColor="text1"/>
        </w:rPr>
        <w:t xml:space="preserve">Het bevoegd gezag voor de milieubelastende activiteit is in dit geval de provincie Noord-Holland en de door haar gemandateerde </w:t>
      </w:r>
      <w:r w:rsidR="00373395">
        <w:rPr>
          <w:color w:val="000000" w:themeColor="text1"/>
        </w:rPr>
        <w:t>Seveso</w:t>
      </w:r>
      <w:r w:rsidR="00E363F1">
        <w:rPr>
          <w:color w:val="000000" w:themeColor="text1"/>
        </w:rPr>
        <w:t>-</w:t>
      </w:r>
      <w:r w:rsidRPr="001A6891" w:rsidR="00204387">
        <w:rPr>
          <w:color w:val="000000" w:themeColor="text1"/>
        </w:rPr>
        <w:t xml:space="preserve">omgevingsdienst Noordzeekanaalgebied (OD NZKG). </w:t>
      </w:r>
      <w:bookmarkEnd w:id="2"/>
    </w:p>
    <w:p w:rsidR="006506EF" w:rsidP="005C0E36" w:rsidRDefault="006506EF" w14:paraId="01008CC5" w14:textId="77777777">
      <w:pPr>
        <w:spacing w:line="264" w:lineRule="auto"/>
        <w:rPr>
          <w:color w:val="000000" w:themeColor="text1"/>
        </w:rPr>
      </w:pPr>
    </w:p>
    <w:p w:rsidRPr="001A6891" w:rsidR="001A6891" w:rsidP="005C0E36" w:rsidRDefault="001A6891" w14:paraId="2A23D0BD" w14:textId="11918506">
      <w:pPr>
        <w:spacing w:line="264" w:lineRule="auto"/>
        <w:rPr>
          <w:color w:val="000000" w:themeColor="text1"/>
        </w:rPr>
      </w:pPr>
      <w:r w:rsidRPr="001A6891">
        <w:rPr>
          <w:color w:val="000000" w:themeColor="text1"/>
        </w:rPr>
        <w:t xml:space="preserve">De OD NZKG zal de informatie </w:t>
      </w:r>
      <w:r w:rsidR="006506EF">
        <w:rPr>
          <w:color w:val="000000" w:themeColor="text1"/>
        </w:rPr>
        <w:t xml:space="preserve">over het incident in Amerika </w:t>
      </w:r>
      <w:r w:rsidRPr="001A6891">
        <w:rPr>
          <w:color w:val="000000" w:themeColor="text1"/>
        </w:rPr>
        <w:t xml:space="preserve">opvragen. Wanneer uit deze informatie blijkt dat herziening van het veiligheidsprotocol nodig is zal hier door de omgevingsdienst op worden toegezien. </w:t>
      </w:r>
    </w:p>
    <w:p w:rsidRPr="001A6891" w:rsidR="001A6891" w:rsidP="005C0E36" w:rsidRDefault="001A6891" w14:paraId="3B0BB9A7" w14:textId="77777777">
      <w:pPr>
        <w:spacing w:line="264" w:lineRule="auto"/>
        <w:rPr>
          <w:color w:val="000000" w:themeColor="text1"/>
        </w:rPr>
      </w:pPr>
    </w:p>
    <w:p w:rsidRPr="009F383E" w:rsidR="001A6891" w:rsidP="005C0E36" w:rsidRDefault="001A6891" w14:paraId="4BDE1116" w14:textId="77777777">
      <w:pPr>
        <w:spacing w:line="264" w:lineRule="auto"/>
        <w:rPr>
          <w:color w:val="000000" w:themeColor="text1"/>
          <w:u w:val="single"/>
        </w:rPr>
      </w:pPr>
      <w:r w:rsidRPr="009F383E">
        <w:rPr>
          <w:color w:val="000000" w:themeColor="text1"/>
          <w:u w:val="single"/>
        </w:rPr>
        <w:t xml:space="preserve">Vraag 4 </w:t>
      </w:r>
    </w:p>
    <w:p w:rsidRPr="009F383E" w:rsidR="001A6891" w:rsidP="005C0E36" w:rsidRDefault="001A6891" w14:paraId="21425588" w14:textId="77777777">
      <w:pPr>
        <w:spacing w:line="264" w:lineRule="auto"/>
        <w:rPr>
          <w:i/>
          <w:iCs/>
          <w:color w:val="000000" w:themeColor="text1"/>
        </w:rPr>
      </w:pPr>
      <w:r w:rsidRPr="009F383E">
        <w:rPr>
          <w:i/>
          <w:iCs/>
          <w:color w:val="000000" w:themeColor="text1"/>
        </w:rPr>
        <w:t xml:space="preserve">Hoe beoordeelt u de risico’s van de ernstig verouderde fabrieksinstallaties bij Tata Steel IJmuiden in het licht van het Amerikaanse incident? Kunt u de informatie van onafhankelijke experts waarop u zich baseert bij de antwoorden voegen? </w:t>
      </w:r>
    </w:p>
    <w:p w:rsidR="0069534A" w:rsidP="005C0E36" w:rsidRDefault="0069534A" w14:paraId="6A42587B" w14:textId="77777777">
      <w:pPr>
        <w:spacing w:line="264" w:lineRule="auto"/>
        <w:rPr>
          <w:color w:val="000000" w:themeColor="text1"/>
        </w:rPr>
      </w:pPr>
    </w:p>
    <w:p w:rsidRPr="009F383E" w:rsidR="001A6891" w:rsidP="005C0E36" w:rsidRDefault="001A6891" w14:paraId="08D80266" w14:textId="30053C1F">
      <w:pPr>
        <w:spacing w:line="264" w:lineRule="auto"/>
        <w:rPr>
          <w:b/>
          <w:bCs/>
          <w:color w:val="000000" w:themeColor="text1"/>
        </w:rPr>
      </w:pPr>
      <w:r w:rsidRPr="009F383E">
        <w:rPr>
          <w:b/>
          <w:bCs/>
          <w:color w:val="000000" w:themeColor="text1"/>
        </w:rPr>
        <w:t>Antwoord vraag 4</w:t>
      </w:r>
      <w:r w:rsidRPr="009F383E" w:rsidR="0069534A">
        <w:rPr>
          <w:b/>
          <w:bCs/>
          <w:color w:val="000000" w:themeColor="text1"/>
        </w:rPr>
        <w:t>:</w:t>
      </w:r>
    </w:p>
    <w:p w:rsidR="001A6891" w:rsidP="005C0E36" w:rsidRDefault="00E363F1" w14:paraId="61E0BB2D" w14:textId="5661B2BF">
      <w:pPr>
        <w:spacing w:line="264" w:lineRule="auto"/>
        <w:rPr>
          <w:color w:val="000000" w:themeColor="text1"/>
        </w:rPr>
      </w:pPr>
      <w:r>
        <w:rPr>
          <w:color w:val="000000" w:themeColor="text1"/>
        </w:rPr>
        <w:t>D</w:t>
      </w:r>
      <w:r w:rsidRPr="001A6891" w:rsidR="001A6891">
        <w:rPr>
          <w:color w:val="000000" w:themeColor="text1"/>
        </w:rPr>
        <w:t xml:space="preserve">e </w:t>
      </w:r>
      <w:r w:rsidR="003761DB">
        <w:rPr>
          <w:color w:val="000000" w:themeColor="text1"/>
        </w:rPr>
        <w:t xml:space="preserve">precieze </w:t>
      </w:r>
      <w:r w:rsidRPr="001A6891" w:rsidR="001A6891">
        <w:rPr>
          <w:color w:val="000000" w:themeColor="text1"/>
        </w:rPr>
        <w:t xml:space="preserve">oorzaak van het Amerikaanse incident </w:t>
      </w:r>
      <w:r>
        <w:rPr>
          <w:color w:val="000000" w:themeColor="text1"/>
        </w:rPr>
        <w:t xml:space="preserve">is </w:t>
      </w:r>
      <w:r w:rsidRPr="001A6891" w:rsidR="001A6891">
        <w:rPr>
          <w:color w:val="000000" w:themeColor="text1"/>
        </w:rPr>
        <w:t xml:space="preserve">nog niet bekend. Ik kan dus lastig parallellen trekken tussen deze twee fabrieken. Wel </w:t>
      </w:r>
      <w:r w:rsidR="003761DB">
        <w:rPr>
          <w:color w:val="000000" w:themeColor="text1"/>
        </w:rPr>
        <w:t>geldt dat er in Nederland regelgeving en protocollen zijn</w:t>
      </w:r>
      <w:r w:rsidRPr="001A6891" w:rsidR="001A6891">
        <w:rPr>
          <w:color w:val="000000" w:themeColor="text1"/>
        </w:rPr>
        <w:t xml:space="preserve"> die het risico </w:t>
      </w:r>
      <w:r w:rsidR="003761DB">
        <w:rPr>
          <w:color w:val="000000" w:themeColor="text1"/>
        </w:rPr>
        <w:t>op</w:t>
      </w:r>
      <w:r w:rsidRPr="001A6891" w:rsidR="001A6891">
        <w:rPr>
          <w:color w:val="000000" w:themeColor="text1"/>
        </w:rPr>
        <w:t xml:space="preserve"> een vergelijkbaar incident moeten minimaliseren.</w:t>
      </w:r>
    </w:p>
    <w:p w:rsidRPr="001A6891" w:rsidR="005F531E" w:rsidP="005C0E36" w:rsidRDefault="005F531E" w14:paraId="6257FD8D" w14:textId="77777777">
      <w:pPr>
        <w:spacing w:line="264" w:lineRule="auto"/>
        <w:rPr>
          <w:color w:val="000000" w:themeColor="text1"/>
        </w:rPr>
      </w:pPr>
    </w:p>
    <w:p w:rsidR="001A6891" w:rsidP="005C0E36" w:rsidRDefault="006506EF" w14:paraId="05798910" w14:textId="33049540">
      <w:pPr>
        <w:spacing w:line="264" w:lineRule="auto"/>
        <w:rPr>
          <w:color w:val="000000" w:themeColor="text1"/>
        </w:rPr>
      </w:pPr>
      <w:r w:rsidRPr="001A6891">
        <w:rPr>
          <w:color w:val="000000" w:themeColor="text1"/>
        </w:rPr>
        <w:t>De verantwoordelijkheid om de risico</w:t>
      </w:r>
      <w:r w:rsidR="00BE1360">
        <w:rPr>
          <w:color w:val="000000" w:themeColor="text1"/>
        </w:rPr>
        <w:t>’</w:t>
      </w:r>
      <w:r w:rsidRPr="001A6891">
        <w:rPr>
          <w:color w:val="000000" w:themeColor="text1"/>
        </w:rPr>
        <w:t>s</w:t>
      </w:r>
      <w:r w:rsidR="00BE1360">
        <w:rPr>
          <w:color w:val="000000" w:themeColor="text1"/>
        </w:rPr>
        <w:t xml:space="preserve"> op het gebied van externe veiligheid</w:t>
      </w:r>
      <w:r w:rsidRPr="001A6891">
        <w:rPr>
          <w:color w:val="000000" w:themeColor="text1"/>
        </w:rPr>
        <w:t xml:space="preserve"> te beheersen</w:t>
      </w:r>
      <w:r>
        <w:rPr>
          <w:color w:val="000000" w:themeColor="text1"/>
        </w:rPr>
        <w:t xml:space="preserve"> </w:t>
      </w:r>
      <w:r w:rsidRPr="001A6891">
        <w:rPr>
          <w:color w:val="000000" w:themeColor="text1"/>
        </w:rPr>
        <w:t xml:space="preserve">ligt primair bij </w:t>
      </w:r>
      <w:r w:rsidR="003761DB">
        <w:rPr>
          <w:color w:val="000000" w:themeColor="text1"/>
        </w:rPr>
        <w:t>bedrijven</w:t>
      </w:r>
      <w:r w:rsidR="00C82ECE">
        <w:rPr>
          <w:color w:val="000000" w:themeColor="text1"/>
        </w:rPr>
        <w:t xml:space="preserve"> en moet altijd worden uitgevoerd conform geldende wet- en regelgeving</w:t>
      </w:r>
      <w:r w:rsidRPr="001A6891">
        <w:rPr>
          <w:color w:val="000000" w:themeColor="text1"/>
        </w:rPr>
        <w:t xml:space="preserve">. </w:t>
      </w:r>
      <w:r w:rsidRPr="001A6891" w:rsidR="001A6891">
        <w:rPr>
          <w:color w:val="000000" w:themeColor="text1"/>
        </w:rPr>
        <w:t xml:space="preserve">Zo is het wettelijk verplicht dat alle installaties een onderhoudsplan en duidelijke veiligheidsprotocollen hebben. Deze richten zich zowel op de veiligheid van medewerkers (arbeidsveiligheid) als op het voorkomen van gevaarlijke situaties in de fabriek zelf (procesveiligheid). Dat betekent: regelmatig onderhoud, trainingen voor medewerkers, het bijhouden van trends en het nemen van actie zodra er risico’s worden gezien. Ook </w:t>
      </w:r>
      <w:r w:rsidR="003761DB">
        <w:rPr>
          <w:color w:val="000000" w:themeColor="text1"/>
        </w:rPr>
        <w:t>stellen bedrijven</w:t>
      </w:r>
      <w:r w:rsidRPr="001A6891" w:rsidR="001A6891">
        <w:rPr>
          <w:color w:val="000000" w:themeColor="text1"/>
        </w:rPr>
        <w:t xml:space="preserve"> samen met de </w:t>
      </w:r>
      <w:r w:rsidR="00E363F1">
        <w:rPr>
          <w:color w:val="000000" w:themeColor="text1"/>
        </w:rPr>
        <w:t>v</w:t>
      </w:r>
      <w:r w:rsidRPr="001A6891" w:rsidR="001A6891">
        <w:rPr>
          <w:color w:val="000000" w:themeColor="text1"/>
        </w:rPr>
        <w:t>eiligheidsregio</w:t>
      </w:r>
      <w:r w:rsidR="003761DB">
        <w:rPr>
          <w:color w:val="000000" w:themeColor="text1"/>
        </w:rPr>
        <w:t>’s</w:t>
      </w:r>
      <w:r w:rsidRPr="001A6891" w:rsidR="001A6891">
        <w:rPr>
          <w:color w:val="000000" w:themeColor="text1"/>
        </w:rPr>
        <w:t xml:space="preserve"> rampenplan</w:t>
      </w:r>
      <w:r w:rsidR="003761DB">
        <w:rPr>
          <w:color w:val="000000" w:themeColor="text1"/>
        </w:rPr>
        <w:t>nen</w:t>
      </w:r>
      <w:r w:rsidRPr="001A6891" w:rsidR="001A6891">
        <w:rPr>
          <w:color w:val="000000" w:themeColor="text1"/>
        </w:rPr>
        <w:t xml:space="preserve"> op voor noodsituaties om</w:t>
      </w:r>
      <w:r w:rsidR="00E363F1">
        <w:rPr>
          <w:color w:val="000000" w:themeColor="text1"/>
        </w:rPr>
        <w:t>,</w:t>
      </w:r>
      <w:r w:rsidRPr="001A6891" w:rsidR="001A6891">
        <w:rPr>
          <w:color w:val="000000" w:themeColor="text1"/>
        </w:rPr>
        <w:t xml:space="preserve"> indien er een incident </w:t>
      </w:r>
      <w:r w:rsidRPr="001A6891" w:rsidR="0069534A">
        <w:rPr>
          <w:color w:val="000000" w:themeColor="text1"/>
        </w:rPr>
        <w:t>gebeurt</w:t>
      </w:r>
      <w:r w:rsidR="00E363F1">
        <w:rPr>
          <w:color w:val="000000" w:themeColor="text1"/>
        </w:rPr>
        <w:t>,</w:t>
      </w:r>
      <w:r w:rsidRPr="001A6891" w:rsidR="001A6891">
        <w:rPr>
          <w:color w:val="000000" w:themeColor="text1"/>
        </w:rPr>
        <w:t xml:space="preserve"> de impact te beperken.</w:t>
      </w:r>
    </w:p>
    <w:p w:rsidR="0069534A" w:rsidP="005C0E36" w:rsidRDefault="0069534A" w14:paraId="7B54E578" w14:textId="77777777">
      <w:pPr>
        <w:spacing w:line="264" w:lineRule="auto"/>
        <w:rPr>
          <w:color w:val="000000" w:themeColor="text1"/>
        </w:rPr>
      </w:pPr>
    </w:p>
    <w:p w:rsidR="00BE1360" w:rsidP="005C0E36" w:rsidRDefault="00BE1360" w14:paraId="2307C122" w14:textId="2C8744EA">
      <w:pPr>
        <w:spacing w:line="264" w:lineRule="auto"/>
        <w:rPr>
          <w:color w:val="000000" w:themeColor="text1"/>
        </w:rPr>
      </w:pPr>
      <w:r>
        <w:rPr>
          <w:color w:val="000000" w:themeColor="text1"/>
        </w:rPr>
        <w:t xml:space="preserve">Er wordt toezicht gehouden om te bepalen of bedrijven hun wettelijke taken uitvoeren. </w:t>
      </w:r>
      <w:r w:rsidRPr="001A6891">
        <w:rPr>
          <w:color w:val="000000" w:themeColor="text1"/>
        </w:rPr>
        <w:t xml:space="preserve">In Nederland werken sinds 2001 verschillende overheidsdiensten samen in het samenwerkingsprogramma </w:t>
      </w:r>
      <w:r>
        <w:rPr>
          <w:color w:val="000000" w:themeColor="text1"/>
        </w:rPr>
        <w:t>SEVESO</w:t>
      </w:r>
      <w:r w:rsidRPr="001A6891">
        <w:rPr>
          <w:color w:val="000000" w:themeColor="text1"/>
        </w:rPr>
        <w:t xml:space="preserve">+ om te zorgen dat de meest risicovolle bedrijven van het land de veiligheidsregels eenduidig uitvoeren en dat het toezicht op die regels overal hetzelfde verloopt. Het samenwerkingsprogramma </w:t>
      </w:r>
      <w:r>
        <w:rPr>
          <w:color w:val="000000" w:themeColor="text1"/>
        </w:rPr>
        <w:t>SEVESO</w:t>
      </w:r>
      <w:r w:rsidRPr="001A6891">
        <w:rPr>
          <w:color w:val="000000" w:themeColor="text1"/>
        </w:rPr>
        <w:t xml:space="preserve">+ regelt de uniforme en integrale aanpak van VTH-taken op het gebied van interne en externe veiligheid. Doel is het voorkomen van zware ongevallen bij alle </w:t>
      </w:r>
      <w:r>
        <w:rPr>
          <w:color w:val="000000" w:themeColor="text1"/>
        </w:rPr>
        <w:t>Seveso</w:t>
      </w:r>
      <w:r w:rsidRPr="001A6891">
        <w:rPr>
          <w:color w:val="000000" w:themeColor="text1"/>
        </w:rPr>
        <w:t>-inrichtingen en bedrijven met een IPPC categorie 4-installatie.</w:t>
      </w:r>
    </w:p>
    <w:p w:rsidRPr="001A6891" w:rsidR="00BE1360" w:rsidP="005C0E36" w:rsidRDefault="00BE1360" w14:paraId="3FE169CE" w14:textId="77777777">
      <w:pPr>
        <w:spacing w:line="264" w:lineRule="auto"/>
        <w:rPr>
          <w:color w:val="000000" w:themeColor="text1"/>
        </w:rPr>
      </w:pPr>
    </w:p>
    <w:p w:rsidR="00BE1360" w:rsidP="005C0E36" w:rsidRDefault="001A6891" w14:paraId="26440D51" w14:textId="04B4C3D6">
      <w:pPr>
        <w:spacing w:line="264" w:lineRule="auto"/>
        <w:rPr>
          <w:color w:val="000000" w:themeColor="text1"/>
        </w:rPr>
      </w:pPr>
      <w:bookmarkStart w:name="_Hlk207809921" w:id="3"/>
      <w:r w:rsidRPr="001A6891">
        <w:rPr>
          <w:color w:val="000000" w:themeColor="text1"/>
        </w:rPr>
        <w:t xml:space="preserve">De </w:t>
      </w:r>
      <w:r w:rsidR="00373395">
        <w:rPr>
          <w:color w:val="000000" w:themeColor="text1"/>
        </w:rPr>
        <w:t>Seveso</w:t>
      </w:r>
      <w:r w:rsidRPr="001A6891">
        <w:rPr>
          <w:color w:val="000000" w:themeColor="text1"/>
        </w:rPr>
        <w:t xml:space="preserve">-inspecties bij Tata Steel worden gezamenlijk uitgevoerd door </w:t>
      </w:r>
      <w:r w:rsidR="006506EF">
        <w:rPr>
          <w:color w:val="000000" w:themeColor="text1"/>
        </w:rPr>
        <w:t xml:space="preserve">OD NZKG, </w:t>
      </w:r>
      <w:r w:rsidRPr="001A6891">
        <w:rPr>
          <w:color w:val="000000" w:themeColor="text1"/>
        </w:rPr>
        <w:t>de Nederlandse Arbeidsinspectie, de veiligheidsregio,</w:t>
      </w:r>
      <w:r w:rsidR="006506EF">
        <w:rPr>
          <w:color w:val="000000" w:themeColor="text1"/>
        </w:rPr>
        <w:t xml:space="preserve"> en</w:t>
      </w:r>
      <w:r w:rsidRPr="001A6891">
        <w:rPr>
          <w:color w:val="000000" w:themeColor="text1"/>
        </w:rPr>
        <w:t xml:space="preserve"> de waterkwaliteitsbeheerder</w:t>
      </w:r>
      <w:r w:rsidR="006506EF">
        <w:rPr>
          <w:color w:val="000000" w:themeColor="text1"/>
        </w:rPr>
        <w:t>.</w:t>
      </w:r>
      <w:r w:rsidRPr="001A6891">
        <w:rPr>
          <w:color w:val="000000" w:themeColor="text1"/>
        </w:rPr>
        <w:t xml:space="preserve"> Zij voeren tweemaal per jaar een meerdaagse </w:t>
      </w:r>
      <w:r w:rsidR="00373395">
        <w:rPr>
          <w:color w:val="000000" w:themeColor="text1"/>
        </w:rPr>
        <w:t>Seveso</w:t>
      </w:r>
      <w:r w:rsidRPr="001A6891">
        <w:rPr>
          <w:color w:val="000000" w:themeColor="text1"/>
        </w:rPr>
        <w:t xml:space="preserve">-inspectie uit bij Tata Steel, dit doen zij zowel aangekondigd als onaangekondigd. </w:t>
      </w:r>
      <w:bookmarkEnd w:id="3"/>
      <w:r w:rsidRPr="001A6891">
        <w:rPr>
          <w:color w:val="000000" w:themeColor="text1"/>
        </w:rPr>
        <w:t xml:space="preserve">Het nieuwsbericht heeft betrekking op een </w:t>
      </w:r>
      <w:r w:rsidR="00184AF4">
        <w:rPr>
          <w:color w:val="000000" w:themeColor="text1"/>
        </w:rPr>
        <w:t>k</w:t>
      </w:r>
      <w:r w:rsidRPr="001A6891">
        <w:rPr>
          <w:color w:val="000000" w:themeColor="text1"/>
        </w:rPr>
        <w:t xml:space="preserve">ooksgasfabriek. Beide </w:t>
      </w:r>
      <w:r w:rsidR="00184AF4">
        <w:rPr>
          <w:color w:val="000000" w:themeColor="text1"/>
        </w:rPr>
        <w:t>k</w:t>
      </w:r>
      <w:r w:rsidRPr="001A6891">
        <w:rPr>
          <w:color w:val="000000" w:themeColor="text1"/>
        </w:rPr>
        <w:t xml:space="preserve">ooksgasfabrieken van Tata Steel maken onderdeel uit van de </w:t>
      </w:r>
      <w:r w:rsidR="00373395">
        <w:rPr>
          <w:color w:val="000000" w:themeColor="text1"/>
        </w:rPr>
        <w:t>Seveso</w:t>
      </w:r>
      <w:r w:rsidRPr="001A6891">
        <w:rPr>
          <w:color w:val="000000" w:themeColor="text1"/>
        </w:rPr>
        <w:t>-inspecties. Van de inspecties wordt een openbare samenvatting gepubliceerd</w:t>
      </w:r>
      <w:r w:rsidR="003761DB">
        <w:rPr>
          <w:rStyle w:val="FootnoteReference"/>
          <w:color w:val="000000" w:themeColor="text1"/>
        </w:rPr>
        <w:footnoteReference w:id="3"/>
      </w:r>
      <w:r w:rsidR="003761DB">
        <w:rPr>
          <w:color w:val="000000" w:themeColor="text1"/>
        </w:rPr>
        <w:t>.</w:t>
      </w:r>
      <w:r w:rsidRPr="001A6891">
        <w:rPr>
          <w:color w:val="000000" w:themeColor="text1"/>
        </w:rPr>
        <w:t xml:space="preserve"> Tijdens de inspectie wordt op vele elementen gecontroleerd, ook op elementen van brandveiligheid en explosiegevaar. </w:t>
      </w:r>
    </w:p>
    <w:p w:rsidR="00BE1360" w:rsidP="005C0E36" w:rsidRDefault="00BE1360" w14:paraId="247B237B" w14:textId="77777777">
      <w:pPr>
        <w:spacing w:line="264" w:lineRule="auto"/>
        <w:rPr>
          <w:color w:val="000000" w:themeColor="text1"/>
        </w:rPr>
      </w:pPr>
    </w:p>
    <w:p w:rsidRPr="001A6891" w:rsidR="001A6891" w:rsidP="005C0E36" w:rsidRDefault="001A6891" w14:paraId="622E349B" w14:textId="7973A88E">
      <w:pPr>
        <w:spacing w:line="264" w:lineRule="auto"/>
        <w:rPr>
          <w:color w:val="000000" w:themeColor="text1"/>
        </w:rPr>
      </w:pPr>
      <w:r w:rsidRPr="001A6891">
        <w:rPr>
          <w:color w:val="000000" w:themeColor="text1"/>
        </w:rPr>
        <w:t>Daarnaast vindt</w:t>
      </w:r>
      <w:r w:rsidR="00BE1360">
        <w:rPr>
          <w:color w:val="000000" w:themeColor="text1"/>
        </w:rPr>
        <w:t xml:space="preserve"> er, onder andere door de OD NZKG,</w:t>
      </w:r>
      <w:r w:rsidRPr="001A6891">
        <w:rPr>
          <w:color w:val="000000" w:themeColor="text1"/>
        </w:rPr>
        <w:t xml:space="preserve"> </w:t>
      </w:r>
      <w:r w:rsidR="00DD2D65">
        <w:rPr>
          <w:color w:val="000000" w:themeColor="text1"/>
        </w:rPr>
        <w:t xml:space="preserve">intensief </w:t>
      </w:r>
      <w:r w:rsidRPr="001A6891">
        <w:rPr>
          <w:color w:val="000000" w:themeColor="text1"/>
        </w:rPr>
        <w:t>regulier toezicht plaats</w:t>
      </w:r>
      <w:r w:rsidR="00CC2553">
        <w:rPr>
          <w:color w:val="000000" w:themeColor="text1"/>
        </w:rPr>
        <w:t xml:space="preserve"> </w:t>
      </w:r>
      <w:r w:rsidR="00DD2D65">
        <w:rPr>
          <w:color w:val="000000" w:themeColor="text1"/>
        </w:rPr>
        <w:t>op het naleven van</w:t>
      </w:r>
      <w:r w:rsidR="00CC2553">
        <w:rPr>
          <w:color w:val="000000" w:themeColor="text1"/>
        </w:rPr>
        <w:t xml:space="preserve"> andere wet- en regelgeving</w:t>
      </w:r>
      <w:r w:rsidRPr="001A6891">
        <w:rPr>
          <w:color w:val="000000" w:themeColor="text1"/>
        </w:rPr>
        <w:t xml:space="preserve">. </w:t>
      </w:r>
      <w:bookmarkStart w:name="_Hlk207809990" w:id="4"/>
    </w:p>
    <w:bookmarkEnd w:id="4"/>
    <w:p w:rsidRPr="001A6891" w:rsidR="001A6891" w:rsidP="005C0E36" w:rsidRDefault="001A6891" w14:paraId="21A50530" w14:textId="77777777">
      <w:pPr>
        <w:spacing w:line="264" w:lineRule="auto"/>
        <w:rPr>
          <w:color w:val="000000" w:themeColor="text1"/>
        </w:rPr>
      </w:pPr>
    </w:p>
    <w:p w:rsidRPr="009F383E" w:rsidR="001A6891" w:rsidP="005C0E36" w:rsidRDefault="001A6891" w14:paraId="52C4C4F9" w14:textId="77777777">
      <w:pPr>
        <w:spacing w:line="264" w:lineRule="auto"/>
        <w:rPr>
          <w:color w:val="000000" w:themeColor="text1"/>
          <w:u w:val="single"/>
        </w:rPr>
      </w:pPr>
      <w:r w:rsidRPr="009F383E">
        <w:rPr>
          <w:color w:val="000000" w:themeColor="text1"/>
          <w:u w:val="single"/>
        </w:rPr>
        <w:t>Vraag 5</w:t>
      </w:r>
    </w:p>
    <w:p w:rsidRPr="009F383E" w:rsidR="001A6891" w:rsidP="005C0E36" w:rsidRDefault="001A6891" w14:paraId="61C569AF" w14:textId="77777777">
      <w:pPr>
        <w:spacing w:line="264" w:lineRule="auto"/>
        <w:rPr>
          <w:i/>
          <w:iCs/>
          <w:color w:val="000000" w:themeColor="text1"/>
        </w:rPr>
      </w:pPr>
      <w:r w:rsidRPr="009F383E">
        <w:rPr>
          <w:i/>
          <w:iCs/>
          <w:color w:val="000000" w:themeColor="text1"/>
        </w:rPr>
        <w:t xml:space="preserve">Zijn alle verouderde onderdelen en installaties bij Tata Steel IJmuiden, zoals de kooksgasfabrieken, recentelijk onafhankelijk gecontroleerd op explosie- en brandveiligheid, en beschikt u over actuele inspectieresultaten? Zo ja, kunt u deze resultaten delen? </w:t>
      </w:r>
    </w:p>
    <w:p w:rsidR="0069534A" w:rsidP="005C0E36" w:rsidRDefault="0069534A" w14:paraId="2662BD52" w14:textId="77777777">
      <w:pPr>
        <w:spacing w:line="264" w:lineRule="auto"/>
        <w:rPr>
          <w:color w:val="000000" w:themeColor="text1"/>
        </w:rPr>
      </w:pPr>
    </w:p>
    <w:p w:rsidRPr="009F383E" w:rsidR="0069534A" w:rsidP="005C0E36" w:rsidRDefault="0069534A" w14:paraId="35B5CA59" w14:textId="77777777">
      <w:pPr>
        <w:spacing w:line="264" w:lineRule="auto"/>
        <w:rPr>
          <w:b/>
          <w:bCs/>
          <w:color w:val="000000" w:themeColor="text1"/>
        </w:rPr>
      </w:pPr>
      <w:r w:rsidRPr="009F383E">
        <w:rPr>
          <w:b/>
          <w:bCs/>
          <w:color w:val="000000" w:themeColor="text1"/>
        </w:rPr>
        <w:t>Antwoord vraag 5:</w:t>
      </w:r>
    </w:p>
    <w:p w:rsidRPr="001A6891" w:rsidR="001A6891" w:rsidP="005C0E36" w:rsidRDefault="001A6891" w14:paraId="6D74479F" w14:textId="1A2077F3">
      <w:pPr>
        <w:spacing w:line="264" w:lineRule="auto"/>
        <w:rPr>
          <w:color w:val="000000" w:themeColor="text1"/>
        </w:rPr>
      </w:pPr>
      <w:r w:rsidRPr="001A6891">
        <w:rPr>
          <w:color w:val="000000" w:themeColor="text1"/>
        </w:rPr>
        <w:t>Zie het antwoord op vraag 4</w:t>
      </w:r>
      <w:r w:rsidR="0069534A">
        <w:rPr>
          <w:color w:val="000000" w:themeColor="text1"/>
        </w:rPr>
        <w:t>.</w:t>
      </w:r>
    </w:p>
    <w:p w:rsidRPr="001A6891" w:rsidR="001A6891" w:rsidP="005C0E36" w:rsidRDefault="001A6891" w14:paraId="20EC91EE" w14:textId="77777777">
      <w:pPr>
        <w:spacing w:line="264" w:lineRule="auto"/>
        <w:rPr>
          <w:color w:val="000000" w:themeColor="text1"/>
        </w:rPr>
      </w:pPr>
    </w:p>
    <w:p w:rsidRPr="009F383E" w:rsidR="001A6891" w:rsidP="005C0E36" w:rsidRDefault="001A6891" w14:paraId="2EA711FB" w14:textId="77777777">
      <w:pPr>
        <w:spacing w:line="264" w:lineRule="auto"/>
        <w:rPr>
          <w:color w:val="000000" w:themeColor="text1"/>
          <w:u w:val="single"/>
        </w:rPr>
      </w:pPr>
      <w:r w:rsidRPr="009F383E">
        <w:rPr>
          <w:color w:val="000000" w:themeColor="text1"/>
          <w:u w:val="single"/>
        </w:rPr>
        <w:t xml:space="preserve">Vraag 6 </w:t>
      </w:r>
    </w:p>
    <w:p w:rsidRPr="009F383E" w:rsidR="001A6891" w:rsidP="005C0E36" w:rsidRDefault="001A6891" w14:paraId="5A699EB4" w14:textId="77777777">
      <w:pPr>
        <w:spacing w:line="264" w:lineRule="auto"/>
        <w:rPr>
          <w:i/>
          <w:iCs/>
          <w:color w:val="000000" w:themeColor="text1"/>
        </w:rPr>
      </w:pPr>
      <w:r w:rsidRPr="009F383E">
        <w:rPr>
          <w:i/>
          <w:iCs/>
          <w:color w:val="000000" w:themeColor="text1"/>
        </w:rPr>
        <w:t>Bent u ermee bekend dat de Omgevingsdienst eerder heeft geoordeeld dat het onderhoud aan de kooksgasfabrieken van Tata Steel ernstig tekortschiet?</w:t>
      </w:r>
    </w:p>
    <w:p w:rsidR="0069534A" w:rsidP="005C0E36" w:rsidRDefault="0069534A" w14:paraId="029DDD76" w14:textId="77777777">
      <w:pPr>
        <w:spacing w:line="264" w:lineRule="auto"/>
        <w:rPr>
          <w:color w:val="000000" w:themeColor="text1"/>
        </w:rPr>
      </w:pPr>
    </w:p>
    <w:p w:rsidRPr="001A6891" w:rsidR="001A6891" w:rsidP="005C0E36" w:rsidRDefault="001A6891" w14:paraId="20FA3509" w14:textId="0CE9DBB1">
      <w:pPr>
        <w:spacing w:line="264" w:lineRule="auto"/>
        <w:rPr>
          <w:color w:val="000000" w:themeColor="text1"/>
        </w:rPr>
      </w:pPr>
      <w:r w:rsidRPr="009F383E">
        <w:rPr>
          <w:b/>
          <w:bCs/>
          <w:color w:val="000000" w:themeColor="text1"/>
        </w:rPr>
        <w:t>Antwoord vraag 6</w:t>
      </w:r>
      <w:r w:rsidRPr="001A6891">
        <w:rPr>
          <w:color w:val="000000" w:themeColor="text1"/>
        </w:rPr>
        <w:t xml:space="preserve">: </w:t>
      </w:r>
    </w:p>
    <w:p w:rsidR="001A6891" w:rsidP="005C0E36" w:rsidRDefault="001A6891" w14:paraId="39D16559" w14:textId="43D0F2A0">
      <w:pPr>
        <w:spacing w:line="264" w:lineRule="auto"/>
        <w:rPr>
          <w:color w:val="000000" w:themeColor="text1"/>
        </w:rPr>
      </w:pPr>
      <w:r w:rsidRPr="001A6891">
        <w:rPr>
          <w:color w:val="000000" w:themeColor="text1"/>
        </w:rPr>
        <w:t>Ik ben ermee bekend dat de OD NZKG</w:t>
      </w:r>
      <w:r w:rsidR="00BE1360">
        <w:rPr>
          <w:color w:val="000000" w:themeColor="text1"/>
        </w:rPr>
        <w:t xml:space="preserve"> </w:t>
      </w:r>
      <w:r w:rsidRPr="001A6891">
        <w:rPr>
          <w:color w:val="000000" w:themeColor="text1"/>
        </w:rPr>
        <w:t xml:space="preserve">sinds 2023 verscherpt toezicht houdt op beide </w:t>
      </w:r>
      <w:r w:rsidR="00E363F1">
        <w:rPr>
          <w:color w:val="000000" w:themeColor="text1"/>
        </w:rPr>
        <w:t>k</w:t>
      </w:r>
      <w:r w:rsidRPr="001A6891">
        <w:rPr>
          <w:color w:val="000000" w:themeColor="text1"/>
        </w:rPr>
        <w:t>ooks</w:t>
      </w:r>
      <w:r w:rsidR="00E363F1">
        <w:rPr>
          <w:color w:val="000000" w:themeColor="text1"/>
        </w:rPr>
        <w:t>g</w:t>
      </w:r>
      <w:r w:rsidRPr="001A6891">
        <w:rPr>
          <w:color w:val="000000" w:themeColor="text1"/>
        </w:rPr>
        <w:t>asfabrieken van Tata Steel naar aanleiding van een toename van het aantal meldingen van ongewone voorvallen en het onvoldoende naleven van vergunningsvoorschriften en wet- en regelgeving. In juli 2025 heeft de OD NZKG na een tweede evaluatie besloten dat het verscherpt toezicht, ondanks verdere verbeteringen, van kracht blijft.</w:t>
      </w:r>
      <w:r w:rsidRPr="001A6891">
        <w:rPr>
          <w:rStyle w:val="FootnoteReference"/>
          <w:color w:val="000000" w:themeColor="text1"/>
        </w:rPr>
        <w:footnoteReference w:id="4"/>
      </w:r>
      <w:r w:rsidRPr="001A6891">
        <w:rPr>
          <w:color w:val="000000" w:themeColor="text1"/>
        </w:rPr>
        <w:t xml:space="preserve"> Reden voor het voortzetten van het verscherpt toezicht is dat een groot aantal verbetertrajecten nog in uitvoering zijn en de gestelde doelen van het verscherpt toezicht nog niet behaald zijn.</w:t>
      </w:r>
    </w:p>
    <w:p w:rsidR="005E28FF" w:rsidP="005C0E36" w:rsidRDefault="005E28FF" w14:paraId="0132C377" w14:textId="77777777">
      <w:pPr>
        <w:spacing w:line="264" w:lineRule="auto"/>
        <w:rPr>
          <w:color w:val="000000" w:themeColor="text1"/>
        </w:rPr>
      </w:pPr>
    </w:p>
    <w:p w:rsidRPr="001A6891" w:rsidR="005E28FF" w:rsidP="005C0E36" w:rsidRDefault="005E28FF" w14:paraId="6494FC2F" w14:textId="41F8C5D5">
      <w:pPr>
        <w:spacing w:line="264" w:lineRule="auto"/>
        <w:rPr>
          <w:color w:val="000000" w:themeColor="text1"/>
        </w:rPr>
      </w:pPr>
      <w:r>
        <w:rPr>
          <w:color w:val="000000" w:themeColor="text1"/>
        </w:rPr>
        <w:t xml:space="preserve">Daarnaast is mij bekend dat de OD NZKG in december 2024 een aanzeggingsbesluit heeft genomen voor de </w:t>
      </w:r>
      <w:r w:rsidR="00184AF4">
        <w:rPr>
          <w:color w:val="000000" w:themeColor="text1"/>
        </w:rPr>
        <w:t>k</w:t>
      </w:r>
      <w:r>
        <w:rPr>
          <w:color w:val="000000" w:themeColor="text1"/>
        </w:rPr>
        <w:t>ooksgasfabriek 2.</w:t>
      </w:r>
      <w:r w:rsidRPr="005E28FF">
        <w:rPr>
          <w:rStyle w:val="FootnoteReference"/>
          <w:color w:val="000000" w:themeColor="text1"/>
        </w:rPr>
        <w:t xml:space="preserve"> </w:t>
      </w:r>
      <w:r w:rsidRPr="001A6891">
        <w:rPr>
          <w:rStyle w:val="FootnoteReference"/>
          <w:color w:val="000000" w:themeColor="text1"/>
        </w:rPr>
        <w:footnoteReference w:id="5"/>
      </w:r>
      <w:r>
        <w:rPr>
          <w:color w:val="000000" w:themeColor="text1"/>
        </w:rPr>
        <w:t xml:space="preserve"> Dit aanzeggingsbesluit heeft betrekking op verschillende aspecten die met onderhoud van de fabriek te maken hebben.</w:t>
      </w:r>
    </w:p>
    <w:p w:rsidRPr="001A6891" w:rsidR="001A6891" w:rsidP="005C0E36" w:rsidRDefault="001A6891" w14:paraId="3129E152" w14:textId="77777777">
      <w:pPr>
        <w:spacing w:line="264" w:lineRule="auto"/>
        <w:rPr>
          <w:color w:val="000000" w:themeColor="text1"/>
        </w:rPr>
      </w:pPr>
    </w:p>
    <w:p w:rsidRPr="009F383E" w:rsidR="001A6891" w:rsidP="005C0E36" w:rsidRDefault="001A6891" w14:paraId="2EB5E666" w14:textId="77777777">
      <w:pPr>
        <w:spacing w:line="264" w:lineRule="auto"/>
        <w:rPr>
          <w:color w:val="000000" w:themeColor="text1"/>
          <w:u w:val="single"/>
        </w:rPr>
      </w:pPr>
      <w:r w:rsidRPr="009F383E">
        <w:rPr>
          <w:color w:val="000000" w:themeColor="text1"/>
          <w:u w:val="single"/>
        </w:rPr>
        <w:t xml:space="preserve">Vraag 7 </w:t>
      </w:r>
    </w:p>
    <w:p w:rsidRPr="009F383E" w:rsidR="001A6891" w:rsidP="005C0E36" w:rsidRDefault="001A6891" w14:paraId="1354A835" w14:textId="77777777">
      <w:pPr>
        <w:spacing w:line="264" w:lineRule="auto"/>
        <w:rPr>
          <w:i/>
          <w:iCs/>
          <w:color w:val="000000" w:themeColor="text1"/>
        </w:rPr>
      </w:pPr>
      <w:r w:rsidRPr="009F383E">
        <w:rPr>
          <w:i/>
          <w:iCs/>
          <w:color w:val="000000" w:themeColor="text1"/>
        </w:rPr>
        <w:t xml:space="preserve">Erkent u dat het feit dat het bij Tata om zeer verouderde installaties en slecht onderhoud gaat, de kans op ernstige incidenten verhoogt? Zo nee, waar baseert u zich dan op? </w:t>
      </w:r>
    </w:p>
    <w:p w:rsidR="0069534A" w:rsidP="005C0E36" w:rsidRDefault="0069534A" w14:paraId="62FFB231" w14:textId="77777777">
      <w:pPr>
        <w:spacing w:line="264" w:lineRule="auto"/>
        <w:rPr>
          <w:color w:val="000000" w:themeColor="text1"/>
        </w:rPr>
      </w:pPr>
    </w:p>
    <w:p w:rsidRPr="009F383E" w:rsidR="001A6891" w:rsidP="005C0E36" w:rsidRDefault="001A6891" w14:paraId="31C5A1DE" w14:textId="0663EA41">
      <w:pPr>
        <w:spacing w:line="264" w:lineRule="auto"/>
        <w:rPr>
          <w:b/>
          <w:bCs/>
          <w:color w:val="000000" w:themeColor="text1"/>
        </w:rPr>
      </w:pPr>
      <w:r w:rsidRPr="009F383E">
        <w:rPr>
          <w:b/>
          <w:bCs/>
          <w:color w:val="000000" w:themeColor="text1"/>
        </w:rPr>
        <w:t xml:space="preserve">Antwoord vraag 7: </w:t>
      </w:r>
    </w:p>
    <w:p w:rsidRPr="001A6891" w:rsidR="001A6891" w:rsidP="005C0E36" w:rsidRDefault="001A6891" w14:paraId="05DF865D" w14:textId="2F915B2A">
      <w:pPr>
        <w:spacing w:line="264" w:lineRule="auto"/>
        <w:rPr>
          <w:color w:val="000000" w:themeColor="text1"/>
        </w:rPr>
      </w:pPr>
      <w:r w:rsidRPr="001A6891">
        <w:rPr>
          <w:color w:val="000000" w:themeColor="text1"/>
        </w:rPr>
        <w:t xml:space="preserve">Ik ben ermee bekend dat op het terrein van Tata Steel installaties aanwezig zijn die te maken hebben met veroudering. Zoals </w:t>
      </w:r>
      <w:r w:rsidR="00E363F1">
        <w:rPr>
          <w:color w:val="000000" w:themeColor="text1"/>
        </w:rPr>
        <w:t xml:space="preserve">in eerdere antwoorden </w:t>
      </w:r>
      <w:r w:rsidR="00BE1360">
        <w:rPr>
          <w:color w:val="000000" w:themeColor="text1"/>
        </w:rPr>
        <w:t>is</w:t>
      </w:r>
      <w:r w:rsidRPr="001A6891">
        <w:rPr>
          <w:color w:val="000000" w:themeColor="text1"/>
        </w:rPr>
        <w:t xml:space="preserve"> toegelicht</w:t>
      </w:r>
      <w:r w:rsidR="00E363F1">
        <w:rPr>
          <w:color w:val="000000" w:themeColor="text1"/>
        </w:rPr>
        <w:t>,</w:t>
      </w:r>
      <w:r w:rsidRPr="001A6891">
        <w:rPr>
          <w:color w:val="000000" w:themeColor="text1"/>
        </w:rPr>
        <w:t xml:space="preserve"> lopen er verschillende trajecten om de kans op ernstige incidenten in Nederland te </w:t>
      </w:r>
      <w:r w:rsidR="00882690">
        <w:rPr>
          <w:color w:val="000000" w:themeColor="text1"/>
        </w:rPr>
        <w:t>minimaliseren</w:t>
      </w:r>
      <w:r w:rsidRPr="001A6891">
        <w:rPr>
          <w:color w:val="000000" w:themeColor="text1"/>
        </w:rPr>
        <w:t>.</w:t>
      </w:r>
    </w:p>
    <w:p w:rsidRPr="001A6891" w:rsidR="001A6891" w:rsidP="005C0E36" w:rsidRDefault="001A6891" w14:paraId="06FB93F1" w14:textId="77777777">
      <w:pPr>
        <w:spacing w:line="264" w:lineRule="auto"/>
        <w:rPr>
          <w:color w:val="000000" w:themeColor="text1"/>
        </w:rPr>
      </w:pPr>
    </w:p>
    <w:p w:rsidRPr="009F383E" w:rsidR="001A6891" w:rsidP="005C0E36" w:rsidRDefault="001A6891" w14:paraId="7C672C90" w14:textId="77777777">
      <w:pPr>
        <w:spacing w:line="264" w:lineRule="auto"/>
        <w:rPr>
          <w:color w:val="000000" w:themeColor="text1"/>
          <w:u w:val="single"/>
        </w:rPr>
      </w:pPr>
      <w:r w:rsidRPr="009F383E">
        <w:rPr>
          <w:color w:val="000000" w:themeColor="text1"/>
          <w:u w:val="single"/>
        </w:rPr>
        <w:t xml:space="preserve">Vraag 8 </w:t>
      </w:r>
    </w:p>
    <w:p w:rsidRPr="009F383E" w:rsidR="001A6891" w:rsidP="005C0E36" w:rsidRDefault="001A6891" w14:paraId="1D2580FF" w14:textId="77777777">
      <w:pPr>
        <w:spacing w:line="264" w:lineRule="auto"/>
        <w:rPr>
          <w:i/>
          <w:iCs/>
          <w:color w:val="000000" w:themeColor="text1"/>
        </w:rPr>
      </w:pPr>
      <w:r w:rsidRPr="009F383E">
        <w:rPr>
          <w:i/>
          <w:iCs/>
          <w:color w:val="000000" w:themeColor="text1"/>
        </w:rPr>
        <w:t xml:space="preserve">Waarom komt Tata Steel er al jaren mee weg dat ze met ernstig vervuilde, lekkende en slecht onderhouden installaties werken, ten koste van gezondheid van omwonenden? </w:t>
      </w:r>
    </w:p>
    <w:p w:rsidR="0069534A" w:rsidP="005C0E36" w:rsidRDefault="0069534A" w14:paraId="34835F60" w14:textId="77777777">
      <w:pPr>
        <w:spacing w:line="264" w:lineRule="auto"/>
        <w:rPr>
          <w:color w:val="000000" w:themeColor="text1"/>
        </w:rPr>
      </w:pPr>
    </w:p>
    <w:p w:rsidRPr="009F383E" w:rsidR="001A6891" w:rsidP="005C0E36" w:rsidRDefault="001A6891" w14:paraId="42D28889" w14:textId="3A10687E">
      <w:pPr>
        <w:spacing w:line="264" w:lineRule="auto"/>
        <w:rPr>
          <w:b/>
          <w:bCs/>
          <w:color w:val="000000" w:themeColor="text1"/>
        </w:rPr>
      </w:pPr>
      <w:r w:rsidRPr="009F383E">
        <w:rPr>
          <w:b/>
          <w:bCs/>
          <w:color w:val="000000" w:themeColor="text1"/>
        </w:rPr>
        <w:t>Antwoord vraag 8:</w:t>
      </w:r>
    </w:p>
    <w:p w:rsidRPr="001A6891" w:rsidR="001A6891" w:rsidP="005C0E36" w:rsidRDefault="001A6891" w14:paraId="21CCB7B4" w14:textId="7553CEDD">
      <w:pPr>
        <w:spacing w:line="264" w:lineRule="auto"/>
        <w:rPr>
          <w:color w:val="000000" w:themeColor="text1"/>
        </w:rPr>
      </w:pPr>
      <w:r w:rsidRPr="001A6891">
        <w:rPr>
          <w:color w:val="000000" w:themeColor="text1"/>
        </w:rPr>
        <w:t xml:space="preserve">Tata Steel heeft zich, net als elk ander bedrijf, te houden aan de wet- en regelgeving. Indien het bedrijf zich hier niet aan houdt kan het bevoegd gezag optreden. Zoals </w:t>
      </w:r>
      <w:r w:rsidR="00BE1360">
        <w:rPr>
          <w:color w:val="000000" w:themeColor="text1"/>
        </w:rPr>
        <w:t>eerder aan uw Kamer is gemeld</w:t>
      </w:r>
      <w:r w:rsidR="00E363F1">
        <w:rPr>
          <w:color w:val="000000" w:themeColor="text1"/>
        </w:rPr>
        <w:t>,</w:t>
      </w:r>
      <w:r w:rsidRPr="001A6891">
        <w:rPr>
          <w:color w:val="000000" w:themeColor="text1"/>
        </w:rPr>
        <w:t xml:space="preserve"> lopen er diverse handhavingstrajecten bij Tata Steel, en staat specifiek de werkeenheid </w:t>
      </w:r>
      <w:r w:rsidR="00184AF4">
        <w:rPr>
          <w:color w:val="000000" w:themeColor="text1"/>
        </w:rPr>
        <w:t>k</w:t>
      </w:r>
      <w:r w:rsidRPr="001A6891">
        <w:rPr>
          <w:color w:val="000000" w:themeColor="text1"/>
        </w:rPr>
        <w:t>ooksgasfabrieken onder verscherpt toezicht vanwege door de OD NZKG geconstateerde tekortkomingen.</w:t>
      </w:r>
    </w:p>
    <w:p w:rsidRPr="001A6891" w:rsidR="001A6891" w:rsidP="005C0E36" w:rsidRDefault="001A6891" w14:paraId="45B03641" w14:textId="77777777">
      <w:pPr>
        <w:spacing w:line="264" w:lineRule="auto"/>
        <w:rPr>
          <w:color w:val="000000" w:themeColor="text1"/>
        </w:rPr>
      </w:pPr>
    </w:p>
    <w:p w:rsidRPr="009F383E" w:rsidR="001A6891" w:rsidP="005C0E36" w:rsidRDefault="001A6891" w14:paraId="141E287E" w14:textId="77777777">
      <w:pPr>
        <w:spacing w:line="264" w:lineRule="auto"/>
        <w:rPr>
          <w:color w:val="000000" w:themeColor="text1"/>
          <w:u w:val="single"/>
        </w:rPr>
      </w:pPr>
      <w:r w:rsidRPr="009F383E">
        <w:rPr>
          <w:color w:val="000000" w:themeColor="text1"/>
          <w:u w:val="single"/>
        </w:rPr>
        <w:t xml:space="preserve">Vraag 9 </w:t>
      </w:r>
    </w:p>
    <w:p w:rsidRPr="009F383E" w:rsidR="001A6891" w:rsidP="005C0E36" w:rsidRDefault="001A6891" w14:paraId="64042B2F" w14:textId="77777777">
      <w:pPr>
        <w:spacing w:line="264" w:lineRule="auto"/>
        <w:rPr>
          <w:i/>
          <w:iCs/>
          <w:color w:val="000000" w:themeColor="text1"/>
        </w:rPr>
      </w:pPr>
      <w:r w:rsidRPr="009F383E">
        <w:rPr>
          <w:i/>
          <w:iCs/>
          <w:color w:val="000000" w:themeColor="text1"/>
        </w:rPr>
        <w:t xml:space="preserve">Erkent u de mening van experts dat de kooksgasfabrieken van Tata zwaar over hun houdbaarheidsdatum zijn en allang afgeschreven hadden moeten worden? Zo nee, op welke onafhankelijke experts baseert u zich dan? </w:t>
      </w:r>
    </w:p>
    <w:p w:rsidR="0069534A" w:rsidP="005C0E36" w:rsidRDefault="0069534A" w14:paraId="7384DBA3" w14:textId="77777777">
      <w:pPr>
        <w:spacing w:line="264" w:lineRule="auto"/>
        <w:rPr>
          <w:color w:val="000000" w:themeColor="text1"/>
        </w:rPr>
      </w:pPr>
    </w:p>
    <w:p w:rsidRPr="009F383E" w:rsidR="001A6891" w:rsidP="005C0E36" w:rsidRDefault="001A6891" w14:paraId="0EF999DF" w14:textId="71522FAC">
      <w:pPr>
        <w:spacing w:line="264" w:lineRule="auto"/>
        <w:rPr>
          <w:b/>
          <w:bCs/>
          <w:color w:val="000000" w:themeColor="text1"/>
        </w:rPr>
      </w:pPr>
      <w:r w:rsidRPr="009F383E">
        <w:rPr>
          <w:b/>
          <w:bCs/>
          <w:color w:val="000000" w:themeColor="text1"/>
        </w:rPr>
        <w:t xml:space="preserve">Antwoord vraag 9: </w:t>
      </w:r>
    </w:p>
    <w:p w:rsidRPr="001A6891" w:rsidR="001A6891" w:rsidP="005C0E36" w:rsidRDefault="001A6891" w14:paraId="1890B3CA" w14:textId="287C1D25">
      <w:pPr>
        <w:spacing w:line="264" w:lineRule="auto"/>
        <w:rPr>
          <w:color w:val="000000" w:themeColor="text1"/>
        </w:rPr>
      </w:pPr>
      <w:r w:rsidRPr="001A6891">
        <w:rPr>
          <w:color w:val="000000" w:themeColor="text1"/>
        </w:rPr>
        <w:t>Zoals ook aangegeven bij het antwoord op vraag 8 heeft Tata Steel zich te houden aan de wet- en regelgeving</w:t>
      </w:r>
      <w:r w:rsidR="00184AF4">
        <w:rPr>
          <w:color w:val="000000" w:themeColor="text1"/>
        </w:rPr>
        <w:t>,</w:t>
      </w:r>
      <w:r w:rsidRPr="001A6891">
        <w:rPr>
          <w:color w:val="000000" w:themeColor="text1"/>
        </w:rPr>
        <w:t xml:space="preserve"> zowel op het gebied van milieu als op het gebied van interne en externe veiligheid. De uitvoering van de VTH-taken ten aanzien van Tata Steel is belegd bij de OD NZKG die deze uitvoert in mandaat van de Provincie Noord-Holland. </w:t>
      </w:r>
    </w:p>
    <w:p w:rsidRPr="001A6891" w:rsidR="001A6891" w:rsidP="005C0E36" w:rsidRDefault="001A6891" w14:paraId="024E1392" w14:textId="77777777">
      <w:pPr>
        <w:spacing w:line="264" w:lineRule="auto"/>
        <w:rPr>
          <w:color w:val="000000" w:themeColor="text1"/>
        </w:rPr>
      </w:pPr>
    </w:p>
    <w:p w:rsidRPr="009F383E" w:rsidR="001A6891" w:rsidP="005C0E36" w:rsidRDefault="001A6891" w14:paraId="08516A96" w14:textId="77777777">
      <w:pPr>
        <w:spacing w:line="264" w:lineRule="auto"/>
        <w:rPr>
          <w:color w:val="000000" w:themeColor="text1"/>
          <w:u w:val="single"/>
        </w:rPr>
      </w:pPr>
      <w:r w:rsidRPr="009F383E">
        <w:rPr>
          <w:color w:val="000000" w:themeColor="text1"/>
          <w:u w:val="single"/>
        </w:rPr>
        <w:t xml:space="preserve">Vraag 10 </w:t>
      </w:r>
    </w:p>
    <w:p w:rsidRPr="009F383E" w:rsidR="001A6891" w:rsidP="005C0E36" w:rsidRDefault="001A6891" w14:paraId="3672A5DB" w14:textId="77777777">
      <w:pPr>
        <w:spacing w:line="264" w:lineRule="auto"/>
        <w:rPr>
          <w:i/>
          <w:iCs/>
          <w:color w:val="000000" w:themeColor="text1"/>
        </w:rPr>
      </w:pPr>
      <w:r w:rsidRPr="009F383E">
        <w:rPr>
          <w:i/>
          <w:iCs/>
          <w:color w:val="000000" w:themeColor="text1"/>
        </w:rPr>
        <w:t xml:space="preserve">Bent u ermee bekend dat omwonenden in Wijk aan Zee, net zoals de omwonenden van U.S. Steel, al jaren gezondheidsschade ondervinden door de kooksgasfabrieken, er sinds een paar jaar dwangsommen worden opgelegd, maar dat desondanks de situatie niet of nauwelijks verbetert en mensen worden blootgesteld aan ziekmakende stoffen? </w:t>
      </w:r>
    </w:p>
    <w:p w:rsidR="0069534A" w:rsidP="005C0E36" w:rsidRDefault="0069534A" w14:paraId="06E78319" w14:textId="77777777">
      <w:pPr>
        <w:spacing w:line="264" w:lineRule="auto"/>
        <w:rPr>
          <w:color w:val="000000" w:themeColor="text1"/>
        </w:rPr>
      </w:pPr>
    </w:p>
    <w:p w:rsidRPr="009F383E" w:rsidR="001A6891" w:rsidP="005C0E36" w:rsidRDefault="001A6891" w14:paraId="67519737" w14:textId="18E2409A">
      <w:pPr>
        <w:spacing w:line="264" w:lineRule="auto"/>
        <w:rPr>
          <w:b/>
          <w:bCs/>
          <w:color w:val="000000" w:themeColor="text1"/>
        </w:rPr>
      </w:pPr>
      <w:r w:rsidRPr="009F383E">
        <w:rPr>
          <w:b/>
          <w:bCs/>
          <w:color w:val="000000" w:themeColor="text1"/>
        </w:rPr>
        <w:t xml:space="preserve">Antwoord vraag 10: </w:t>
      </w:r>
    </w:p>
    <w:p w:rsidR="0069534A" w:rsidP="005C0E36" w:rsidRDefault="001A6891" w14:paraId="38FAEE93" w14:textId="4980FD88">
      <w:pPr>
        <w:spacing w:after="160" w:line="264" w:lineRule="auto"/>
        <w:rPr>
          <w:color w:val="000000" w:themeColor="text1"/>
        </w:rPr>
      </w:pPr>
      <w:r w:rsidRPr="001A6891">
        <w:rPr>
          <w:color w:val="000000" w:themeColor="text1"/>
        </w:rPr>
        <w:t>Ik ben ermee bekend dat omwonenden in Wijk aan Zee een verhoogde kans op gezondheidsschade hebben door de uitstoot van het Tata Steel-terrein zoals ook is vastgesteld in het RIVM-rapport</w:t>
      </w:r>
      <w:r w:rsidRPr="001A6891" w:rsidR="005C0E36">
        <w:rPr>
          <w:rStyle w:val="FootnoteReference"/>
          <w:color w:val="000000" w:themeColor="text1"/>
        </w:rPr>
        <w:footnoteReference w:id="6"/>
      </w:r>
      <w:r w:rsidRPr="001A6891">
        <w:rPr>
          <w:color w:val="000000" w:themeColor="text1"/>
        </w:rPr>
        <w:t xml:space="preserve">. Hoe zich dit verhoudt tot de situatie van omwonenden bij U.S. Steel is mij niet bekend. </w:t>
      </w:r>
    </w:p>
    <w:p w:rsidR="000D5FFA" w:rsidP="005C0E36" w:rsidRDefault="001A6891" w14:paraId="061DBC88" w14:textId="3EEA75BB">
      <w:pPr>
        <w:spacing w:after="160" w:line="264" w:lineRule="auto"/>
        <w:rPr>
          <w:color w:val="000000" w:themeColor="text1"/>
        </w:rPr>
      </w:pPr>
      <w:r w:rsidRPr="001A6891">
        <w:rPr>
          <w:color w:val="000000" w:themeColor="text1"/>
        </w:rPr>
        <w:t xml:space="preserve">Er lopen meerdere handhavingstrajecten bij de </w:t>
      </w:r>
      <w:r w:rsidR="00184AF4">
        <w:rPr>
          <w:color w:val="000000" w:themeColor="text1"/>
        </w:rPr>
        <w:t>k</w:t>
      </w:r>
      <w:r w:rsidRPr="001A6891">
        <w:rPr>
          <w:color w:val="000000" w:themeColor="text1"/>
        </w:rPr>
        <w:t>ooks</w:t>
      </w:r>
      <w:r w:rsidR="00184AF4">
        <w:rPr>
          <w:color w:val="000000" w:themeColor="text1"/>
        </w:rPr>
        <w:t>gas</w:t>
      </w:r>
      <w:r w:rsidRPr="001A6891">
        <w:rPr>
          <w:color w:val="000000" w:themeColor="text1"/>
        </w:rPr>
        <w:t xml:space="preserve">fabrieken van Tata Steel, waaronder verschillende </w:t>
      </w:r>
      <w:r w:rsidR="00373395">
        <w:rPr>
          <w:color w:val="000000" w:themeColor="text1"/>
        </w:rPr>
        <w:t xml:space="preserve">lasten onder </w:t>
      </w:r>
      <w:r w:rsidRPr="001A6891">
        <w:rPr>
          <w:color w:val="000000" w:themeColor="text1"/>
        </w:rPr>
        <w:t xml:space="preserve">dwangsommen. Een </w:t>
      </w:r>
      <w:r w:rsidR="00373395">
        <w:rPr>
          <w:color w:val="000000" w:themeColor="text1"/>
        </w:rPr>
        <w:t xml:space="preserve">last onder </w:t>
      </w:r>
      <w:r w:rsidRPr="001A6891">
        <w:rPr>
          <w:color w:val="000000" w:themeColor="text1"/>
        </w:rPr>
        <w:t>dwangsom die al langer loopt is die voor rauwe kooks. De omgevingsdienst heeft vastgesteld een afname in rauwe kooks te zien sinds het instellen van de lasten onder dwangsom. Zo wa</w:t>
      </w:r>
      <w:r w:rsidR="0069534A">
        <w:rPr>
          <w:color w:val="000000" w:themeColor="text1"/>
        </w:rPr>
        <w:t>s</w:t>
      </w:r>
      <w:r w:rsidRPr="001A6891">
        <w:rPr>
          <w:color w:val="000000" w:themeColor="text1"/>
        </w:rPr>
        <w:t xml:space="preserve"> er in 2019 nog sprake van meer dan honderd rauwe kooks en waren dit</w:t>
      </w:r>
      <w:r w:rsidR="00373395">
        <w:rPr>
          <w:color w:val="000000" w:themeColor="text1"/>
        </w:rPr>
        <w:t xml:space="preserve"> er</w:t>
      </w:r>
      <w:r w:rsidRPr="001A6891">
        <w:rPr>
          <w:color w:val="000000" w:themeColor="text1"/>
        </w:rPr>
        <w:t xml:space="preserve"> in 2023 nog maar 4.</w:t>
      </w:r>
      <w:r w:rsidRPr="001A6891">
        <w:rPr>
          <w:rStyle w:val="FootnoteReference"/>
          <w:color w:val="000000" w:themeColor="text1"/>
        </w:rPr>
        <w:t xml:space="preserve"> </w:t>
      </w:r>
      <w:r w:rsidRPr="001A6891">
        <w:rPr>
          <w:rStyle w:val="FootnoteReference"/>
          <w:color w:val="000000" w:themeColor="text1"/>
        </w:rPr>
        <w:footnoteReference w:id="7"/>
      </w:r>
      <w:r w:rsidRPr="001A6891">
        <w:rPr>
          <w:color w:val="000000" w:themeColor="text1"/>
        </w:rPr>
        <w:t xml:space="preserve"> </w:t>
      </w:r>
      <w:r w:rsidRPr="001A6891" w:rsidR="005E28FF">
        <w:rPr>
          <w:color w:val="000000" w:themeColor="text1"/>
        </w:rPr>
        <w:t xml:space="preserve">Ik herken de situatie die u schetst </w:t>
      </w:r>
      <w:r w:rsidR="00184AF4">
        <w:rPr>
          <w:color w:val="000000" w:themeColor="text1"/>
        </w:rPr>
        <w:t xml:space="preserve">dan ook </w:t>
      </w:r>
      <w:r w:rsidRPr="001A6891" w:rsidR="00184AF4">
        <w:rPr>
          <w:color w:val="000000" w:themeColor="text1"/>
        </w:rPr>
        <w:t xml:space="preserve">niet </w:t>
      </w:r>
      <w:r w:rsidRPr="001A6891" w:rsidR="005E28FF">
        <w:rPr>
          <w:color w:val="000000" w:themeColor="text1"/>
        </w:rPr>
        <w:t>dat de situatie</w:t>
      </w:r>
      <w:r w:rsidR="005E28FF">
        <w:rPr>
          <w:color w:val="000000" w:themeColor="text1"/>
        </w:rPr>
        <w:t xml:space="preserve"> bij Tata Steel</w:t>
      </w:r>
      <w:r w:rsidRPr="001A6891" w:rsidR="005E28FF">
        <w:rPr>
          <w:color w:val="000000" w:themeColor="text1"/>
        </w:rPr>
        <w:t xml:space="preserve"> nauwelijks verbetert </w:t>
      </w:r>
      <w:r w:rsidR="005E28FF">
        <w:rPr>
          <w:color w:val="000000" w:themeColor="text1"/>
        </w:rPr>
        <w:t>naar aanleiding van de lopende handhavingstrajecten</w:t>
      </w:r>
      <w:r w:rsidRPr="001A6891" w:rsidR="005E28FF">
        <w:rPr>
          <w:color w:val="000000" w:themeColor="text1"/>
        </w:rPr>
        <w:t xml:space="preserve">. </w:t>
      </w:r>
    </w:p>
    <w:p w:rsidRPr="005C0E36" w:rsidR="001A6891" w:rsidP="005C0E36" w:rsidRDefault="001A6891" w14:paraId="1CB53B52" w14:textId="5526CB7F">
      <w:pPr>
        <w:spacing w:after="160" w:line="264" w:lineRule="auto"/>
        <w:rPr>
          <w:color w:val="000000" w:themeColor="text1"/>
        </w:rPr>
      </w:pPr>
      <w:r w:rsidRPr="001A6891">
        <w:rPr>
          <w:color w:val="000000" w:themeColor="text1"/>
        </w:rPr>
        <w:t>Andere handhavingstrajecten die lopen</w:t>
      </w:r>
      <w:r w:rsidR="005E28FF">
        <w:rPr>
          <w:color w:val="000000" w:themeColor="text1"/>
        </w:rPr>
        <w:t xml:space="preserve"> </w:t>
      </w:r>
      <w:r w:rsidRPr="001A6891">
        <w:rPr>
          <w:color w:val="000000" w:themeColor="text1"/>
        </w:rPr>
        <w:t>zijn last</w:t>
      </w:r>
      <w:r w:rsidR="0069534A">
        <w:rPr>
          <w:color w:val="000000" w:themeColor="text1"/>
        </w:rPr>
        <w:t>en</w:t>
      </w:r>
      <w:r w:rsidRPr="001A6891">
        <w:rPr>
          <w:color w:val="000000" w:themeColor="text1"/>
        </w:rPr>
        <w:t xml:space="preserve"> onder dwangsom voor het overschrijden van de emissienormen bij beide </w:t>
      </w:r>
      <w:r w:rsidR="00184AF4">
        <w:rPr>
          <w:color w:val="000000" w:themeColor="text1"/>
        </w:rPr>
        <w:t>k</w:t>
      </w:r>
      <w:r w:rsidRPr="001A6891">
        <w:rPr>
          <w:color w:val="000000" w:themeColor="text1"/>
        </w:rPr>
        <w:t>ooks</w:t>
      </w:r>
      <w:r w:rsidR="00184AF4">
        <w:rPr>
          <w:color w:val="000000" w:themeColor="text1"/>
        </w:rPr>
        <w:t>gas</w:t>
      </w:r>
      <w:r w:rsidRPr="001A6891">
        <w:rPr>
          <w:color w:val="000000" w:themeColor="text1"/>
        </w:rPr>
        <w:t>fabrieken.</w:t>
      </w:r>
      <w:r w:rsidRPr="001A6891">
        <w:rPr>
          <w:rStyle w:val="FootnoteReference"/>
          <w:color w:val="000000" w:themeColor="text1"/>
        </w:rPr>
        <w:footnoteReference w:id="8"/>
      </w:r>
      <w:r w:rsidR="00BE1360">
        <w:rPr>
          <w:color w:val="000000" w:themeColor="text1"/>
        </w:rPr>
        <w:t xml:space="preserve"> </w:t>
      </w:r>
      <w:r w:rsidRPr="00F632F6">
        <w:rPr>
          <w:color w:val="000000" w:themeColor="text1"/>
        </w:rPr>
        <w:t>Het is aan het bevoegd gezag om te bepalen of dwangsommen en andere</w:t>
      </w:r>
      <w:r w:rsidR="0069534A">
        <w:rPr>
          <w:color w:val="000000" w:themeColor="text1"/>
        </w:rPr>
        <w:t xml:space="preserve"> </w:t>
      </w:r>
      <w:r w:rsidRPr="00F632F6">
        <w:rPr>
          <w:color w:val="000000" w:themeColor="text1"/>
        </w:rPr>
        <w:t>handhavingsinstrumenten voldoende effectief zijn en</w:t>
      </w:r>
      <w:r w:rsidR="000D5FFA">
        <w:rPr>
          <w:color w:val="000000" w:themeColor="text1"/>
        </w:rPr>
        <w:t xml:space="preserve"> om</w:t>
      </w:r>
      <w:r w:rsidRPr="00F632F6">
        <w:rPr>
          <w:color w:val="000000" w:themeColor="text1"/>
        </w:rPr>
        <w:t xml:space="preserve"> zo nodig meer of andere instrumenten in te zetten.</w:t>
      </w:r>
    </w:p>
    <w:p w:rsidRPr="009F383E" w:rsidR="001A6891" w:rsidP="005C0E36" w:rsidRDefault="001A6891" w14:paraId="6FB169DD" w14:textId="77777777">
      <w:pPr>
        <w:spacing w:line="264" w:lineRule="auto"/>
        <w:rPr>
          <w:color w:val="000000" w:themeColor="text1"/>
          <w:u w:val="single"/>
        </w:rPr>
      </w:pPr>
      <w:r w:rsidRPr="009F383E">
        <w:rPr>
          <w:color w:val="000000" w:themeColor="text1"/>
          <w:u w:val="single"/>
        </w:rPr>
        <w:t xml:space="preserve">Vraag 11 </w:t>
      </w:r>
    </w:p>
    <w:p w:rsidRPr="009F383E" w:rsidR="001A6891" w:rsidP="005C0E36" w:rsidRDefault="001A6891" w14:paraId="04374284" w14:textId="77777777">
      <w:pPr>
        <w:spacing w:line="264" w:lineRule="auto"/>
        <w:rPr>
          <w:i/>
          <w:iCs/>
          <w:color w:val="000000" w:themeColor="text1"/>
        </w:rPr>
      </w:pPr>
      <w:bookmarkStart w:name="_Hlk207716472" w:id="5"/>
      <w:r w:rsidRPr="009F383E">
        <w:rPr>
          <w:i/>
          <w:iCs/>
          <w:color w:val="000000" w:themeColor="text1"/>
        </w:rPr>
        <w:t xml:space="preserve">Begrijpt u de reactie van de Dorpsraad Wijk aan Zee, waarin de omwonenden zich ernstige zorgen maken en parallellen zien tussen wat er bij U.S. Steel in Pennsylvania gebeurt, en wat er zich rondom Tata Steel al jaren afspeelt? </w:t>
      </w:r>
    </w:p>
    <w:bookmarkEnd w:id="5"/>
    <w:p w:rsidR="0069534A" w:rsidP="005C0E36" w:rsidRDefault="0069534A" w14:paraId="05B04AD9" w14:textId="77777777">
      <w:pPr>
        <w:spacing w:line="264" w:lineRule="auto"/>
        <w:rPr>
          <w:color w:val="000000" w:themeColor="text1"/>
        </w:rPr>
      </w:pPr>
    </w:p>
    <w:p w:rsidRPr="009F383E" w:rsidR="001A6891" w:rsidP="005C0E36" w:rsidRDefault="001A6891" w14:paraId="56FF85E9" w14:textId="787B8216">
      <w:pPr>
        <w:spacing w:line="264" w:lineRule="auto"/>
        <w:rPr>
          <w:b/>
          <w:bCs/>
          <w:color w:val="000000" w:themeColor="text1"/>
        </w:rPr>
      </w:pPr>
      <w:r w:rsidRPr="009F383E">
        <w:rPr>
          <w:b/>
          <w:bCs/>
          <w:color w:val="000000" w:themeColor="text1"/>
        </w:rPr>
        <w:t>Antwoord vraag 11:</w:t>
      </w:r>
    </w:p>
    <w:p w:rsidR="005C0E36" w:rsidP="005C0E36" w:rsidRDefault="001A6891" w14:paraId="44C75488" w14:textId="2536ABDB">
      <w:pPr>
        <w:spacing w:line="264" w:lineRule="auto"/>
        <w:rPr>
          <w:color w:val="000000" w:themeColor="text1"/>
        </w:rPr>
      </w:pPr>
      <w:r w:rsidRPr="001A6891">
        <w:rPr>
          <w:color w:val="000000" w:themeColor="text1"/>
        </w:rPr>
        <w:t xml:space="preserve">Ik heb de reactie van de </w:t>
      </w:r>
      <w:r w:rsidR="000D5FFA">
        <w:rPr>
          <w:color w:val="000000" w:themeColor="text1"/>
        </w:rPr>
        <w:t>D</w:t>
      </w:r>
      <w:r w:rsidRPr="001A6891">
        <w:rPr>
          <w:color w:val="000000" w:themeColor="text1"/>
        </w:rPr>
        <w:t>orpsraad gelezen</w:t>
      </w:r>
      <w:r w:rsidRPr="001A6891">
        <w:rPr>
          <w:rStyle w:val="FootnoteReference"/>
          <w:color w:val="000000" w:themeColor="text1"/>
        </w:rPr>
        <w:footnoteReference w:id="9"/>
      </w:r>
      <w:r w:rsidRPr="001A6891">
        <w:rPr>
          <w:color w:val="000000" w:themeColor="text1"/>
        </w:rPr>
        <w:t xml:space="preserve"> en ik begrijp de zorgen </w:t>
      </w:r>
      <w:bookmarkStart w:name="_Hlk207716506" w:id="6"/>
      <w:r w:rsidRPr="001A6891">
        <w:rPr>
          <w:color w:val="000000" w:themeColor="text1"/>
        </w:rPr>
        <w:t xml:space="preserve">dat oude installaties, slecht onderhoud en onderbezetting de kans op incidenten, ernstige ongelukken en explosies </w:t>
      </w:r>
      <w:r w:rsidR="000D5FFA">
        <w:rPr>
          <w:color w:val="000000" w:themeColor="text1"/>
        </w:rPr>
        <w:t xml:space="preserve">kunnen </w:t>
      </w:r>
      <w:r w:rsidRPr="001A6891">
        <w:rPr>
          <w:color w:val="000000" w:themeColor="text1"/>
        </w:rPr>
        <w:t xml:space="preserve">vergroten. In </w:t>
      </w:r>
      <w:r w:rsidR="00184AF4">
        <w:rPr>
          <w:color w:val="000000" w:themeColor="text1"/>
        </w:rPr>
        <w:t>bovenstaande</w:t>
      </w:r>
      <w:r w:rsidRPr="001A6891">
        <w:rPr>
          <w:color w:val="000000" w:themeColor="text1"/>
        </w:rPr>
        <w:t xml:space="preserve"> </w:t>
      </w:r>
      <w:r w:rsidR="00184AF4">
        <w:rPr>
          <w:color w:val="000000" w:themeColor="text1"/>
        </w:rPr>
        <w:t>antwoorden</w:t>
      </w:r>
      <w:r w:rsidRPr="001A6891" w:rsidR="00184AF4">
        <w:rPr>
          <w:color w:val="000000" w:themeColor="text1"/>
        </w:rPr>
        <w:t xml:space="preserve"> </w:t>
      </w:r>
      <w:r w:rsidRPr="001A6891">
        <w:rPr>
          <w:color w:val="000000" w:themeColor="text1"/>
        </w:rPr>
        <w:t xml:space="preserve">ben ik al ingegaan op de maatregelen die worden genomen ten aanzien van onderhoud. </w:t>
      </w:r>
    </w:p>
    <w:p w:rsidR="005C0E36" w:rsidP="005C0E36" w:rsidRDefault="005C0E36" w14:paraId="3BA337B9" w14:textId="77777777">
      <w:pPr>
        <w:spacing w:line="264" w:lineRule="auto"/>
        <w:rPr>
          <w:color w:val="000000" w:themeColor="text1"/>
        </w:rPr>
      </w:pPr>
    </w:p>
    <w:p w:rsidRPr="001A6891" w:rsidR="001A6891" w:rsidP="005C0E36" w:rsidRDefault="001A6891" w14:paraId="23C1322F" w14:textId="3D6BC202">
      <w:pPr>
        <w:spacing w:line="264" w:lineRule="auto"/>
        <w:rPr>
          <w:color w:val="000000" w:themeColor="text1"/>
        </w:rPr>
      </w:pPr>
      <w:r w:rsidRPr="001A6891">
        <w:rPr>
          <w:color w:val="000000" w:themeColor="text1"/>
        </w:rPr>
        <w:t xml:space="preserve">Daarnaast </w:t>
      </w:r>
      <w:r w:rsidR="005C0E36">
        <w:rPr>
          <w:color w:val="000000" w:themeColor="text1"/>
        </w:rPr>
        <w:t>snap</w:t>
      </w:r>
      <w:r w:rsidRPr="001A6891">
        <w:rPr>
          <w:color w:val="000000" w:themeColor="text1"/>
        </w:rPr>
        <w:t xml:space="preserve"> ik de zorgen van onderbezetting in het kader van de door T</w:t>
      </w:r>
      <w:r w:rsidR="00373395">
        <w:rPr>
          <w:color w:val="000000" w:themeColor="text1"/>
        </w:rPr>
        <w:t>ata Steel</w:t>
      </w:r>
      <w:r w:rsidRPr="001A6891">
        <w:rPr>
          <w:color w:val="000000" w:themeColor="text1"/>
        </w:rPr>
        <w:t xml:space="preserve"> recent aangekondigde herstructurering die </w:t>
      </w:r>
      <w:r w:rsidR="005C0E36">
        <w:rPr>
          <w:color w:val="000000" w:themeColor="text1"/>
        </w:rPr>
        <w:t>kan</w:t>
      </w:r>
      <w:r w:rsidRPr="001A6891">
        <w:rPr>
          <w:color w:val="000000" w:themeColor="text1"/>
        </w:rPr>
        <w:t xml:space="preserve"> leiden tot het verlies van ongeveer 1.</w:t>
      </w:r>
      <w:r w:rsidR="00373395">
        <w:rPr>
          <w:color w:val="000000" w:themeColor="text1"/>
        </w:rPr>
        <w:t>2</w:t>
      </w:r>
      <w:r w:rsidRPr="001A6891">
        <w:rPr>
          <w:color w:val="000000" w:themeColor="text1"/>
        </w:rPr>
        <w:t>00 banen voornamelijk in management- en andere ondersteunende functies. Het bedrijf heeft aan mij aangegeven dat het veiligheidsbeleid de hoogste prioriteit heeft en dat in de reorganisatie geborgd wordt dat daar voldoende aandacht en bemensing voor blijft. Daarnaast geeft het bedrijf mij aan haar organisatie op het gebied van milieu, gezondheid en het naleven van wet- en regelgeving te versterken. </w:t>
      </w:r>
    </w:p>
    <w:bookmarkEnd w:id="6"/>
    <w:p w:rsidRPr="001A6891" w:rsidR="001A6891" w:rsidP="005C0E36" w:rsidRDefault="001A6891" w14:paraId="45AEF630" w14:textId="77777777">
      <w:pPr>
        <w:spacing w:line="264" w:lineRule="auto"/>
        <w:rPr>
          <w:color w:val="000000" w:themeColor="text1"/>
        </w:rPr>
      </w:pPr>
    </w:p>
    <w:p w:rsidRPr="009F383E" w:rsidR="001A6891" w:rsidP="005C0E36" w:rsidRDefault="001A6891" w14:paraId="6427635B" w14:textId="77777777">
      <w:pPr>
        <w:spacing w:line="264" w:lineRule="auto"/>
        <w:rPr>
          <w:color w:val="000000" w:themeColor="text1"/>
          <w:u w:val="single"/>
        </w:rPr>
      </w:pPr>
      <w:r w:rsidRPr="009F383E">
        <w:rPr>
          <w:color w:val="000000" w:themeColor="text1"/>
          <w:u w:val="single"/>
        </w:rPr>
        <w:t xml:space="preserve">Vraag 12 </w:t>
      </w:r>
    </w:p>
    <w:p w:rsidRPr="009F383E" w:rsidR="001A6891" w:rsidP="005C0E36" w:rsidRDefault="001A6891" w14:paraId="561B84AE" w14:textId="77777777">
      <w:pPr>
        <w:spacing w:line="264" w:lineRule="auto"/>
        <w:rPr>
          <w:i/>
          <w:iCs/>
          <w:color w:val="000000" w:themeColor="text1"/>
        </w:rPr>
      </w:pPr>
      <w:r w:rsidRPr="009F383E">
        <w:rPr>
          <w:i/>
          <w:iCs/>
          <w:color w:val="000000" w:themeColor="text1"/>
        </w:rPr>
        <w:t xml:space="preserve">Wat zegt u tegen de omwonenden van Tata Steel die zich zorgen maken over hun gezondheid? Kunt u ze beloven dat wat in Pennsylvania is gebeurd, hier in Nederland niet gaat gebeuren en hoe lang moeten zij nog wachten totdat ze niet meer geconfronteerd worden met de gevaarlijke stoffen die lekken uit de kooksgasfabrieken van Tata? </w:t>
      </w:r>
    </w:p>
    <w:p w:rsidRPr="001A6891" w:rsidR="0069534A" w:rsidP="005C0E36" w:rsidRDefault="0069534A" w14:paraId="21EE0941" w14:textId="77777777">
      <w:pPr>
        <w:spacing w:line="264" w:lineRule="auto"/>
        <w:rPr>
          <w:color w:val="000000" w:themeColor="text1"/>
        </w:rPr>
      </w:pPr>
    </w:p>
    <w:p w:rsidRPr="009F383E" w:rsidR="001A6891" w:rsidP="005C0E36" w:rsidRDefault="001A6891" w14:paraId="78BDF341" w14:textId="27BA675C">
      <w:pPr>
        <w:spacing w:line="264" w:lineRule="auto"/>
        <w:rPr>
          <w:b/>
          <w:bCs/>
          <w:color w:val="000000" w:themeColor="text1"/>
        </w:rPr>
      </w:pPr>
      <w:r w:rsidRPr="009F383E">
        <w:rPr>
          <w:b/>
          <w:bCs/>
          <w:color w:val="000000" w:themeColor="text1"/>
        </w:rPr>
        <w:t xml:space="preserve">Antwoord vraag 12: </w:t>
      </w:r>
    </w:p>
    <w:p w:rsidR="001A6891" w:rsidP="005C0E36" w:rsidRDefault="001A6891" w14:paraId="2A2A01F8" w14:textId="04AB4F03">
      <w:pPr>
        <w:spacing w:line="264" w:lineRule="auto"/>
        <w:rPr>
          <w:color w:val="000000" w:themeColor="text1"/>
        </w:rPr>
      </w:pPr>
      <w:r w:rsidRPr="001A6891">
        <w:rPr>
          <w:color w:val="000000" w:themeColor="text1"/>
        </w:rPr>
        <w:t>Ik begrijp de zorgen van omwonenden</w:t>
      </w:r>
      <w:r w:rsidR="00D45E45">
        <w:rPr>
          <w:color w:val="000000" w:themeColor="text1"/>
        </w:rPr>
        <w:t xml:space="preserve"> en neem het incident in Pennsylvania uiterst serieus. In Nederland hebben we strikte wet- en regelgeving en wordt scherp toezicht gehouden om dit soort incidenten te voorkomen. </w:t>
      </w:r>
    </w:p>
    <w:p w:rsidRPr="001A6891" w:rsidR="0069534A" w:rsidP="005C0E36" w:rsidRDefault="0069534A" w14:paraId="745545F1" w14:textId="77777777">
      <w:pPr>
        <w:spacing w:line="264" w:lineRule="auto"/>
        <w:rPr>
          <w:color w:val="000000" w:themeColor="text1"/>
        </w:rPr>
      </w:pPr>
    </w:p>
    <w:p w:rsidR="005C0E36" w:rsidP="005C0E36" w:rsidRDefault="00D45E45" w14:paraId="44B4C052" w14:textId="29905CB0">
      <w:pPr>
        <w:spacing w:line="264" w:lineRule="auto"/>
        <w:rPr>
          <w:color w:val="000000" w:themeColor="text1"/>
        </w:rPr>
      </w:pPr>
      <w:r>
        <w:rPr>
          <w:color w:val="000000" w:themeColor="text1"/>
        </w:rPr>
        <w:t>Tata Steel is primair verantwoordelijk voor een veilige bedrijfsvoering. Het is dus in</w:t>
      </w:r>
      <w:r w:rsidR="004316F7">
        <w:rPr>
          <w:color w:val="000000" w:themeColor="text1"/>
        </w:rPr>
        <w:t xml:space="preserve"> de eerste plaats aan </w:t>
      </w:r>
      <w:r w:rsidR="005C0E36">
        <w:rPr>
          <w:color w:val="000000" w:themeColor="text1"/>
        </w:rPr>
        <w:t>Tata Steel</w:t>
      </w:r>
      <w:r w:rsidR="004316F7">
        <w:rPr>
          <w:color w:val="000000" w:themeColor="text1"/>
        </w:rPr>
        <w:t xml:space="preserve"> om lessen te trekken uit het incident in Pittsburgh en haar processen zo nodig aan te passen. </w:t>
      </w:r>
    </w:p>
    <w:p w:rsidR="005C0E36" w:rsidP="005C0E36" w:rsidRDefault="005C0E36" w14:paraId="4F718833" w14:textId="77777777">
      <w:pPr>
        <w:spacing w:line="264" w:lineRule="auto"/>
        <w:rPr>
          <w:color w:val="000000" w:themeColor="text1"/>
        </w:rPr>
      </w:pPr>
    </w:p>
    <w:p w:rsidRPr="001A6891" w:rsidR="001A6891" w:rsidP="005C0E36" w:rsidRDefault="004316F7" w14:paraId="289A5C97" w14:textId="62A09423">
      <w:pPr>
        <w:spacing w:line="264" w:lineRule="auto"/>
        <w:rPr>
          <w:color w:val="000000" w:themeColor="text1"/>
        </w:rPr>
      </w:pPr>
      <w:r>
        <w:rPr>
          <w:color w:val="000000" w:themeColor="text1"/>
        </w:rPr>
        <w:t xml:space="preserve">Het bevoegd gezag neemt het incident uiterst serieus en houdt de ontwikkelingen scherp in de gaten. </w:t>
      </w:r>
      <w:r w:rsidRPr="001A6891" w:rsidR="001A6891">
        <w:rPr>
          <w:color w:val="000000" w:themeColor="text1"/>
        </w:rPr>
        <w:t xml:space="preserve">Naast het verscherpt toezicht op beide </w:t>
      </w:r>
      <w:r w:rsidR="00B16542">
        <w:rPr>
          <w:color w:val="000000" w:themeColor="text1"/>
        </w:rPr>
        <w:t>k</w:t>
      </w:r>
      <w:r w:rsidRPr="001A6891" w:rsidR="001A6891">
        <w:rPr>
          <w:color w:val="000000" w:themeColor="text1"/>
        </w:rPr>
        <w:t>ooks</w:t>
      </w:r>
      <w:r w:rsidR="00373395">
        <w:rPr>
          <w:color w:val="000000" w:themeColor="text1"/>
        </w:rPr>
        <w:t>gas</w:t>
      </w:r>
      <w:r w:rsidRPr="001A6891" w:rsidR="001A6891">
        <w:rPr>
          <w:color w:val="000000" w:themeColor="text1"/>
        </w:rPr>
        <w:t xml:space="preserve">fabrieken, ziet </w:t>
      </w:r>
      <w:r w:rsidR="00373395">
        <w:rPr>
          <w:color w:val="000000" w:themeColor="text1"/>
        </w:rPr>
        <w:t>het</w:t>
      </w:r>
      <w:r w:rsidRPr="001A6891" w:rsidR="001A6891">
        <w:rPr>
          <w:color w:val="000000" w:themeColor="text1"/>
        </w:rPr>
        <w:t xml:space="preserve"> aanzeggingsbesluit specifiek op de </w:t>
      </w:r>
      <w:r w:rsidR="00184AF4">
        <w:rPr>
          <w:color w:val="000000" w:themeColor="text1"/>
        </w:rPr>
        <w:t>k</w:t>
      </w:r>
      <w:r w:rsidRPr="001A6891" w:rsidR="001A6891">
        <w:rPr>
          <w:color w:val="000000" w:themeColor="text1"/>
        </w:rPr>
        <w:t xml:space="preserve">ooksgasfabriek 2 toe. </w:t>
      </w:r>
      <w:r w:rsidR="0008234C">
        <w:rPr>
          <w:color w:val="000000" w:themeColor="text1"/>
        </w:rPr>
        <w:t xml:space="preserve">Het bevoegd gezag heeft Tata Steel </w:t>
      </w:r>
      <w:r w:rsidR="00013794">
        <w:rPr>
          <w:color w:val="000000" w:themeColor="text1"/>
        </w:rPr>
        <w:t xml:space="preserve">afgelopen december </w:t>
      </w:r>
      <w:r w:rsidR="0008234C">
        <w:rPr>
          <w:color w:val="000000" w:themeColor="text1"/>
        </w:rPr>
        <w:t>een maximale termijn van 12 maanden gegeven</w:t>
      </w:r>
      <w:r w:rsidRPr="001A6891" w:rsidR="001A6891">
        <w:rPr>
          <w:color w:val="000000" w:themeColor="text1"/>
        </w:rPr>
        <w:t xml:space="preserve"> om de geconstateerde overtredingen te stoppen. </w:t>
      </w:r>
    </w:p>
    <w:p w:rsidRPr="001A6891" w:rsidR="001A6891" w:rsidP="005C0E36" w:rsidRDefault="001A6891" w14:paraId="44DEC9FF" w14:textId="77777777">
      <w:pPr>
        <w:spacing w:line="264" w:lineRule="auto"/>
        <w:rPr>
          <w:color w:val="000000" w:themeColor="text1"/>
        </w:rPr>
      </w:pPr>
    </w:p>
    <w:p w:rsidRPr="009F383E" w:rsidR="001A6891" w:rsidP="005C0E36" w:rsidRDefault="001A6891" w14:paraId="31F81DDE" w14:textId="77777777">
      <w:pPr>
        <w:spacing w:line="264" w:lineRule="auto"/>
        <w:rPr>
          <w:color w:val="000000" w:themeColor="text1"/>
          <w:u w:val="single"/>
        </w:rPr>
      </w:pPr>
      <w:r w:rsidRPr="009F383E">
        <w:rPr>
          <w:color w:val="000000" w:themeColor="text1"/>
          <w:u w:val="single"/>
        </w:rPr>
        <w:t xml:space="preserve">Vraag 13 </w:t>
      </w:r>
    </w:p>
    <w:p w:rsidRPr="009F383E" w:rsidR="001A6891" w:rsidP="005C0E36" w:rsidRDefault="001A6891" w14:paraId="169EAC83" w14:textId="77777777">
      <w:pPr>
        <w:spacing w:line="264" w:lineRule="auto"/>
        <w:rPr>
          <w:i/>
          <w:iCs/>
          <w:color w:val="000000" w:themeColor="text1"/>
        </w:rPr>
      </w:pPr>
      <w:r w:rsidRPr="009F383E">
        <w:rPr>
          <w:i/>
          <w:iCs/>
          <w:color w:val="000000" w:themeColor="text1"/>
        </w:rPr>
        <w:t xml:space="preserve">Welke concrete stappen worden genomen om de veiligheid van medewerkers en omwonenden bij Tata Steel te waarborgen? </w:t>
      </w:r>
    </w:p>
    <w:p w:rsidR="0069534A" w:rsidP="005C0E36" w:rsidRDefault="0069534A" w14:paraId="0EE08316" w14:textId="77777777">
      <w:pPr>
        <w:spacing w:line="264" w:lineRule="auto"/>
        <w:rPr>
          <w:color w:val="000000" w:themeColor="text1"/>
        </w:rPr>
      </w:pPr>
    </w:p>
    <w:p w:rsidRPr="009F383E" w:rsidR="001A6891" w:rsidP="005C0E36" w:rsidRDefault="001A6891" w14:paraId="604CCF6A" w14:textId="353A7483">
      <w:pPr>
        <w:spacing w:line="264" w:lineRule="auto"/>
        <w:rPr>
          <w:b/>
          <w:bCs/>
          <w:color w:val="000000" w:themeColor="text1"/>
        </w:rPr>
      </w:pPr>
      <w:r w:rsidRPr="009F383E">
        <w:rPr>
          <w:b/>
          <w:bCs/>
          <w:color w:val="000000" w:themeColor="text1"/>
        </w:rPr>
        <w:t>Antwoord vraag 13</w:t>
      </w:r>
      <w:r w:rsidR="009F383E">
        <w:rPr>
          <w:b/>
          <w:bCs/>
          <w:color w:val="000000" w:themeColor="text1"/>
        </w:rPr>
        <w:t>:</w:t>
      </w:r>
    </w:p>
    <w:p w:rsidRPr="001A6891" w:rsidR="001A6891" w:rsidP="005C0E36" w:rsidRDefault="00013794" w14:paraId="7DBE0DB0" w14:textId="31453747">
      <w:pPr>
        <w:spacing w:line="264" w:lineRule="auto"/>
        <w:rPr>
          <w:color w:val="000000" w:themeColor="text1"/>
        </w:rPr>
      </w:pPr>
      <w:r>
        <w:rPr>
          <w:color w:val="000000" w:themeColor="text1"/>
        </w:rPr>
        <w:t xml:space="preserve">De veiligheid van medewerkers en omwonenden staat voorop. Tata Steel is als bedrijf primair verantwoordelijk voor het beheerden van de risico’s binnen haar processen. </w:t>
      </w:r>
      <w:r w:rsidR="00AF47D3">
        <w:rPr>
          <w:color w:val="000000" w:themeColor="text1"/>
        </w:rPr>
        <w:t xml:space="preserve">Zo heeft het bedrijf veiligheidsprotocollen, voert het </w:t>
      </w:r>
      <w:r w:rsidRPr="001A6891" w:rsidR="00AF47D3">
        <w:rPr>
          <w:color w:val="000000" w:themeColor="text1"/>
        </w:rPr>
        <w:t>regelmatig onderhoud</w:t>
      </w:r>
      <w:r w:rsidR="00AF47D3">
        <w:rPr>
          <w:color w:val="000000" w:themeColor="text1"/>
        </w:rPr>
        <w:t xml:space="preserve"> uit</w:t>
      </w:r>
      <w:r w:rsidRPr="001A6891" w:rsidR="00AF47D3">
        <w:rPr>
          <w:color w:val="000000" w:themeColor="text1"/>
        </w:rPr>
        <w:t>,</w:t>
      </w:r>
      <w:r w:rsidR="00AF47D3">
        <w:rPr>
          <w:color w:val="000000" w:themeColor="text1"/>
        </w:rPr>
        <w:t xml:space="preserve"> en geeft het</w:t>
      </w:r>
      <w:r w:rsidRPr="001A6891" w:rsidR="00AF47D3">
        <w:rPr>
          <w:color w:val="000000" w:themeColor="text1"/>
        </w:rPr>
        <w:t xml:space="preserve"> trainingen voor medewerkers</w:t>
      </w:r>
      <w:r w:rsidR="00AF47D3">
        <w:rPr>
          <w:color w:val="000000" w:themeColor="text1"/>
        </w:rPr>
        <w:t xml:space="preserve">. </w:t>
      </w:r>
      <w:r>
        <w:rPr>
          <w:color w:val="000000" w:themeColor="text1"/>
        </w:rPr>
        <w:t xml:space="preserve">De overheid stelt </w:t>
      </w:r>
      <w:r w:rsidR="00AF47D3">
        <w:rPr>
          <w:color w:val="000000" w:themeColor="text1"/>
        </w:rPr>
        <w:t xml:space="preserve">hierover </w:t>
      </w:r>
      <w:r>
        <w:rPr>
          <w:color w:val="000000" w:themeColor="text1"/>
        </w:rPr>
        <w:t xml:space="preserve">strikte normen waar </w:t>
      </w:r>
      <w:r w:rsidR="00AF47D3">
        <w:rPr>
          <w:color w:val="000000" w:themeColor="text1"/>
        </w:rPr>
        <w:t xml:space="preserve">het bedrijf zich altijd aan dient te houden. Er wordt toezicht gehouden op de naleving hiervan door het bevoegd gezag mede via de </w:t>
      </w:r>
      <w:r w:rsidR="00373395">
        <w:rPr>
          <w:color w:val="000000" w:themeColor="text1"/>
        </w:rPr>
        <w:t>SEVESO</w:t>
      </w:r>
      <w:r w:rsidRPr="001A6891" w:rsidR="001A6891">
        <w:rPr>
          <w:color w:val="000000" w:themeColor="text1"/>
        </w:rPr>
        <w:t xml:space="preserve">-inspecties. </w:t>
      </w:r>
      <w:r w:rsidR="00AF47D3">
        <w:rPr>
          <w:color w:val="000000" w:themeColor="text1"/>
        </w:rPr>
        <w:t xml:space="preserve">Waar nodig wordt handhavend opgetreden. </w:t>
      </w:r>
      <w:r w:rsidRPr="001A6891" w:rsidR="001A6891">
        <w:rPr>
          <w:color w:val="000000" w:themeColor="text1"/>
        </w:rPr>
        <w:t xml:space="preserve">Zie </w:t>
      </w:r>
      <w:r w:rsidR="0069534A">
        <w:rPr>
          <w:color w:val="000000" w:themeColor="text1"/>
        </w:rPr>
        <w:t xml:space="preserve">voor meer details </w:t>
      </w:r>
      <w:r w:rsidRPr="001A6891" w:rsidR="001A6891">
        <w:rPr>
          <w:color w:val="000000" w:themeColor="text1"/>
        </w:rPr>
        <w:t xml:space="preserve">ook </w:t>
      </w:r>
      <w:r w:rsidR="00AF47D3">
        <w:rPr>
          <w:color w:val="000000" w:themeColor="text1"/>
        </w:rPr>
        <w:t>het</w:t>
      </w:r>
      <w:r w:rsidRPr="001A6891" w:rsidR="001A6891">
        <w:rPr>
          <w:color w:val="000000" w:themeColor="text1"/>
        </w:rPr>
        <w:t xml:space="preserve"> antwoord op vraag</w:t>
      </w:r>
      <w:r w:rsidR="00AF47D3">
        <w:rPr>
          <w:color w:val="000000" w:themeColor="text1"/>
        </w:rPr>
        <w:t xml:space="preserve"> 4</w:t>
      </w:r>
      <w:r w:rsidRPr="001A6891" w:rsidR="001A6891">
        <w:rPr>
          <w:color w:val="000000" w:themeColor="text1"/>
        </w:rPr>
        <w:t xml:space="preserve">. </w:t>
      </w:r>
      <w:r w:rsidR="00AF47D3">
        <w:rPr>
          <w:color w:val="000000" w:themeColor="text1"/>
        </w:rPr>
        <w:t>Er worden dus meerdere concrete stappen genomen om de veiligheid van medewerkers en omwonenden bij Tata Steel te waarborgen.</w:t>
      </w:r>
    </w:p>
    <w:p w:rsidRPr="001A6891" w:rsidR="001A6891" w:rsidP="005C0E36" w:rsidRDefault="001A6891" w14:paraId="7F2026A0" w14:textId="77777777">
      <w:pPr>
        <w:spacing w:line="264" w:lineRule="auto"/>
        <w:rPr>
          <w:color w:val="000000" w:themeColor="text1"/>
        </w:rPr>
      </w:pPr>
    </w:p>
    <w:p w:rsidRPr="009F383E" w:rsidR="001A6891" w:rsidP="005C0E36" w:rsidRDefault="001A6891" w14:paraId="0F76B48D" w14:textId="77777777">
      <w:pPr>
        <w:spacing w:line="264" w:lineRule="auto"/>
        <w:rPr>
          <w:color w:val="000000" w:themeColor="text1"/>
          <w:u w:val="single"/>
        </w:rPr>
      </w:pPr>
      <w:r w:rsidRPr="009F383E">
        <w:rPr>
          <w:color w:val="000000" w:themeColor="text1"/>
          <w:u w:val="single"/>
        </w:rPr>
        <w:t xml:space="preserve">Vraag 14 </w:t>
      </w:r>
    </w:p>
    <w:p w:rsidRPr="009F383E" w:rsidR="001A6891" w:rsidP="005C0E36" w:rsidRDefault="001A6891" w14:paraId="57F93267" w14:textId="77777777">
      <w:pPr>
        <w:spacing w:line="264" w:lineRule="auto"/>
        <w:rPr>
          <w:i/>
          <w:iCs/>
          <w:color w:val="000000" w:themeColor="text1"/>
        </w:rPr>
      </w:pPr>
      <w:r w:rsidRPr="009F383E">
        <w:rPr>
          <w:i/>
          <w:iCs/>
          <w:color w:val="000000" w:themeColor="text1"/>
        </w:rPr>
        <w:t xml:space="preserve">Bent u bereid Tata Steel te verplichten tot versnelde sluiting van de zeer verouderde kooksgasfabrieken, die allang afgeschreven hadden moeten worden, gelet op de dichtbevolkte omgeving en de schade aan de gezondheid die wordt aangericht? Zo nee, waarom laat u bewust nog jaren toe dat mensen extra risico lopen op kanker en andere gezondheidsschade? </w:t>
      </w:r>
    </w:p>
    <w:p w:rsidRPr="009F383E" w:rsidR="009F383E" w:rsidP="005C0E36" w:rsidRDefault="009F383E" w14:paraId="464215CE" w14:textId="77777777">
      <w:pPr>
        <w:spacing w:line="264" w:lineRule="auto"/>
        <w:rPr>
          <w:b/>
          <w:bCs/>
          <w:color w:val="000000" w:themeColor="text1"/>
        </w:rPr>
      </w:pPr>
    </w:p>
    <w:p w:rsidRPr="009F383E" w:rsidR="001A6891" w:rsidP="005C0E36" w:rsidRDefault="001A6891" w14:paraId="0E0F8791" w14:textId="704B649D">
      <w:pPr>
        <w:spacing w:line="264" w:lineRule="auto"/>
        <w:rPr>
          <w:b/>
          <w:bCs/>
          <w:color w:val="000000" w:themeColor="text1"/>
        </w:rPr>
      </w:pPr>
      <w:r w:rsidRPr="009F383E">
        <w:rPr>
          <w:b/>
          <w:bCs/>
          <w:color w:val="000000" w:themeColor="text1"/>
        </w:rPr>
        <w:t>Antwoord vraag 14</w:t>
      </w:r>
      <w:r w:rsidRPr="009F383E" w:rsidR="009F383E">
        <w:rPr>
          <w:b/>
          <w:bCs/>
          <w:color w:val="000000" w:themeColor="text1"/>
        </w:rPr>
        <w:t>:</w:t>
      </w:r>
    </w:p>
    <w:p w:rsidR="001A6891" w:rsidP="005C0E36" w:rsidRDefault="001A6891" w14:paraId="04D0799B" w14:textId="189457AB">
      <w:pPr>
        <w:spacing w:line="264" w:lineRule="auto"/>
        <w:rPr>
          <w:color w:val="000000" w:themeColor="text1"/>
        </w:rPr>
      </w:pPr>
      <w:r w:rsidRPr="001A6891">
        <w:rPr>
          <w:color w:val="000000" w:themeColor="text1"/>
        </w:rPr>
        <w:t xml:space="preserve">Ik </w:t>
      </w:r>
      <w:r w:rsidR="00216848">
        <w:rPr>
          <w:color w:val="000000" w:themeColor="text1"/>
        </w:rPr>
        <w:t>beschik</w:t>
      </w:r>
      <w:r w:rsidRPr="001A6891" w:rsidR="00216848">
        <w:rPr>
          <w:color w:val="000000" w:themeColor="text1"/>
        </w:rPr>
        <w:t xml:space="preserve"> </w:t>
      </w:r>
      <w:r w:rsidRPr="001A6891">
        <w:rPr>
          <w:color w:val="000000" w:themeColor="text1"/>
        </w:rPr>
        <w:t xml:space="preserve">niet over het juridisch instrumentarium om de </w:t>
      </w:r>
      <w:r w:rsidR="00184AF4">
        <w:rPr>
          <w:color w:val="000000" w:themeColor="text1"/>
        </w:rPr>
        <w:t>k</w:t>
      </w:r>
      <w:r w:rsidRPr="001A6891">
        <w:rPr>
          <w:color w:val="000000" w:themeColor="text1"/>
        </w:rPr>
        <w:t>ooks</w:t>
      </w:r>
      <w:r w:rsidR="00373395">
        <w:rPr>
          <w:color w:val="000000" w:themeColor="text1"/>
        </w:rPr>
        <w:t>gas</w:t>
      </w:r>
      <w:r w:rsidRPr="001A6891">
        <w:rPr>
          <w:color w:val="000000" w:themeColor="text1"/>
        </w:rPr>
        <w:t xml:space="preserve">fabrieken per direct te kunnen sluiten. </w:t>
      </w:r>
      <w:r w:rsidRPr="00216848" w:rsidR="00216848">
        <w:rPr>
          <w:color w:val="000000" w:themeColor="text1"/>
        </w:rPr>
        <w:t>Het wettelijk stelsel van de Omgevingswet bevat</w:t>
      </w:r>
      <w:r w:rsidR="00AF47D3">
        <w:rPr>
          <w:color w:val="000000" w:themeColor="text1"/>
        </w:rPr>
        <w:t xml:space="preserve"> wel</w:t>
      </w:r>
      <w:r w:rsidRPr="00216848" w:rsidR="00216848">
        <w:rPr>
          <w:color w:val="000000" w:themeColor="text1"/>
        </w:rPr>
        <w:t xml:space="preserve"> verschillende bevoegdheden </w:t>
      </w:r>
      <w:r w:rsidR="00216848">
        <w:rPr>
          <w:color w:val="000000" w:themeColor="text1"/>
        </w:rPr>
        <w:t>voor het bevoegd gezag</w:t>
      </w:r>
      <w:r w:rsidR="005D4830">
        <w:rPr>
          <w:color w:val="000000" w:themeColor="text1"/>
        </w:rPr>
        <w:t>, de Provincie Noord-Holland</w:t>
      </w:r>
      <w:r w:rsidR="00216848">
        <w:rPr>
          <w:color w:val="000000" w:themeColor="text1"/>
        </w:rPr>
        <w:t xml:space="preserve"> </w:t>
      </w:r>
      <w:r w:rsidRPr="00216848" w:rsidR="00216848">
        <w:rPr>
          <w:color w:val="000000" w:themeColor="text1"/>
        </w:rPr>
        <w:t xml:space="preserve">om de vergunning (ambtshalve) </w:t>
      </w:r>
      <w:r w:rsidR="00287A52">
        <w:rPr>
          <w:color w:val="000000" w:themeColor="text1"/>
        </w:rPr>
        <w:t xml:space="preserve">aan te passen of </w:t>
      </w:r>
      <w:r w:rsidRPr="00216848" w:rsidR="00216848">
        <w:rPr>
          <w:color w:val="000000" w:themeColor="text1"/>
        </w:rPr>
        <w:t>in te trekken</w:t>
      </w:r>
      <w:r w:rsidR="00216848">
        <w:rPr>
          <w:color w:val="000000" w:themeColor="text1"/>
        </w:rPr>
        <w:t>.</w:t>
      </w:r>
    </w:p>
    <w:p w:rsidRPr="001A6891" w:rsidR="00E20A44" w:rsidP="005C0E36" w:rsidRDefault="00E20A44" w14:paraId="39841D8B" w14:textId="77777777">
      <w:pPr>
        <w:spacing w:line="264" w:lineRule="auto"/>
        <w:rPr>
          <w:color w:val="000000" w:themeColor="text1"/>
        </w:rPr>
      </w:pPr>
    </w:p>
    <w:p w:rsidRPr="001A6891" w:rsidR="001A6891" w:rsidP="005C0E36" w:rsidRDefault="001A6891" w14:paraId="4CD5DE10" w14:textId="4CE66E0C">
      <w:pPr>
        <w:spacing w:line="264" w:lineRule="auto"/>
        <w:rPr>
          <w:color w:val="000000" w:themeColor="text1"/>
        </w:rPr>
      </w:pPr>
      <w:r w:rsidRPr="001A6891">
        <w:rPr>
          <w:color w:val="000000" w:themeColor="text1"/>
        </w:rPr>
        <w:t>De OD NZKG voert namens het bevoegd gezag de VTH-taken uit. Het is aan het bevoegd gezag om te bepalen of, en zo ja, welke handhavingsmaatregelen getroffen moeten worden. Zoals bij vraag 8 toegelicht, vinden meerdere (handhavings)trajecten plaats vanuit het bevoegd gezag. De Omgevingswet schrijft voor dat een vergunning van een bedrijf slechts onder strikte omstandigheden kan worden ingetrokken.</w:t>
      </w:r>
      <w:r w:rsidR="002709E2">
        <w:rPr>
          <w:color w:val="000000" w:themeColor="text1"/>
        </w:rPr>
        <w:t xml:space="preserve"> D</w:t>
      </w:r>
      <w:r w:rsidRPr="002709E2" w:rsidR="002709E2">
        <w:rPr>
          <w:color w:val="000000" w:themeColor="text1"/>
        </w:rPr>
        <w:t>e voorwaarden waaronder G</w:t>
      </w:r>
      <w:r w:rsidR="00184AF4">
        <w:rPr>
          <w:color w:val="000000" w:themeColor="text1"/>
        </w:rPr>
        <w:t xml:space="preserve">edeputeerde </w:t>
      </w:r>
      <w:r w:rsidRPr="002709E2" w:rsidR="002709E2">
        <w:rPr>
          <w:color w:val="000000" w:themeColor="text1"/>
        </w:rPr>
        <w:t>S</w:t>
      </w:r>
      <w:r w:rsidR="00184AF4">
        <w:rPr>
          <w:color w:val="000000" w:themeColor="text1"/>
        </w:rPr>
        <w:t>taten</w:t>
      </w:r>
      <w:r w:rsidRPr="002709E2" w:rsidR="002709E2">
        <w:rPr>
          <w:color w:val="000000" w:themeColor="text1"/>
        </w:rPr>
        <w:t xml:space="preserve"> die bevoegdhe</w:t>
      </w:r>
      <w:r w:rsidR="002709E2">
        <w:rPr>
          <w:color w:val="000000" w:themeColor="text1"/>
        </w:rPr>
        <w:t>id</w:t>
      </w:r>
      <w:r w:rsidRPr="002709E2" w:rsidR="002709E2">
        <w:rPr>
          <w:color w:val="000000" w:themeColor="text1"/>
        </w:rPr>
        <w:t xml:space="preserve"> rechtmatig </w:t>
      </w:r>
      <w:r w:rsidR="002709E2">
        <w:rPr>
          <w:color w:val="000000" w:themeColor="text1"/>
        </w:rPr>
        <w:t>kan</w:t>
      </w:r>
      <w:r w:rsidRPr="002709E2" w:rsidR="002709E2">
        <w:rPr>
          <w:color w:val="000000" w:themeColor="text1"/>
        </w:rPr>
        <w:t xml:space="preserve"> uitoefenen</w:t>
      </w:r>
      <w:r w:rsidR="002709E2">
        <w:rPr>
          <w:color w:val="000000" w:themeColor="text1"/>
        </w:rPr>
        <w:t xml:space="preserve"> zijn</w:t>
      </w:r>
      <w:r w:rsidRPr="002709E2" w:rsidR="002709E2">
        <w:rPr>
          <w:color w:val="000000" w:themeColor="text1"/>
        </w:rPr>
        <w:t xml:space="preserve"> zeer streng</w:t>
      </w:r>
      <w:r w:rsidR="002709E2">
        <w:rPr>
          <w:color w:val="000000" w:themeColor="text1"/>
        </w:rPr>
        <w:t xml:space="preserve">. </w:t>
      </w:r>
      <w:r w:rsidRPr="001A6891">
        <w:rPr>
          <w:color w:val="000000" w:themeColor="text1"/>
        </w:rPr>
        <w:t>In het geval van overtredingen van een vergunning, zijn bovendien bepaalde formele stappen vereist</w:t>
      </w:r>
      <w:r w:rsidR="002709E2">
        <w:rPr>
          <w:color w:val="000000" w:themeColor="text1"/>
        </w:rPr>
        <w:t xml:space="preserve"> voordat een sluiting overwogen mag worden</w:t>
      </w:r>
      <w:r w:rsidRPr="001A6891">
        <w:rPr>
          <w:color w:val="000000" w:themeColor="text1"/>
        </w:rPr>
        <w:t>. In het geval van overtredingen wordt een bedrijf eerst in de gelegenheid gesteld om de activiteiten alsnog in overeenstemming te brengen met de voor Tata Steel geldende regels. Dat is door het bevoegd gezag uitvoerig onderzocht en in december</w:t>
      </w:r>
      <w:r w:rsidR="004316F7">
        <w:rPr>
          <w:color w:val="000000" w:themeColor="text1"/>
        </w:rPr>
        <w:t xml:space="preserve"> 2024</w:t>
      </w:r>
      <w:r w:rsidRPr="001A6891">
        <w:rPr>
          <w:color w:val="000000" w:themeColor="text1"/>
        </w:rPr>
        <w:t xml:space="preserve"> is hiervoor door het bevoegd gezag een eerste stap gezet met het aanzeggingsbesluit voor de </w:t>
      </w:r>
      <w:r w:rsidR="00184AF4">
        <w:rPr>
          <w:color w:val="000000" w:themeColor="text1"/>
        </w:rPr>
        <w:t>k</w:t>
      </w:r>
      <w:r w:rsidRPr="001A6891">
        <w:rPr>
          <w:color w:val="000000" w:themeColor="text1"/>
        </w:rPr>
        <w:t>ooksgasfabriek 2.</w:t>
      </w:r>
    </w:p>
    <w:p w:rsidRPr="001A6891" w:rsidR="001A6891" w:rsidP="005C0E36" w:rsidRDefault="001A6891" w14:paraId="43B4F2D7" w14:textId="77777777">
      <w:pPr>
        <w:spacing w:line="264" w:lineRule="auto"/>
        <w:rPr>
          <w:color w:val="000000" w:themeColor="text1"/>
        </w:rPr>
      </w:pPr>
    </w:p>
    <w:p w:rsidRPr="009F383E" w:rsidR="001A6891" w:rsidP="005C0E36" w:rsidRDefault="001A6891" w14:paraId="0FD4F295" w14:textId="77777777">
      <w:pPr>
        <w:spacing w:line="264" w:lineRule="auto"/>
        <w:rPr>
          <w:color w:val="000000" w:themeColor="text1"/>
          <w:u w:val="single"/>
        </w:rPr>
      </w:pPr>
      <w:r w:rsidRPr="009F383E">
        <w:rPr>
          <w:color w:val="000000" w:themeColor="text1"/>
          <w:u w:val="single"/>
        </w:rPr>
        <w:t xml:space="preserve">Vraag 15 </w:t>
      </w:r>
    </w:p>
    <w:p w:rsidRPr="001A6891" w:rsidR="001A6891" w:rsidP="005C0E36" w:rsidRDefault="001A6891" w14:paraId="776AF4C0" w14:textId="77777777">
      <w:pPr>
        <w:spacing w:line="264" w:lineRule="auto"/>
        <w:rPr>
          <w:color w:val="000000" w:themeColor="text1"/>
        </w:rPr>
      </w:pPr>
      <w:r w:rsidRPr="001A6891">
        <w:rPr>
          <w:color w:val="000000" w:themeColor="text1"/>
        </w:rPr>
        <w:t>Kunt u de vragen één voor één en binnen de daarvoor gestelde termijn beantwoorden?</w:t>
      </w:r>
    </w:p>
    <w:p w:rsidRPr="001A6891" w:rsidR="001A6891" w:rsidP="005C0E36" w:rsidRDefault="001A6891" w14:paraId="4AC9D5A4" w14:textId="77777777">
      <w:pPr>
        <w:spacing w:line="264" w:lineRule="auto"/>
        <w:rPr>
          <w:color w:val="000000" w:themeColor="text1"/>
        </w:rPr>
      </w:pPr>
    </w:p>
    <w:p w:rsidRPr="009F383E" w:rsidR="001A6891" w:rsidP="005C0E36" w:rsidRDefault="001A6891" w14:paraId="5D3C538C" w14:textId="6B522E5F">
      <w:pPr>
        <w:spacing w:line="264" w:lineRule="auto"/>
        <w:rPr>
          <w:b/>
          <w:bCs/>
          <w:color w:val="000000" w:themeColor="text1"/>
        </w:rPr>
      </w:pPr>
      <w:r w:rsidRPr="009F383E">
        <w:rPr>
          <w:b/>
          <w:bCs/>
          <w:color w:val="000000" w:themeColor="text1"/>
        </w:rPr>
        <w:t>Antwoord vraag 15:</w:t>
      </w:r>
    </w:p>
    <w:p w:rsidRPr="001A6891" w:rsidR="001A6891" w:rsidP="005C0E36" w:rsidRDefault="001A6891" w14:paraId="6E5E0DFA" w14:textId="77777777">
      <w:pPr>
        <w:spacing w:line="264" w:lineRule="auto"/>
        <w:rPr>
          <w:color w:val="000000" w:themeColor="text1"/>
        </w:rPr>
      </w:pPr>
      <w:r w:rsidRPr="001A6891">
        <w:rPr>
          <w:color w:val="000000" w:themeColor="text1"/>
        </w:rPr>
        <w:t>Ja.</w:t>
      </w:r>
    </w:p>
    <w:p w:rsidRPr="001A6891" w:rsidR="001A6891" w:rsidP="005C0E36" w:rsidRDefault="001A6891" w14:paraId="294B3425" w14:textId="77777777">
      <w:pPr>
        <w:spacing w:line="264" w:lineRule="auto"/>
        <w:rPr>
          <w:color w:val="000000" w:themeColor="text1"/>
        </w:rPr>
      </w:pPr>
    </w:p>
    <w:p w:rsidRPr="001A6891" w:rsidR="001A6891" w:rsidP="005C0E36" w:rsidRDefault="001A6891" w14:paraId="24ECD411" w14:textId="451C40E3">
      <w:pPr>
        <w:tabs>
          <w:tab w:val="left" w:pos="2385"/>
        </w:tabs>
        <w:spacing w:line="264" w:lineRule="auto"/>
      </w:pPr>
    </w:p>
    <w:sectPr w:rsidRPr="001A6891" w:rsidR="001A689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1D3C" w14:textId="77777777" w:rsidR="000111D8" w:rsidRDefault="000111D8">
      <w:pPr>
        <w:spacing w:line="240" w:lineRule="auto"/>
      </w:pPr>
      <w:r>
        <w:separator/>
      </w:r>
    </w:p>
  </w:endnote>
  <w:endnote w:type="continuationSeparator" w:id="0">
    <w:p w14:paraId="37A94871" w14:textId="77777777" w:rsidR="000111D8" w:rsidRDefault="00011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1406" w14:textId="77777777" w:rsidR="005F531E" w:rsidRDefault="005F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6F4D" w14:textId="77777777" w:rsidR="005F531E" w:rsidRDefault="005F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7CA8" w14:textId="77777777" w:rsidR="005F531E" w:rsidRDefault="005F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CE52" w14:textId="77777777" w:rsidR="000111D8" w:rsidRDefault="000111D8">
      <w:pPr>
        <w:spacing w:line="240" w:lineRule="auto"/>
      </w:pPr>
      <w:r>
        <w:separator/>
      </w:r>
    </w:p>
  </w:footnote>
  <w:footnote w:type="continuationSeparator" w:id="0">
    <w:p w14:paraId="25A35584" w14:textId="77777777" w:rsidR="000111D8" w:rsidRDefault="000111D8">
      <w:pPr>
        <w:spacing w:line="240" w:lineRule="auto"/>
      </w:pPr>
      <w:r>
        <w:continuationSeparator/>
      </w:r>
    </w:p>
  </w:footnote>
  <w:footnote w:id="1">
    <w:p w14:paraId="1DEFD34D" w14:textId="1D547AAA" w:rsidR="001A6891" w:rsidRPr="003761DB" w:rsidRDefault="001A6891" w:rsidP="001A6891">
      <w:pPr>
        <w:pStyle w:val="FootnoteText"/>
        <w:rPr>
          <w:rFonts w:ascii="Verdana" w:hAnsi="Verdana"/>
          <w:sz w:val="14"/>
          <w:szCs w:val="14"/>
        </w:rPr>
      </w:pPr>
      <w:r w:rsidRPr="003761DB">
        <w:rPr>
          <w:rStyle w:val="FootnoteReference"/>
          <w:rFonts w:ascii="Verdana" w:hAnsi="Verdana"/>
          <w:sz w:val="14"/>
          <w:szCs w:val="14"/>
        </w:rPr>
        <w:footnoteRef/>
      </w:r>
      <w:r w:rsidRPr="003761DB">
        <w:rPr>
          <w:rFonts w:ascii="Verdana" w:hAnsi="Verdana"/>
          <w:sz w:val="14"/>
          <w:szCs w:val="14"/>
        </w:rPr>
        <w:t xml:space="preserve"> </w:t>
      </w:r>
      <w:hyperlink r:id="rId1" w:history="1">
        <w:r w:rsidRPr="003761DB">
          <w:rPr>
            <w:rStyle w:val="Hyperlink"/>
            <w:rFonts w:ascii="Verdana" w:hAnsi="Verdana"/>
            <w:sz w:val="14"/>
            <w:szCs w:val="14"/>
          </w:rPr>
          <w:t>https://nos.nl/artikel/2578354-doden-en-gewonden-onder-puin-na-explosie-amerikaanse-staalfabriek</w:t>
        </w:r>
      </w:hyperlink>
    </w:p>
  </w:footnote>
  <w:footnote w:id="2">
    <w:p w14:paraId="1F0C508A" w14:textId="17C353DB" w:rsidR="003761DB" w:rsidRDefault="003761DB">
      <w:pPr>
        <w:pStyle w:val="FootnoteText"/>
      </w:pPr>
      <w:r w:rsidRPr="003761DB">
        <w:rPr>
          <w:rStyle w:val="FootnoteReference"/>
          <w:rFonts w:ascii="Verdana" w:hAnsi="Verdana"/>
          <w:sz w:val="14"/>
          <w:szCs w:val="14"/>
        </w:rPr>
        <w:footnoteRef/>
      </w:r>
      <w:r w:rsidRPr="003761DB">
        <w:rPr>
          <w:rFonts w:ascii="Verdana" w:hAnsi="Verdana"/>
          <w:sz w:val="14"/>
          <w:szCs w:val="14"/>
        </w:rPr>
        <w:t xml:space="preserve"> </w:t>
      </w:r>
      <w:hyperlink r:id="rId2" w:history="1">
        <w:r w:rsidRPr="003761DB">
          <w:rPr>
            <w:rStyle w:val="Hyperlink"/>
            <w:rFonts w:ascii="Verdana" w:hAnsi="Verdana"/>
            <w:sz w:val="14"/>
            <w:szCs w:val="14"/>
          </w:rPr>
          <w:t>https://www.csb.gov/us-chemical-safety-board-opens-investigation-into-fatal-incident-at-us-steel-clairton-coke-works-plant-in-pennsylvania/</w:t>
        </w:r>
      </w:hyperlink>
      <w:r w:rsidRPr="003761DB">
        <w:rPr>
          <w:sz w:val="14"/>
          <w:szCs w:val="14"/>
        </w:rPr>
        <w:t xml:space="preserve"> </w:t>
      </w:r>
    </w:p>
  </w:footnote>
  <w:footnote w:id="3">
    <w:p w14:paraId="0BE773EE" w14:textId="7BCD67BC" w:rsidR="003761DB" w:rsidRPr="00BE1360" w:rsidRDefault="003761DB">
      <w:pPr>
        <w:pStyle w:val="FootnoteText"/>
        <w:rPr>
          <w:rFonts w:ascii="Verdana" w:hAnsi="Verdana"/>
        </w:rPr>
      </w:pPr>
      <w:r w:rsidRPr="00BE1360">
        <w:rPr>
          <w:rStyle w:val="FootnoteReference"/>
          <w:rFonts w:ascii="Verdana" w:hAnsi="Verdana"/>
          <w:sz w:val="14"/>
          <w:szCs w:val="14"/>
        </w:rPr>
        <w:footnoteRef/>
      </w:r>
      <w:r w:rsidRPr="00BE1360">
        <w:rPr>
          <w:rFonts w:ascii="Verdana" w:hAnsi="Verdana"/>
          <w:sz w:val="14"/>
          <w:szCs w:val="14"/>
        </w:rPr>
        <w:t xml:space="preserve"> </w:t>
      </w:r>
      <w:hyperlink r:id="rId3" w:history="1">
        <w:r w:rsidRPr="00BE1360">
          <w:rPr>
            <w:rStyle w:val="Hyperlink"/>
            <w:rFonts w:ascii="Verdana" w:hAnsi="Verdana"/>
            <w:sz w:val="14"/>
            <w:szCs w:val="14"/>
          </w:rPr>
          <w:t>https://seveso-plus.nl/inspectieresultaten/kies-regio/noord-holland/noord-holland/tata-steel-ijmuiden/</w:t>
        </w:r>
      </w:hyperlink>
      <w:r w:rsidRPr="00BE1360">
        <w:rPr>
          <w:rFonts w:ascii="Verdana" w:hAnsi="Verdana"/>
          <w:sz w:val="14"/>
          <w:szCs w:val="14"/>
        </w:rPr>
        <w:t xml:space="preserve"> </w:t>
      </w:r>
    </w:p>
  </w:footnote>
  <w:footnote w:id="4">
    <w:p w14:paraId="1489E128" w14:textId="00EC3529" w:rsidR="001A6891" w:rsidRPr="00BE1360" w:rsidRDefault="001A6891" w:rsidP="001A6891">
      <w:pPr>
        <w:pStyle w:val="FootnoteText"/>
        <w:rPr>
          <w:rFonts w:ascii="Verdana" w:hAnsi="Verdana"/>
          <w:sz w:val="14"/>
          <w:szCs w:val="14"/>
        </w:rPr>
      </w:pPr>
      <w:r w:rsidRPr="00BE1360">
        <w:rPr>
          <w:rStyle w:val="FootnoteReference"/>
          <w:rFonts w:ascii="Verdana" w:hAnsi="Verdana"/>
          <w:sz w:val="14"/>
          <w:szCs w:val="14"/>
        </w:rPr>
        <w:footnoteRef/>
      </w:r>
      <w:r w:rsidRPr="00BE1360">
        <w:rPr>
          <w:rFonts w:ascii="Verdana" w:hAnsi="Verdana"/>
          <w:sz w:val="14"/>
          <w:szCs w:val="14"/>
        </w:rPr>
        <w:t xml:space="preserve"> </w:t>
      </w:r>
      <w:hyperlink r:id="rId4" w:history="1">
        <w:r w:rsidRPr="00BE1360">
          <w:rPr>
            <w:rStyle w:val="Hyperlink"/>
            <w:rFonts w:ascii="Verdana" w:hAnsi="Verdana"/>
            <w:sz w:val="14"/>
            <w:szCs w:val="14"/>
          </w:rPr>
          <w:t>Verscherpt toezicht Kooks- en Gasfabrieken</w:t>
        </w:r>
        <w:r w:rsidRPr="00BE1360">
          <w:rPr>
            <w:rStyle w:val="Hyperlink"/>
            <w:rFonts w:ascii="Verdana" w:hAnsi="Verdana" w:cs="Arial"/>
            <w:sz w:val="14"/>
            <w:szCs w:val="14"/>
          </w:rPr>
          <w:t> </w:t>
        </w:r>
        <w:r w:rsidRPr="00BE1360">
          <w:rPr>
            <w:rStyle w:val="Hyperlink"/>
            <w:rFonts w:ascii="Verdana" w:hAnsi="Verdana"/>
            <w:sz w:val="14"/>
            <w:szCs w:val="14"/>
          </w:rPr>
          <w:t>blijft na tweede evaluatie van kracht</w:t>
        </w:r>
        <w:r w:rsidR="00BE1360" w:rsidRPr="00BE1360">
          <w:rPr>
            <w:rStyle w:val="Hyperlink"/>
            <w:rFonts w:ascii="Verdana" w:hAnsi="Verdana" w:cs="Aptos"/>
            <w:sz w:val="14"/>
            <w:szCs w:val="14"/>
          </w:rPr>
          <w:t xml:space="preserve"> </w:t>
        </w:r>
        <w:r w:rsidRPr="00BE1360">
          <w:rPr>
            <w:rStyle w:val="Hyperlink"/>
            <w:rFonts w:ascii="Verdana" w:hAnsi="Verdana"/>
            <w:sz w:val="14"/>
            <w:szCs w:val="14"/>
          </w:rPr>
          <w:t>- Omgevingsdienst Noordzeekanaalgebied</w:t>
        </w:r>
      </w:hyperlink>
    </w:p>
  </w:footnote>
  <w:footnote w:id="5">
    <w:p w14:paraId="39F96FED" w14:textId="19E8ABCB" w:rsidR="005E28FF" w:rsidRDefault="005E28FF" w:rsidP="005E28FF">
      <w:pPr>
        <w:pStyle w:val="FootnoteText"/>
      </w:pPr>
      <w:r w:rsidRPr="00BE1360">
        <w:rPr>
          <w:rStyle w:val="FootnoteReference"/>
          <w:rFonts w:ascii="Verdana" w:hAnsi="Verdana"/>
          <w:sz w:val="14"/>
          <w:szCs w:val="14"/>
        </w:rPr>
        <w:footnoteRef/>
      </w:r>
      <w:r w:rsidRPr="00BE1360">
        <w:rPr>
          <w:rFonts w:ascii="Verdana" w:hAnsi="Verdana"/>
          <w:sz w:val="14"/>
          <w:szCs w:val="14"/>
        </w:rPr>
        <w:t xml:space="preserve"> </w:t>
      </w:r>
      <w:hyperlink r:id="rId5" w:history="1">
        <w:r w:rsidRPr="00BE1360">
          <w:rPr>
            <w:rStyle w:val="Hyperlink"/>
            <w:rFonts w:ascii="Verdana" w:hAnsi="Verdana"/>
            <w:sz w:val="14"/>
            <w:szCs w:val="14"/>
          </w:rPr>
          <w:t>OD NZKG maakt aanzeggingsbesluit Tata Steels Kooksgasfabriek 2 openbaar</w:t>
        </w:r>
        <w:r w:rsidR="00BE1360" w:rsidRPr="00BE1360">
          <w:rPr>
            <w:rStyle w:val="Hyperlink"/>
            <w:rFonts w:ascii="Verdana" w:hAnsi="Verdana"/>
            <w:sz w:val="14"/>
            <w:szCs w:val="14"/>
          </w:rPr>
          <w:t xml:space="preserve"> </w:t>
        </w:r>
        <w:r w:rsidRPr="00BE1360">
          <w:rPr>
            <w:rStyle w:val="Hyperlink"/>
            <w:rFonts w:ascii="Verdana" w:hAnsi="Verdana"/>
            <w:sz w:val="14"/>
            <w:szCs w:val="14"/>
          </w:rPr>
          <w:t>- Omgevingsdienst Noordzeekanaalgebied</w:t>
        </w:r>
      </w:hyperlink>
    </w:p>
  </w:footnote>
  <w:footnote w:id="6">
    <w:p w14:paraId="748B1C26" w14:textId="77777777" w:rsidR="005C0E36" w:rsidRPr="00D31584" w:rsidRDefault="005C0E36" w:rsidP="005C0E36">
      <w:pPr>
        <w:pStyle w:val="FootnoteText"/>
        <w:rPr>
          <w:rFonts w:ascii="Verdana" w:hAnsi="Verdana"/>
          <w:sz w:val="14"/>
          <w:szCs w:val="14"/>
        </w:rPr>
      </w:pPr>
      <w:r w:rsidRPr="00D31584">
        <w:rPr>
          <w:rStyle w:val="FootnoteReference"/>
          <w:rFonts w:ascii="Verdana" w:hAnsi="Verdana"/>
          <w:sz w:val="14"/>
          <w:szCs w:val="14"/>
        </w:rPr>
        <w:footnoteRef/>
      </w:r>
      <w:r w:rsidRPr="00D31584">
        <w:rPr>
          <w:rFonts w:ascii="Verdana" w:hAnsi="Verdana"/>
          <w:sz w:val="14"/>
          <w:szCs w:val="14"/>
        </w:rPr>
        <w:t xml:space="preserve"> </w:t>
      </w:r>
      <w:hyperlink r:id="rId6" w:history="1">
        <w:r w:rsidRPr="00D31584">
          <w:rPr>
            <w:rStyle w:val="Hyperlink"/>
            <w:rFonts w:ascii="Verdana" w:hAnsi="Verdana"/>
            <w:sz w:val="14"/>
            <w:szCs w:val="14"/>
          </w:rPr>
          <w:t>De bijdrage van Tata Steel Nederland aan de gezondheidsrisico's van omwonenden en de kwaliteit van hun leefomgeving | RIVM</w:t>
        </w:r>
      </w:hyperlink>
    </w:p>
  </w:footnote>
  <w:footnote w:id="7">
    <w:p w14:paraId="1503C0ED" w14:textId="77777777" w:rsidR="001A6891" w:rsidRPr="00D31584" w:rsidRDefault="001A6891" w:rsidP="001A6891">
      <w:pPr>
        <w:pStyle w:val="FootnoteText"/>
        <w:rPr>
          <w:rFonts w:ascii="Verdana" w:hAnsi="Verdana"/>
          <w:sz w:val="14"/>
          <w:szCs w:val="14"/>
        </w:rPr>
      </w:pPr>
      <w:r w:rsidRPr="00D31584">
        <w:rPr>
          <w:rStyle w:val="FootnoteReference"/>
          <w:rFonts w:ascii="Verdana" w:hAnsi="Verdana"/>
          <w:sz w:val="14"/>
          <w:szCs w:val="14"/>
        </w:rPr>
        <w:footnoteRef/>
      </w:r>
      <w:r w:rsidRPr="00D31584">
        <w:rPr>
          <w:rFonts w:ascii="Verdana" w:hAnsi="Verdana"/>
          <w:sz w:val="14"/>
          <w:szCs w:val="14"/>
        </w:rPr>
        <w:t xml:space="preserve"> </w:t>
      </w:r>
      <w:hyperlink r:id="rId7" w:history="1">
        <w:r w:rsidRPr="00D31584">
          <w:rPr>
            <w:rStyle w:val="Hyperlink"/>
            <w:rFonts w:ascii="Verdana" w:hAnsi="Verdana"/>
            <w:sz w:val="14"/>
            <w:szCs w:val="14"/>
          </w:rPr>
          <w:t>Lasten onder dwangsom Tata Steel: ‘Handhaving moet altijd proportioneel zijn aan de overtreding’ - Toezicht op Tata Steel</w:t>
        </w:r>
      </w:hyperlink>
    </w:p>
  </w:footnote>
  <w:footnote w:id="8">
    <w:p w14:paraId="4C0D1159" w14:textId="77777777" w:rsidR="001A6891" w:rsidRPr="00D31584" w:rsidRDefault="001A6891" w:rsidP="001A6891">
      <w:pPr>
        <w:pStyle w:val="FootnoteText"/>
        <w:rPr>
          <w:rFonts w:ascii="Verdana" w:hAnsi="Verdana"/>
          <w:sz w:val="14"/>
          <w:szCs w:val="14"/>
        </w:rPr>
      </w:pPr>
      <w:r w:rsidRPr="00D31584">
        <w:rPr>
          <w:rStyle w:val="FootnoteReference"/>
          <w:rFonts w:ascii="Verdana" w:hAnsi="Verdana"/>
          <w:sz w:val="14"/>
          <w:szCs w:val="14"/>
        </w:rPr>
        <w:footnoteRef/>
      </w:r>
      <w:r w:rsidRPr="00D31584">
        <w:rPr>
          <w:rFonts w:ascii="Verdana" w:hAnsi="Verdana"/>
          <w:sz w:val="14"/>
          <w:szCs w:val="14"/>
        </w:rPr>
        <w:t xml:space="preserve"> </w:t>
      </w:r>
      <w:hyperlink r:id="rId8" w:history="1">
        <w:r w:rsidRPr="00D31584">
          <w:rPr>
            <w:rStyle w:val="Hyperlink"/>
            <w:rFonts w:ascii="Verdana" w:hAnsi="Verdana"/>
            <w:sz w:val="14"/>
            <w:szCs w:val="14"/>
          </w:rPr>
          <w:t>Dwangsommen voor overschrijden milieunormen Tata Steel en afronding onderzoek Kooksgasfabriek - Toezicht op Tata Steel</w:t>
        </w:r>
      </w:hyperlink>
    </w:p>
  </w:footnote>
  <w:footnote w:id="9">
    <w:p w14:paraId="2C5F7317" w14:textId="77777777" w:rsidR="001A6891" w:rsidRDefault="001A6891" w:rsidP="001A6891">
      <w:pPr>
        <w:pStyle w:val="FootnoteText"/>
      </w:pPr>
      <w:r w:rsidRPr="00D31584">
        <w:rPr>
          <w:rStyle w:val="FootnoteReference"/>
          <w:rFonts w:ascii="Verdana" w:hAnsi="Verdana"/>
          <w:sz w:val="14"/>
          <w:szCs w:val="14"/>
        </w:rPr>
        <w:footnoteRef/>
      </w:r>
      <w:r w:rsidRPr="00D31584">
        <w:rPr>
          <w:rFonts w:ascii="Verdana" w:hAnsi="Verdana"/>
          <w:sz w:val="14"/>
          <w:szCs w:val="14"/>
        </w:rPr>
        <w:t xml:space="preserve"> </w:t>
      </w:r>
      <w:hyperlink r:id="rId9" w:history="1">
        <w:r w:rsidRPr="00D31584">
          <w:rPr>
            <w:rStyle w:val="Hyperlink"/>
            <w:rFonts w:ascii="Verdana" w:hAnsi="Verdana"/>
            <w:sz w:val="14"/>
            <w:szCs w:val="14"/>
          </w:rPr>
          <w:t>Tata-omwonenden ongerust na dodelijke explosie VS. ’Het is wachten op een ramp’ | Noordhollands Dagblad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3633" w14:textId="77777777" w:rsidR="005F531E" w:rsidRDefault="005F5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5BAE" w14:textId="77777777" w:rsidR="000C3AE6" w:rsidRDefault="00B16542">
    <w:r>
      <w:rPr>
        <w:noProof/>
        <w:lang w:val="en-GB" w:eastAsia="en-GB"/>
      </w:rPr>
      <mc:AlternateContent>
        <mc:Choice Requires="wps">
          <w:drawing>
            <wp:anchor distT="0" distB="0" distL="0" distR="0" simplePos="0" relativeHeight="251651584" behindDoc="0" locked="1" layoutInCell="1" allowOverlap="1" wp14:anchorId="5377FC4C" wp14:editId="3D16DA9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5550D4" w14:textId="77777777" w:rsidR="000C3AE6" w:rsidRDefault="00B16542">
                          <w:pPr>
                            <w:pStyle w:val="AfzendgegevensKop0"/>
                          </w:pPr>
                          <w:r>
                            <w:t>Ministerie van Infrastructuur en Waterstaat</w:t>
                          </w:r>
                        </w:p>
                        <w:p w14:paraId="6092DC68" w14:textId="77777777" w:rsidR="00111BE2" w:rsidRDefault="00111BE2" w:rsidP="00111BE2"/>
                        <w:p w14:paraId="455EADB7" w14:textId="77777777" w:rsidR="00111BE2" w:rsidRPr="00111BE2" w:rsidRDefault="00111BE2" w:rsidP="00111BE2">
                          <w:pPr>
                            <w:spacing w:line="240" w:lineRule="auto"/>
                            <w:rPr>
                              <w:b/>
                              <w:bCs/>
                              <w:sz w:val="13"/>
                              <w:szCs w:val="13"/>
                            </w:rPr>
                          </w:pPr>
                          <w:r w:rsidRPr="00111BE2">
                            <w:rPr>
                              <w:b/>
                              <w:bCs/>
                              <w:sz w:val="13"/>
                              <w:szCs w:val="13"/>
                            </w:rPr>
                            <w:t>Ons Kenmerk</w:t>
                          </w:r>
                        </w:p>
                        <w:p w14:paraId="5C3B2B62" w14:textId="77777777" w:rsidR="00111BE2" w:rsidRDefault="00111BE2" w:rsidP="00111BE2">
                          <w:pPr>
                            <w:spacing w:line="240" w:lineRule="auto"/>
                            <w:rPr>
                              <w:sz w:val="13"/>
                              <w:szCs w:val="13"/>
                            </w:rPr>
                          </w:pPr>
                          <w:r w:rsidRPr="00111BE2">
                            <w:rPr>
                              <w:sz w:val="13"/>
                              <w:szCs w:val="13"/>
                            </w:rPr>
                            <w:t>IENW/BSK-2025/234746</w:t>
                          </w:r>
                        </w:p>
                        <w:p w14:paraId="1254416D" w14:textId="77777777" w:rsidR="00111BE2" w:rsidRPr="00111BE2" w:rsidRDefault="00111BE2" w:rsidP="00111BE2"/>
                      </w:txbxContent>
                    </wps:txbx>
                    <wps:bodyPr vert="horz" wrap="square" lIns="0" tIns="0" rIns="0" bIns="0" anchor="t" anchorCtr="0"/>
                  </wps:wsp>
                </a:graphicData>
              </a:graphic>
            </wp:anchor>
          </w:drawing>
        </mc:Choice>
        <mc:Fallback>
          <w:pict>
            <v:shapetype w14:anchorId="5377FC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5550D4" w14:textId="77777777" w:rsidR="000C3AE6" w:rsidRDefault="00B16542">
                    <w:pPr>
                      <w:pStyle w:val="AfzendgegevensKop0"/>
                    </w:pPr>
                    <w:r>
                      <w:t>Ministerie van Infrastructuur en Waterstaat</w:t>
                    </w:r>
                  </w:p>
                  <w:p w14:paraId="6092DC68" w14:textId="77777777" w:rsidR="00111BE2" w:rsidRDefault="00111BE2" w:rsidP="00111BE2"/>
                  <w:p w14:paraId="455EADB7" w14:textId="77777777" w:rsidR="00111BE2" w:rsidRPr="00111BE2" w:rsidRDefault="00111BE2" w:rsidP="00111BE2">
                    <w:pPr>
                      <w:spacing w:line="240" w:lineRule="auto"/>
                      <w:rPr>
                        <w:b/>
                        <w:bCs/>
                        <w:sz w:val="13"/>
                        <w:szCs w:val="13"/>
                      </w:rPr>
                    </w:pPr>
                    <w:r w:rsidRPr="00111BE2">
                      <w:rPr>
                        <w:b/>
                        <w:bCs/>
                        <w:sz w:val="13"/>
                        <w:szCs w:val="13"/>
                      </w:rPr>
                      <w:t>Ons Kenmerk</w:t>
                    </w:r>
                  </w:p>
                  <w:p w14:paraId="5C3B2B62" w14:textId="77777777" w:rsidR="00111BE2" w:rsidRDefault="00111BE2" w:rsidP="00111BE2">
                    <w:pPr>
                      <w:spacing w:line="240" w:lineRule="auto"/>
                      <w:rPr>
                        <w:sz w:val="13"/>
                        <w:szCs w:val="13"/>
                      </w:rPr>
                    </w:pPr>
                    <w:r w:rsidRPr="00111BE2">
                      <w:rPr>
                        <w:sz w:val="13"/>
                        <w:szCs w:val="13"/>
                      </w:rPr>
                      <w:t>IENW/BSK-2025/234746</w:t>
                    </w:r>
                  </w:p>
                  <w:p w14:paraId="1254416D" w14:textId="77777777" w:rsidR="00111BE2" w:rsidRPr="00111BE2" w:rsidRDefault="00111BE2" w:rsidP="00111B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D54D6" wp14:editId="503C582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AFF51B" w14:textId="77777777" w:rsidR="000C3AE6" w:rsidRDefault="00B16542">
                          <w:pPr>
                            <w:pStyle w:val="Referentiegegevens"/>
                          </w:pPr>
                          <w:r>
                            <w:t xml:space="preserve">Pagina </w:t>
                          </w:r>
                          <w:r>
                            <w:fldChar w:fldCharType="begin"/>
                          </w:r>
                          <w:r>
                            <w:instrText>PAGE</w:instrText>
                          </w:r>
                          <w:r>
                            <w:fldChar w:fldCharType="separate"/>
                          </w:r>
                          <w:r w:rsidR="00884FEE">
                            <w:rPr>
                              <w:noProof/>
                            </w:rPr>
                            <w:t>1</w:t>
                          </w:r>
                          <w:r>
                            <w:fldChar w:fldCharType="end"/>
                          </w:r>
                          <w:r>
                            <w:t xml:space="preserve"> van </w:t>
                          </w:r>
                          <w:r>
                            <w:fldChar w:fldCharType="begin"/>
                          </w:r>
                          <w:r>
                            <w:instrText>NUMPAGES</w:instrText>
                          </w:r>
                          <w:r>
                            <w:fldChar w:fldCharType="separate"/>
                          </w:r>
                          <w:r w:rsidR="00884FEE">
                            <w:rPr>
                              <w:noProof/>
                            </w:rPr>
                            <w:t>1</w:t>
                          </w:r>
                          <w:r>
                            <w:fldChar w:fldCharType="end"/>
                          </w:r>
                        </w:p>
                      </w:txbxContent>
                    </wps:txbx>
                    <wps:bodyPr vert="horz" wrap="square" lIns="0" tIns="0" rIns="0" bIns="0" anchor="t" anchorCtr="0"/>
                  </wps:wsp>
                </a:graphicData>
              </a:graphic>
            </wp:anchor>
          </w:drawing>
        </mc:Choice>
        <mc:Fallback>
          <w:pict>
            <v:shape w14:anchorId="30CD54D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DAFF51B" w14:textId="77777777" w:rsidR="000C3AE6" w:rsidRDefault="00B16542">
                    <w:pPr>
                      <w:pStyle w:val="Referentiegegevens"/>
                    </w:pPr>
                    <w:r>
                      <w:t xml:space="preserve">Pagina </w:t>
                    </w:r>
                    <w:r>
                      <w:fldChar w:fldCharType="begin"/>
                    </w:r>
                    <w:r>
                      <w:instrText>PAGE</w:instrText>
                    </w:r>
                    <w:r>
                      <w:fldChar w:fldCharType="separate"/>
                    </w:r>
                    <w:r w:rsidR="00884FEE">
                      <w:rPr>
                        <w:noProof/>
                      </w:rPr>
                      <w:t>1</w:t>
                    </w:r>
                    <w:r>
                      <w:fldChar w:fldCharType="end"/>
                    </w:r>
                    <w:r>
                      <w:t xml:space="preserve"> van </w:t>
                    </w:r>
                    <w:r>
                      <w:fldChar w:fldCharType="begin"/>
                    </w:r>
                    <w:r>
                      <w:instrText>NUMPAGES</w:instrText>
                    </w:r>
                    <w:r>
                      <w:fldChar w:fldCharType="separate"/>
                    </w:r>
                    <w:r w:rsidR="00884FE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60DC148" wp14:editId="48BCB21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79AFFF" w14:textId="77777777" w:rsidR="00B74AB6" w:rsidRDefault="00B74AB6"/>
                      </w:txbxContent>
                    </wps:txbx>
                    <wps:bodyPr vert="horz" wrap="square" lIns="0" tIns="0" rIns="0" bIns="0" anchor="t" anchorCtr="0"/>
                  </wps:wsp>
                </a:graphicData>
              </a:graphic>
            </wp:anchor>
          </w:drawing>
        </mc:Choice>
        <mc:Fallback>
          <w:pict>
            <v:shape w14:anchorId="360DC14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79AFFF" w14:textId="77777777" w:rsidR="00B74AB6" w:rsidRDefault="00B74A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08C20C" wp14:editId="0D0907D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8FA811" w14:textId="77777777" w:rsidR="00B74AB6" w:rsidRDefault="00B74AB6"/>
                      </w:txbxContent>
                    </wps:txbx>
                    <wps:bodyPr vert="horz" wrap="square" lIns="0" tIns="0" rIns="0" bIns="0" anchor="t" anchorCtr="0"/>
                  </wps:wsp>
                </a:graphicData>
              </a:graphic>
            </wp:anchor>
          </w:drawing>
        </mc:Choice>
        <mc:Fallback>
          <w:pict>
            <v:shape w14:anchorId="0A08C20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8FA811" w14:textId="77777777" w:rsidR="00B74AB6" w:rsidRDefault="00B74AB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EFD3" w14:textId="77777777" w:rsidR="000C3AE6" w:rsidRDefault="00B1654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E7EE03B" wp14:editId="546D0D7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EC5AF9" w14:textId="77777777" w:rsidR="00B74AB6" w:rsidRDefault="00B74AB6"/>
                      </w:txbxContent>
                    </wps:txbx>
                    <wps:bodyPr vert="horz" wrap="square" lIns="0" tIns="0" rIns="0" bIns="0" anchor="t" anchorCtr="0"/>
                  </wps:wsp>
                </a:graphicData>
              </a:graphic>
            </wp:anchor>
          </w:drawing>
        </mc:Choice>
        <mc:Fallback>
          <w:pict>
            <v:shapetype w14:anchorId="2E7EE0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3EC5AF9" w14:textId="77777777" w:rsidR="00B74AB6" w:rsidRDefault="00B74A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6A9E2B2" wp14:editId="6E6AB26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49ED7F" w14:textId="0B3D9CD2" w:rsidR="000C3AE6" w:rsidRDefault="00B16542">
                          <w:pPr>
                            <w:pStyle w:val="Referentiegegevens"/>
                          </w:pPr>
                          <w:r>
                            <w:t xml:space="preserve">Pagina </w:t>
                          </w:r>
                          <w:r>
                            <w:fldChar w:fldCharType="begin"/>
                          </w:r>
                          <w:r>
                            <w:instrText>PAGE</w:instrText>
                          </w:r>
                          <w:r>
                            <w:fldChar w:fldCharType="separate"/>
                          </w:r>
                          <w:r w:rsidR="002C5E1B">
                            <w:rPr>
                              <w:noProof/>
                            </w:rPr>
                            <w:t>1</w:t>
                          </w:r>
                          <w:r>
                            <w:fldChar w:fldCharType="end"/>
                          </w:r>
                          <w:r>
                            <w:t xml:space="preserve"> van </w:t>
                          </w:r>
                          <w:r>
                            <w:fldChar w:fldCharType="begin"/>
                          </w:r>
                          <w:r>
                            <w:instrText>NUMPAGES</w:instrText>
                          </w:r>
                          <w:r>
                            <w:fldChar w:fldCharType="separate"/>
                          </w:r>
                          <w:r w:rsidR="002C5E1B">
                            <w:rPr>
                              <w:noProof/>
                            </w:rPr>
                            <w:t>1</w:t>
                          </w:r>
                          <w:r>
                            <w:fldChar w:fldCharType="end"/>
                          </w:r>
                        </w:p>
                      </w:txbxContent>
                    </wps:txbx>
                    <wps:bodyPr vert="horz" wrap="square" lIns="0" tIns="0" rIns="0" bIns="0" anchor="t" anchorCtr="0"/>
                  </wps:wsp>
                </a:graphicData>
              </a:graphic>
            </wp:anchor>
          </w:drawing>
        </mc:Choice>
        <mc:Fallback>
          <w:pict>
            <v:shape w14:anchorId="76A9E2B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949ED7F" w14:textId="0B3D9CD2" w:rsidR="000C3AE6" w:rsidRDefault="00B16542">
                    <w:pPr>
                      <w:pStyle w:val="Referentiegegevens"/>
                    </w:pPr>
                    <w:r>
                      <w:t xml:space="preserve">Pagina </w:t>
                    </w:r>
                    <w:r>
                      <w:fldChar w:fldCharType="begin"/>
                    </w:r>
                    <w:r>
                      <w:instrText>PAGE</w:instrText>
                    </w:r>
                    <w:r>
                      <w:fldChar w:fldCharType="separate"/>
                    </w:r>
                    <w:r w:rsidR="002C5E1B">
                      <w:rPr>
                        <w:noProof/>
                      </w:rPr>
                      <w:t>1</w:t>
                    </w:r>
                    <w:r>
                      <w:fldChar w:fldCharType="end"/>
                    </w:r>
                    <w:r>
                      <w:t xml:space="preserve"> van </w:t>
                    </w:r>
                    <w:r>
                      <w:fldChar w:fldCharType="begin"/>
                    </w:r>
                    <w:r>
                      <w:instrText>NUMPAGES</w:instrText>
                    </w:r>
                    <w:r>
                      <w:fldChar w:fldCharType="separate"/>
                    </w:r>
                    <w:r w:rsidR="002C5E1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E4B47C8" wp14:editId="790D6AD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A1B7FA" w14:textId="77777777" w:rsidR="000C3AE6" w:rsidRDefault="00B16542">
                          <w:pPr>
                            <w:pStyle w:val="AfzendgegevensKop0"/>
                          </w:pPr>
                          <w:r>
                            <w:t>Ministerie van Infrastructuur en Waterstaat</w:t>
                          </w:r>
                        </w:p>
                        <w:p w14:paraId="371BDE3E" w14:textId="77777777" w:rsidR="000C3AE6" w:rsidRDefault="000C3AE6">
                          <w:pPr>
                            <w:pStyle w:val="WitregelW1"/>
                          </w:pPr>
                        </w:p>
                        <w:p w14:paraId="4329C3FE" w14:textId="77777777" w:rsidR="000C3AE6" w:rsidRDefault="00B16542">
                          <w:pPr>
                            <w:pStyle w:val="Afzendgegevens"/>
                          </w:pPr>
                          <w:r>
                            <w:t>Rijnstraat 8</w:t>
                          </w:r>
                        </w:p>
                        <w:p w14:paraId="3450CE73" w14:textId="03411A3F" w:rsidR="000C3AE6" w:rsidRPr="00884FEE" w:rsidRDefault="00B16542">
                          <w:pPr>
                            <w:pStyle w:val="Afzendgegevens"/>
                            <w:rPr>
                              <w:lang w:val="de-DE"/>
                            </w:rPr>
                          </w:pPr>
                          <w:r w:rsidRPr="00884FEE">
                            <w:rPr>
                              <w:lang w:val="de-DE"/>
                            </w:rPr>
                            <w:t>2515 XP</w:t>
                          </w:r>
                          <w:r w:rsidR="00BE1360">
                            <w:rPr>
                              <w:lang w:val="de-DE"/>
                            </w:rPr>
                            <w:t xml:space="preserve"> </w:t>
                          </w:r>
                          <w:r w:rsidRPr="00884FEE">
                            <w:rPr>
                              <w:lang w:val="de-DE"/>
                            </w:rPr>
                            <w:t>Den Haag</w:t>
                          </w:r>
                        </w:p>
                        <w:p w14:paraId="1B0CF031" w14:textId="77777777" w:rsidR="000C3AE6" w:rsidRPr="00884FEE" w:rsidRDefault="00B16542">
                          <w:pPr>
                            <w:pStyle w:val="Afzendgegevens"/>
                            <w:rPr>
                              <w:lang w:val="de-DE"/>
                            </w:rPr>
                          </w:pPr>
                          <w:r w:rsidRPr="00884FEE">
                            <w:rPr>
                              <w:lang w:val="de-DE"/>
                            </w:rPr>
                            <w:t>Postbus 20901</w:t>
                          </w:r>
                        </w:p>
                        <w:p w14:paraId="5A67362E" w14:textId="77777777" w:rsidR="000C3AE6" w:rsidRPr="00884FEE" w:rsidRDefault="00B16542">
                          <w:pPr>
                            <w:pStyle w:val="Afzendgegevens"/>
                            <w:rPr>
                              <w:lang w:val="de-DE"/>
                            </w:rPr>
                          </w:pPr>
                          <w:r w:rsidRPr="00884FEE">
                            <w:rPr>
                              <w:lang w:val="de-DE"/>
                            </w:rPr>
                            <w:t>2500 EX Den Haag</w:t>
                          </w:r>
                        </w:p>
                        <w:p w14:paraId="44966D42" w14:textId="77777777" w:rsidR="000C3AE6" w:rsidRPr="00884FEE" w:rsidRDefault="000C3AE6">
                          <w:pPr>
                            <w:pStyle w:val="WitregelW1"/>
                            <w:rPr>
                              <w:lang w:val="de-DE"/>
                            </w:rPr>
                          </w:pPr>
                        </w:p>
                        <w:p w14:paraId="59EA620E" w14:textId="17041751" w:rsidR="000C3AE6" w:rsidRPr="00884FEE" w:rsidRDefault="00B16542">
                          <w:pPr>
                            <w:pStyle w:val="Afzendgegevens"/>
                            <w:rPr>
                              <w:lang w:val="de-DE"/>
                            </w:rPr>
                          </w:pPr>
                          <w:r w:rsidRPr="00884FEE">
                            <w:rPr>
                              <w:lang w:val="de-DE"/>
                            </w:rPr>
                            <w:t>T</w:t>
                          </w:r>
                          <w:r w:rsidR="00BE1360">
                            <w:rPr>
                              <w:lang w:val="de-DE"/>
                            </w:rPr>
                            <w:t xml:space="preserve"> </w:t>
                          </w:r>
                          <w:r w:rsidRPr="00884FEE">
                            <w:rPr>
                              <w:lang w:val="de-DE"/>
                            </w:rPr>
                            <w:t>070-456 0000</w:t>
                          </w:r>
                        </w:p>
                        <w:p w14:paraId="0FC08E34" w14:textId="64694E3C" w:rsidR="000C3AE6" w:rsidRDefault="00B16542">
                          <w:pPr>
                            <w:pStyle w:val="Afzendgegevens"/>
                          </w:pPr>
                          <w:r>
                            <w:t>F</w:t>
                          </w:r>
                          <w:r w:rsidR="00BE1360">
                            <w:t xml:space="preserve"> </w:t>
                          </w:r>
                          <w:r>
                            <w:t>070-456 1111</w:t>
                          </w:r>
                        </w:p>
                        <w:p w14:paraId="68196E88" w14:textId="77777777" w:rsidR="00111BE2" w:rsidRPr="00111BE2" w:rsidRDefault="00111BE2" w:rsidP="00111BE2">
                          <w:pPr>
                            <w:spacing w:line="240" w:lineRule="auto"/>
                            <w:rPr>
                              <w:sz w:val="13"/>
                              <w:szCs w:val="13"/>
                            </w:rPr>
                          </w:pPr>
                        </w:p>
                        <w:p w14:paraId="7AE9BA9B" w14:textId="5F7A8289" w:rsidR="00111BE2" w:rsidRPr="00111BE2" w:rsidRDefault="00111BE2" w:rsidP="00111BE2">
                          <w:pPr>
                            <w:spacing w:line="240" w:lineRule="auto"/>
                            <w:rPr>
                              <w:b/>
                              <w:bCs/>
                              <w:sz w:val="13"/>
                              <w:szCs w:val="13"/>
                            </w:rPr>
                          </w:pPr>
                          <w:r w:rsidRPr="00111BE2">
                            <w:rPr>
                              <w:b/>
                              <w:bCs/>
                              <w:sz w:val="13"/>
                              <w:szCs w:val="13"/>
                            </w:rPr>
                            <w:t>Ons Kenmerk</w:t>
                          </w:r>
                        </w:p>
                        <w:p w14:paraId="564F6DBE" w14:textId="69F1B7D0" w:rsidR="00111BE2" w:rsidRDefault="00111BE2" w:rsidP="00111BE2">
                          <w:pPr>
                            <w:spacing w:line="240" w:lineRule="auto"/>
                            <w:rPr>
                              <w:sz w:val="13"/>
                              <w:szCs w:val="13"/>
                            </w:rPr>
                          </w:pPr>
                          <w:r w:rsidRPr="00111BE2">
                            <w:rPr>
                              <w:sz w:val="13"/>
                              <w:szCs w:val="13"/>
                            </w:rPr>
                            <w:t>IENW/BSK-2025/234746</w:t>
                          </w:r>
                        </w:p>
                        <w:p w14:paraId="7D4C5E27" w14:textId="77777777" w:rsidR="00111BE2" w:rsidRPr="00111BE2" w:rsidRDefault="00111BE2" w:rsidP="00111BE2">
                          <w:pPr>
                            <w:spacing w:line="240" w:lineRule="auto"/>
                            <w:rPr>
                              <w:sz w:val="13"/>
                              <w:szCs w:val="13"/>
                            </w:rPr>
                          </w:pPr>
                        </w:p>
                        <w:p w14:paraId="56F0066C" w14:textId="5B3EF83B" w:rsidR="00111BE2" w:rsidRPr="00111BE2" w:rsidRDefault="00111BE2" w:rsidP="00111BE2">
                          <w:pPr>
                            <w:spacing w:line="240" w:lineRule="auto"/>
                            <w:rPr>
                              <w:b/>
                              <w:bCs/>
                              <w:sz w:val="13"/>
                              <w:szCs w:val="13"/>
                            </w:rPr>
                          </w:pPr>
                          <w:r w:rsidRPr="00111BE2">
                            <w:rPr>
                              <w:b/>
                              <w:bCs/>
                              <w:sz w:val="13"/>
                              <w:szCs w:val="13"/>
                            </w:rPr>
                            <w:t>Uw Kenmerk</w:t>
                          </w:r>
                        </w:p>
                        <w:p w14:paraId="55BB7D99" w14:textId="74421554" w:rsidR="00111BE2" w:rsidRPr="00111BE2" w:rsidRDefault="00111BE2" w:rsidP="00111BE2">
                          <w:pPr>
                            <w:spacing w:line="240" w:lineRule="auto"/>
                            <w:rPr>
                              <w:sz w:val="13"/>
                              <w:szCs w:val="13"/>
                            </w:rPr>
                          </w:pPr>
                          <w:r w:rsidRPr="00111BE2">
                            <w:rPr>
                              <w:sz w:val="13"/>
                              <w:szCs w:val="13"/>
                            </w:rPr>
                            <w:t>2025Z15126</w:t>
                          </w:r>
                        </w:p>
                        <w:p w14:paraId="1F570BBE" w14:textId="77777777" w:rsidR="00111BE2" w:rsidRDefault="00111BE2" w:rsidP="00111BE2">
                          <w:pPr>
                            <w:spacing w:line="240" w:lineRule="auto"/>
                            <w:rPr>
                              <w:b/>
                              <w:bCs/>
                              <w:sz w:val="13"/>
                              <w:szCs w:val="13"/>
                            </w:rPr>
                          </w:pPr>
                        </w:p>
                        <w:p w14:paraId="46D95D40" w14:textId="75C4F0CE" w:rsidR="00111BE2" w:rsidRPr="00111BE2" w:rsidRDefault="00111BE2" w:rsidP="00111BE2">
                          <w:pPr>
                            <w:spacing w:line="240" w:lineRule="auto"/>
                            <w:rPr>
                              <w:b/>
                              <w:bCs/>
                              <w:sz w:val="13"/>
                              <w:szCs w:val="13"/>
                            </w:rPr>
                          </w:pPr>
                          <w:r w:rsidRPr="00111BE2">
                            <w:rPr>
                              <w:b/>
                              <w:bCs/>
                              <w:sz w:val="13"/>
                              <w:szCs w:val="13"/>
                            </w:rPr>
                            <w:t>Bijlage(n)</w:t>
                          </w:r>
                        </w:p>
                        <w:p w14:paraId="7584225C" w14:textId="69270BDF" w:rsidR="00111BE2" w:rsidRPr="00111BE2" w:rsidRDefault="00111BE2" w:rsidP="00111BE2">
                          <w:pPr>
                            <w:spacing w:line="240" w:lineRule="auto"/>
                            <w:rPr>
                              <w:sz w:val="13"/>
                              <w:szCs w:val="13"/>
                            </w:rPr>
                          </w:pPr>
                          <w:r w:rsidRPr="00111BE2">
                            <w:rPr>
                              <w:sz w:val="13"/>
                              <w:szCs w:val="13"/>
                            </w:rPr>
                            <w:t>1</w:t>
                          </w:r>
                        </w:p>
                      </w:txbxContent>
                    </wps:txbx>
                    <wps:bodyPr vert="horz" wrap="square" lIns="0" tIns="0" rIns="0" bIns="0" anchor="t" anchorCtr="0"/>
                  </wps:wsp>
                </a:graphicData>
              </a:graphic>
            </wp:anchor>
          </w:drawing>
        </mc:Choice>
        <mc:Fallback>
          <w:pict>
            <v:shape w14:anchorId="0E4B47C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0A1B7FA" w14:textId="77777777" w:rsidR="000C3AE6" w:rsidRDefault="00B16542">
                    <w:pPr>
                      <w:pStyle w:val="AfzendgegevensKop0"/>
                    </w:pPr>
                    <w:r>
                      <w:t>Ministerie van Infrastructuur en Waterstaat</w:t>
                    </w:r>
                  </w:p>
                  <w:p w14:paraId="371BDE3E" w14:textId="77777777" w:rsidR="000C3AE6" w:rsidRDefault="000C3AE6">
                    <w:pPr>
                      <w:pStyle w:val="WitregelW1"/>
                    </w:pPr>
                  </w:p>
                  <w:p w14:paraId="4329C3FE" w14:textId="77777777" w:rsidR="000C3AE6" w:rsidRDefault="00B16542">
                    <w:pPr>
                      <w:pStyle w:val="Afzendgegevens"/>
                    </w:pPr>
                    <w:r>
                      <w:t>Rijnstraat 8</w:t>
                    </w:r>
                  </w:p>
                  <w:p w14:paraId="3450CE73" w14:textId="03411A3F" w:rsidR="000C3AE6" w:rsidRPr="00884FEE" w:rsidRDefault="00B16542">
                    <w:pPr>
                      <w:pStyle w:val="Afzendgegevens"/>
                      <w:rPr>
                        <w:lang w:val="de-DE"/>
                      </w:rPr>
                    </w:pPr>
                    <w:r w:rsidRPr="00884FEE">
                      <w:rPr>
                        <w:lang w:val="de-DE"/>
                      </w:rPr>
                      <w:t>2515 XP</w:t>
                    </w:r>
                    <w:r w:rsidR="00BE1360">
                      <w:rPr>
                        <w:lang w:val="de-DE"/>
                      </w:rPr>
                      <w:t xml:space="preserve"> </w:t>
                    </w:r>
                    <w:r w:rsidRPr="00884FEE">
                      <w:rPr>
                        <w:lang w:val="de-DE"/>
                      </w:rPr>
                      <w:t>Den Haag</w:t>
                    </w:r>
                  </w:p>
                  <w:p w14:paraId="1B0CF031" w14:textId="77777777" w:rsidR="000C3AE6" w:rsidRPr="00884FEE" w:rsidRDefault="00B16542">
                    <w:pPr>
                      <w:pStyle w:val="Afzendgegevens"/>
                      <w:rPr>
                        <w:lang w:val="de-DE"/>
                      </w:rPr>
                    </w:pPr>
                    <w:r w:rsidRPr="00884FEE">
                      <w:rPr>
                        <w:lang w:val="de-DE"/>
                      </w:rPr>
                      <w:t>Postbus 20901</w:t>
                    </w:r>
                  </w:p>
                  <w:p w14:paraId="5A67362E" w14:textId="77777777" w:rsidR="000C3AE6" w:rsidRPr="00884FEE" w:rsidRDefault="00B16542">
                    <w:pPr>
                      <w:pStyle w:val="Afzendgegevens"/>
                      <w:rPr>
                        <w:lang w:val="de-DE"/>
                      </w:rPr>
                    </w:pPr>
                    <w:r w:rsidRPr="00884FEE">
                      <w:rPr>
                        <w:lang w:val="de-DE"/>
                      </w:rPr>
                      <w:t>2500 EX Den Haag</w:t>
                    </w:r>
                  </w:p>
                  <w:p w14:paraId="44966D42" w14:textId="77777777" w:rsidR="000C3AE6" w:rsidRPr="00884FEE" w:rsidRDefault="000C3AE6">
                    <w:pPr>
                      <w:pStyle w:val="WitregelW1"/>
                      <w:rPr>
                        <w:lang w:val="de-DE"/>
                      </w:rPr>
                    </w:pPr>
                  </w:p>
                  <w:p w14:paraId="59EA620E" w14:textId="17041751" w:rsidR="000C3AE6" w:rsidRPr="00884FEE" w:rsidRDefault="00B16542">
                    <w:pPr>
                      <w:pStyle w:val="Afzendgegevens"/>
                      <w:rPr>
                        <w:lang w:val="de-DE"/>
                      </w:rPr>
                    </w:pPr>
                    <w:r w:rsidRPr="00884FEE">
                      <w:rPr>
                        <w:lang w:val="de-DE"/>
                      </w:rPr>
                      <w:t>T</w:t>
                    </w:r>
                    <w:r w:rsidR="00BE1360">
                      <w:rPr>
                        <w:lang w:val="de-DE"/>
                      </w:rPr>
                      <w:t xml:space="preserve"> </w:t>
                    </w:r>
                    <w:r w:rsidRPr="00884FEE">
                      <w:rPr>
                        <w:lang w:val="de-DE"/>
                      </w:rPr>
                      <w:t>070-456 0000</w:t>
                    </w:r>
                  </w:p>
                  <w:p w14:paraId="0FC08E34" w14:textId="64694E3C" w:rsidR="000C3AE6" w:rsidRDefault="00B16542">
                    <w:pPr>
                      <w:pStyle w:val="Afzendgegevens"/>
                    </w:pPr>
                    <w:r>
                      <w:t>F</w:t>
                    </w:r>
                    <w:r w:rsidR="00BE1360">
                      <w:t xml:space="preserve"> </w:t>
                    </w:r>
                    <w:r>
                      <w:t>070-456 1111</w:t>
                    </w:r>
                  </w:p>
                  <w:p w14:paraId="68196E88" w14:textId="77777777" w:rsidR="00111BE2" w:rsidRPr="00111BE2" w:rsidRDefault="00111BE2" w:rsidP="00111BE2">
                    <w:pPr>
                      <w:spacing w:line="240" w:lineRule="auto"/>
                      <w:rPr>
                        <w:sz w:val="13"/>
                        <w:szCs w:val="13"/>
                      </w:rPr>
                    </w:pPr>
                  </w:p>
                  <w:p w14:paraId="7AE9BA9B" w14:textId="5F7A8289" w:rsidR="00111BE2" w:rsidRPr="00111BE2" w:rsidRDefault="00111BE2" w:rsidP="00111BE2">
                    <w:pPr>
                      <w:spacing w:line="240" w:lineRule="auto"/>
                      <w:rPr>
                        <w:b/>
                        <w:bCs/>
                        <w:sz w:val="13"/>
                        <w:szCs w:val="13"/>
                      </w:rPr>
                    </w:pPr>
                    <w:r w:rsidRPr="00111BE2">
                      <w:rPr>
                        <w:b/>
                        <w:bCs/>
                        <w:sz w:val="13"/>
                        <w:szCs w:val="13"/>
                      </w:rPr>
                      <w:t>Ons Kenmerk</w:t>
                    </w:r>
                  </w:p>
                  <w:p w14:paraId="564F6DBE" w14:textId="69F1B7D0" w:rsidR="00111BE2" w:rsidRDefault="00111BE2" w:rsidP="00111BE2">
                    <w:pPr>
                      <w:spacing w:line="240" w:lineRule="auto"/>
                      <w:rPr>
                        <w:sz w:val="13"/>
                        <w:szCs w:val="13"/>
                      </w:rPr>
                    </w:pPr>
                    <w:r w:rsidRPr="00111BE2">
                      <w:rPr>
                        <w:sz w:val="13"/>
                        <w:szCs w:val="13"/>
                      </w:rPr>
                      <w:t>IENW/BSK-2025/234746</w:t>
                    </w:r>
                  </w:p>
                  <w:p w14:paraId="7D4C5E27" w14:textId="77777777" w:rsidR="00111BE2" w:rsidRPr="00111BE2" w:rsidRDefault="00111BE2" w:rsidP="00111BE2">
                    <w:pPr>
                      <w:spacing w:line="240" w:lineRule="auto"/>
                      <w:rPr>
                        <w:sz w:val="13"/>
                        <w:szCs w:val="13"/>
                      </w:rPr>
                    </w:pPr>
                  </w:p>
                  <w:p w14:paraId="56F0066C" w14:textId="5B3EF83B" w:rsidR="00111BE2" w:rsidRPr="00111BE2" w:rsidRDefault="00111BE2" w:rsidP="00111BE2">
                    <w:pPr>
                      <w:spacing w:line="240" w:lineRule="auto"/>
                      <w:rPr>
                        <w:b/>
                        <w:bCs/>
                        <w:sz w:val="13"/>
                        <w:szCs w:val="13"/>
                      </w:rPr>
                    </w:pPr>
                    <w:r w:rsidRPr="00111BE2">
                      <w:rPr>
                        <w:b/>
                        <w:bCs/>
                        <w:sz w:val="13"/>
                        <w:szCs w:val="13"/>
                      </w:rPr>
                      <w:t>Uw Kenmerk</w:t>
                    </w:r>
                  </w:p>
                  <w:p w14:paraId="55BB7D99" w14:textId="74421554" w:rsidR="00111BE2" w:rsidRPr="00111BE2" w:rsidRDefault="00111BE2" w:rsidP="00111BE2">
                    <w:pPr>
                      <w:spacing w:line="240" w:lineRule="auto"/>
                      <w:rPr>
                        <w:sz w:val="13"/>
                        <w:szCs w:val="13"/>
                      </w:rPr>
                    </w:pPr>
                    <w:r w:rsidRPr="00111BE2">
                      <w:rPr>
                        <w:sz w:val="13"/>
                        <w:szCs w:val="13"/>
                      </w:rPr>
                      <w:t>2025Z15126</w:t>
                    </w:r>
                  </w:p>
                  <w:p w14:paraId="1F570BBE" w14:textId="77777777" w:rsidR="00111BE2" w:rsidRDefault="00111BE2" w:rsidP="00111BE2">
                    <w:pPr>
                      <w:spacing w:line="240" w:lineRule="auto"/>
                      <w:rPr>
                        <w:b/>
                        <w:bCs/>
                        <w:sz w:val="13"/>
                        <w:szCs w:val="13"/>
                      </w:rPr>
                    </w:pPr>
                  </w:p>
                  <w:p w14:paraId="46D95D40" w14:textId="75C4F0CE" w:rsidR="00111BE2" w:rsidRPr="00111BE2" w:rsidRDefault="00111BE2" w:rsidP="00111BE2">
                    <w:pPr>
                      <w:spacing w:line="240" w:lineRule="auto"/>
                      <w:rPr>
                        <w:b/>
                        <w:bCs/>
                        <w:sz w:val="13"/>
                        <w:szCs w:val="13"/>
                      </w:rPr>
                    </w:pPr>
                    <w:r w:rsidRPr="00111BE2">
                      <w:rPr>
                        <w:b/>
                        <w:bCs/>
                        <w:sz w:val="13"/>
                        <w:szCs w:val="13"/>
                      </w:rPr>
                      <w:t>Bijlage(n)</w:t>
                    </w:r>
                  </w:p>
                  <w:p w14:paraId="7584225C" w14:textId="69270BDF" w:rsidR="00111BE2" w:rsidRPr="00111BE2" w:rsidRDefault="00111BE2" w:rsidP="00111BE2">
                    <w:pPr>
                      <w:spacing w:line="240" w:lineRule="auto"/>
                      <w:rPr>
                        <w:sz w:val="13"/>
                        <w:szCs w:val="13"/>
                      </w:rPr>
                    </w:pPr>
                    <w:r w:rsidRPr="00111BE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2C8BA3C" wp14:editId="399D5AA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8E3418" w14:textId="77777777" w:rsidR="000C3AE6" w:rsidRDefault="00B16542">
                          <w:pPr>
                            <w:spacing w:line="240" w:lineRule="auto"/>
                          </w:pPr>
                          <w:r>
                            <w:rPr>
                              <w:noProof/>
                              <w:lang w:val="en-GB" w:eastAsia="en-GB"/>
                            </w:rPr>
                            <w:drawing>
                              <wp:inline distT="0" distB="0" distL="0" distR="0" wp14:anchorId="61E62EE2" wp14:editId="56A16E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C8BA3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48E3418" w14:textId="77777777" w:rsidR="000C3AE6" w:rsidRDefault="00B16542">
                    <w:pPr>
                      <w:spacing w:line="240" w:lineRule="auto"/>
                    </w:pPr>
                    <w:r>
                      <w:rPr>
                        <w:noProof/>
                        <w:lang w:val="en-GB" w:eastAsia="en-GB"/>
                      </w:rPr>
                      <w:drawing>
                        <wp:inline distT="0" distB="0" distL="0" distR="0" wp14:anchorId="61E62EE2" wp14:editId="56A16E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AB7DC0" wp14:editId="22041AB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090489" w14:textId="77777777" w:rsidR="000C3AE6" w:rsidRDefault="00B16542">
                          <w:pPr>
                            <w:spacing w:line="240" w:lineRule="auto"/>
                          </w:pPr>
                          <w:r>
                            <w:rPr>
                              <w:noProof/>
                              <w:lang w:val="en-GB" w:eastAsia="en-GB"/>
                            </w:rPr>
                            <w:drawing>
                              <wp:inline distT="0" distB="0" distL="0" distR="0" wp14:anchorId="0A0C27D7" wp14:editId="0F6109C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B7DC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2090489" w14:textId="77777777" w:rsidR="000C3AE6" w:rsidRDefault="00B16542">
                    <w:pPr>
                      <w:spacing w:line="240" w:lineRule="auto"/>
                    </w:pPr>
                    <w:r>
                      <w:rPr>
                        <w:noProof/>
                        <w:lang w:val="en-GB" w:eastAsia="en-GB"/>
                      </w:rPr>
                      <w:drawing>
                        <wp:inline distT="0" distB="0" distL="0" distR="0" wp14:anchorId="0A0C27D7" wp14:editId="0F6109C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81FB3C" wp14:editId="1F8FDFF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E987E8" w14:textId="60D0D015" w:rsidR="000C3AE6" w:rsidRDefault="00B16542">
                          <w:pPr>
                            <w:pStyle w:val="Referentiegegevens"/>
                          </w:pPr>
                          <w:r>
                            <w:t>&gt; Retouradres Postbus 20901 2500 EX</w:t>
                          </w:r>
                          <w:r w:rsidR="00BE1360">
                            <w:t xml:space="preserve"> </w:t>
                          </w:r>
                          <w:r>
                            <w:t>Den Haag</w:t>
                          </w:r>
                        </w:p>
                      </w:txbxContent>
                    </wps:txbx>
                    <wps:bodyPr vert="horz" wrap="square" lIns="0" tIns="0" rIns="0" bIns="0" anchor="t" anchorCtr="0"/>
                  </wps:wsp>
                </a:graphicData>
              </a:graphic>
            </wp:anchor>
          </w:drawing>
        </mc:Choice>
        <mc:Fallback>
          <w:pict>
            <v:shape w14:anchorId="1281FB3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5E987E8" w14:textId="60D0D015" w:rsidR="000C3AE6" w:rsidRDefault="00B16542">
                    <w:pPr>
                      <w:pStyle w:val="Referentiegegevens"/>
                    </w:pPr>
                    <w:r>
                      <w:t>&gt; Retouradres Postbus 20901 2500 EX</w:t>
                    </w:r>
                    <w:r w:rsidR="00BE1360">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D902F9E" wp14:editId="4F7FAA4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33C7769" w14:textId="31F78A78" w:rsidR="000C3AE6" w:rsidRDefault="00B16542">
                          <w:r>
                            <w:t>De voorzitter van de Tweede Kamer</w:t>
                          </w:r>
                          <w:r>
                            <w:br/>
                            <w:t>der Staten-Generaal</w:t>
                          </w:r>
                          <w:r>
                            <w:br/>
                            <w:t>Postbus 20018</w:t>
                          </w:r>
                          <w:r>
                            <w:br/>
                            <w:t>2500 EA</w:t>
                          </w:r>
                          <w:r w:rsidR="00BE1360">
                            <w:t xml:space="preserve"> </w:t>
                          </w:r>
                          <w:r>
                            <w:t>DEN HAAG</w:t>
                          </w:r>
                        </w:p>
                      </w:txbxContent>
                    </wps:txbx>
                    <wps:bodyPr vert="horz" wrap="square" lIns="0" tIns="0" rIns="0" bIns="0" anchor="t" anchorCtr="0"/>
                  </wps:wsp>
                </a:graphicData>
              </a:graphic>
            </wp:anchor>
          </w:drawing>
        </mc:Choice>
        <mc:Fallback>
          <w:pict>
            <v:shape w14:anchorId="6D902F9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33C7769" w14:textId="31F78A78" w:rsidR="000C3AE6" w:rsidRDefault="00B16542">
                    <w:r>
                      <w:t>De voorzitter van de Tweede Kamer</w:t>
                    </w:r>
                    <w:r>
                      <w:br/>
                      <w:t>der Staten-Generaal</w:t>
                    </w:r>
                    <w:r>
                      <w:br/>
                      <w:t>Postbus 20018</w:t>
                    </w:r>
                    <w:r>
                      <w:br/>
                      <w:t>2500 EA</w:t>
                    </w:r>
                    <w:r w:rsidR="00BE1360">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FB40C3B" wp14:editId="23D70A86">
              <wp:simplePos x="0" y="0"/>
              <wp:positionH relativeFrom="margin">
                <wp:align>left</wp:align>
              </wp:positionH>
              <wp:positionV relativeFrom="page">
                <wp:posOffset>3323590</wp:posOffset>
              </wp:positionV>
              <wp:extent cx="4105275" cy="9239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239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3AE6" w14:paraId="0667C0A3" w14:textId="77777777">
                            <w:trPr>
                              <w:trHeight w:val="200"/>
                            </w:trPr>
                            <w:tc>
                              <w:tcPr>
                                <w:tcW w:w="1140" w:type="dxa"/>
                              </w:tcPr>
                              <w:p w14:paraId="459A982C" w14:textId="77777777" w:rsidR="000C3AE6" w:rsidRDefault="000C3AE6"/>
                            </w:tc>
                            <w:tc>
                              <w:tcPr>
                                <w:tcW w:w="5400" w:type="dxa"/>
                              </w:tcPr>
                              <w:p w14:paraId="56CCB5D0" w14:textId="77777777" w:rsidR="000C3AE6" w:rsidRDefault="000C3AE6"/>
                            </w:tc>
                          </w:tr>
                          <w:tr w:rsidR="000C3AE6" w14:paraId="662573FF" w14:textId="77777777">
                            <w:trPr>
                              <w:trHeight w:val="240"/>
                            </w:trPr>
                            <w:tc>
                              <w:tcPr>
                                <w:tcW w:w="1140" w:type="dxa"/>
                              </w:tcPr>
                              <w:p w14:paraId="5555D90C" w14:textId="77777777" w:rsidR="000C3AE6" w:rsidRDefault="00B16542">
                                <w:r>
                                  <w:t>Datum</w:t>
                                </w:r>
                              </w:p>
                            </w:tc>
                            <w:tc>
                              <w:tcPr>
                                <w:tcW w:w="5400" w:type="dxa"/>
                              </w:tcPr>
                              <w:p w14:paraId="5974852A" w14:textId="4701DAFB" w:rsidR="000C3AE6" w:rsidRDefault="00081489">
                                <w:r>
                                  <w:t>15 september 2025</w:t>
                                </w:r>
                              </w:p>
                            </w:tc>
                          </w:tr>
                          <w:tr w:rsidR="000C3AE6" w14:paraId="3F6E4C69" w14:textId="77777777">
                            <w:trPr>
                              <w:trHeight w:val="240"/>
                            </w:trPr>
                            <w:tc>
                              <w:tcPr>
                                <w:tcW w:w="1140" w:type="dxa"/>
                              </w:tcPr>
                              <w:p w14:paraId="45DFF260" w14:textId="77777777" w:rsidR="000C3AE6" w:rsidRDefault="00B16542">
                                <w:r>
                                  <w:t>Betreft</w:t>
                                </w:r>
                              </w:p>
                            </w:tc>
                            <w:tc>
                              <w:tcPr>
                                <w:tcW w:w="5400" w:type="dxa"/>
                              </w:tcPr>
                              <w:p w14:paraId="3B622691" w14:textId="7402737A" w:rsidR="000C3AE6" w:rsidRDefault="00B16542">
                                <w:r>
                                  <w:t>Beantwoording Kamervrage</w:t>
                                </w:r>
                                <w:r w:rsidR="00884FEE">
                                  <w:t>n</w:t>
                                </w:r>
                                <w:r>
                                  <w:t xml:space="preserve"> </w:t>
                                </w:r>
                                <w:r w:rsidR="00884FEE">
                                  <w:t>“</w:t>
                                </w:r>
                                <w:r w:rsidR="001A6891" w:rsidRPr="001A6891">
                                  <w:t>de veiligheid van verouderde installaties bij Tata Steel IJmuiden naar aanleiding van de recente explosie met dodelijke slachtoffers in een Amerikaanse staalfabriek</w:t>
                                </w:r>
                                <w:r w:rsidR="00884FEE">
                                  <w:t>”</w:t>
                                </w:r>
                              </w:p>
                            </w:tc>
                          </w:tr>
                          <w:tr w:rsidR="000C3AE6" w14:paraId="6627DC5C" w14:textId="77777777">
                            <w:trPr>
                              <w:trHeight w:val="200"/>
                            </w:trPr>
                            <w:tc>
                              <w:tcPr>
                                <w:tcW w:w="1140" w:type="dxa"/>
                              </w:tcPr>
                              <w:p w14:paraId="057639C8" w14:textId="77777777" w:rsidR="000C3AE6" w:rsidRDefault="000C3AE6"/>
                            </w:tc>
                            <w:tc>
                              <w:tcPr>
                                <w:tcW w:w="5400" w:type="dxa"/>
                              </w:tcPr>
                              <w:p w14:paraId="239354C5" w14:textId="77777777" w:rsidR="000C3AE6" w:rsidRDefault="000C3AE6"/>
                            </w:tc>
                          </w:tr>
                        </w:tbl>
                        <w:p w14:paraId="223DAA9D" w14:textId="77777777" w:rsidR="00B74AB6" w:rsidRDefault="00B74AB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B40C3B" id="7266255e-823c-11ee-8554-0242ac120003" o:spid="_x0000_s1037" type="#_x0000_t202" style="position:absolute;margin-left:0;margin-top:261.7pt;width:323.25pt;height:72.7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0C3AE6" w14:paraId="0667C0A3" w14:textId="77777777">
                      <w:trPr>
                        <w:trHeight w:val="200"/>
                      </w:trPr>
                      <w:tc>
                        <w:tcPr>
                          <w:tcW w:w="1140" w:type="dxa"/>
                        </w:tcPr>
                        <w:p w14:paraId="459A982C" w14:textId="77777777" w:rsidR="000C3AE6" w:rsidRDefault="000C3AE6"/>
                      </w:tc>
                      <w:tc>
                        <w:tcPr>
                          <w:tcW w:w="5400" w:type="dxa"/>
                        </w:tcPr>
                        <w:p w14:paraId="56CCB5D0" w14:textId="77777777" w:rsidR="000C3AE6" w:rsidRDefault="000C3AE6"/>
                      </w:tc>
                    </w:tr>
                    <w:tr w:rsidR="000C3AE6" w14:paraId="662573FF" w14:textId="77777777">
                      <w:trPr>
                        <w:trHeight w:val="240"/>
                      </w:trPr>
                      <w:tc>
                        <w:tcPr>
                          <w:tcW w:w="1140" w:type="dxa"/>
                        </w:tcPr>
                        <w:p w14:paraId="5555D90C" w14:textId="77777777" w:rsidR="000C3AE6" w:rsidRDefault="00B16542">
                          <w:r>
                            <w:t>Datum</w:t>
                          </w:r>
                        </w:p>
                      </w:tc>
                      <w:tc>
                        <w:tcPr>
                          <w:tcW w:w="5400" w:type="dxa"/>
                        </w:tcPr>
                        <w:p w14:paraId="5974852A" w14:textId="4701DAFB" w:rsidR="000C3AE6" w:rsidRDefault="00081489">
                          <w:r>
                            <w:t>15 september 2025</w:t>
                          </w:r>
                        </w:p>
                      </w:tc>
                    </w:tr>
                    <w:tr w:rsidR="000C3AE6" w14:paraId="3F6E4C69" w14:textId="77777777">
                      <w:trPr>
                        <w:trHeight w:val="240"/>
                      </w:trPr>
                      <w:tc>
                        <w:tcPr>
                          <w:tcW w:w="1140" w:type="dxa"/>
                        </w:tcPr>
                        <w:p w14:paraId="45DFF260" w14:textId="77777777" w:rsidR="000C3AE6" w:rsidRDefault="00B16542">
                          <w:r>
                            <w:t>Betreft</w:t>
                          </w:r>
                        </w:p>
                      </w:tc>
                      <w:tc>
                        <w:tcPr>
                          <w:tcW w:w="5400" w:type="dxa"/>
                        </w:tcPr>
                        <w:p w14:paraId="3B622691" w14:textId="7402737A" w:rsidR="000C3AE6" w:rsidRDefault="00B16542">
                          <w:r>
                            <w:t>Beantwoording Kamervrage</w:t>
                          </w:r>
                          <w:r w:rsidR="00884FEE">
                            <w:t>n</w:t>
                          </w:r>
                          <w:r>
                            <w:t xml:space="preserve"> </w:t>
                          </w:r>
                          <w:r w:rsidR="00884FEE">
                            <w:t>“</w:t>
                          </w:r>
                          <w:r w:rsidR="001A6891" w:rsidRPr="001A6891">
                            <w:t>de veiligheid van verouderde installaties bij Tata Steel IJmuiden naar aanleiding van de recente explosie met dodelijke slachtoffers in een Amerikaanse staalfabriek</w:t>
                          </w:r>
                          <w:r w:rsidR="00884FEE">
                            <w:t>”</w:t>
                          </w:r>
                        </w:p>
                      </w:tc>
                    </w:tr>
                    <w:tr w:rsidR="000C3AE6" w14:paraId="6627DC5C" w14:textId="77777777">
                      <w:trPr>
                        <w:trHeight w:val="200"/>
                      </w:trPr>
                      <w:tc>
                        <w:tcPr>
                          <w:tcW w:w="1140" w:type="dxa"/>
                        </w:tcPr>
                        <w:p w14:paraId="057639C8" w14:textId="77777777" w:rsidR="000C3AE6" w:rsidRDefault="000C3AE6"/>
                      </w:tc>
                      <w:tc>
                        <w:tcPr>
                          <w:tcW w:w="5400" w:type="dxa"/>
                        </w:tcPr>
                        <w:p w14:paraId="239354C5" w14:textId="77777777" w:rsidR="000C3AE6" w:rsidRDefault="000C3AE6"/>
                      </w:tc>
                    </w:tr>
                  </w:tbl>
                  <w:p w14:paraId="223DAA9D" w14:textId="77777777" w:rsidR="00B74AB6" w:rsidRDefault="00B74AB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835C13" wp14:editId="0A701EA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507993" w14:textId="77777777" w:rsidR="00B74AB6" w:rsidRDefault="00B74AB6"/>
                      </w:txbxContent>
                    </wps:txbx>
                    <wps:bodyPr vert="horz" wrap="square" lIns="0" tIns="0" rIns="0" bIns="0" anchor="t" anchorCtr="0"/>
                  </wps:wsp>
                </a:graphicData>
              </a:graphic>
            </wp:anchor>
          </w:drawing>
        </mc:Choice>
        <mc:Fallback>
          <w:pict>
            <v:shape w14:anchorId="40835C1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7507993" w14:textId="77777777" w:rsidR="00B74AB6" w:rsidRDefault="00B74AB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9DB91"/>
    <w:multiLevelType w:val="multilevel"/>
    <w:tmpl w:val="330B32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99F9EE"/>
    <w:multiLevelType w:val="multilevel"/>
    <w:tmpl w:val="3CB0546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842535"/>
    <w:multiLevelType w:val="multilevel"/>
    <w:tmpl w:val="B79509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CC8818"/>
    <w:multiLevelType w:val="multilevel"/>
    <w:tmpl w:val="F8E136E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B76AFB"/>
    <w:multiLevelType w:val="multilevel"/>
    <w:tmpl w:val="4F8C45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357485"/>
    <w:multiLevelType w:val="multilevel"/>
    <w:tmpl w:val="42F1957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210820"/>
    <w:multiLevelType w:val="multilevel"/>
    <w:tmpl w:val="304E54F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503F2C"/>
    <w:multiLevelType w:val="multilevel"/>
    <w:tmpl w:val="147B86D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30535"/>
    <w:multiLevelType w:val="multilevel"/>
    <w:tmpl w:val="097060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44CC15"/>
    <w:multiLevelType w:val="multilevel"/>
    <w:tmpl w:val="BFB8840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F773A0"/>
    <w:multiLevelType w:val="multilevel"/>
    <w:tmpl w:val="ADF651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784EB5"/>
    <w:multiLevelType w:val="multilevel"/>
    <w:tmpl w:val="C3094E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A1849"/>
    <w:multiLevelType w:val="hybridMultilevel"/>
    <w:tmpl w:val="6248C41A"/>
    <w:lvl w:ilvl="0" w:tplc="C2CA65D4">
      <w:start w:val="1"/>
      <w:numFmt w:val="bullet"/>
      <w:lvlText w:val="·"/>
      <w:lvlJc w:val="left"/>
      <w:pPr>
        <w:ind w:left="720" w:hanging="360"/>
      </w:pPr>
      <w:rPr>
        <w:rFonts w:ascii="Symbol" w:hAnsi="Symbol" w:hint="default"/>
      </w:rPr>
    </w:lvl>
    <w:lvl w:ilvl="1" w:tplc="F35A85A0">
      <w:start w:val="1"/>
      <w:numFmt w:val="bullet"/>
      <w:lvlText w:val="o"/>
      <w:lvlJc w:val="left"/>
      <w:pPr>
        <w:ind w:left="1440" w:hanging="360"/>
      </w:pPr>
      <w:rPr>
        <w:rFonts w:ascii="Courier New" w:hAnsi="Courier New" w:hint="default"/>
      </w:rPr>
    </w:lvl>
    <w:lvl w:ilvl="2" w:tplc="AEA45438">
      <w:start w:val="1"/>
      <w:numFmt w:val="bullet"/>
      <w:lvlText w:val=""/>
      <w:lvlJc w:val="left"/>
      <w:pPr>
        <w:ind w:left="2160" w:hanging="360"/>
      </w:pPr>
      <w:rPr>
        <w:rFonts w:ascii="Wingdings" w:hAnsi="Wingdings" w:hint="default"/>
      </w:rPr>
    </w:lvl>
    <w:lvl w:ilvl="3" w:tplc="6B2E47C8">
      <w:start w:val="1"/>
      <w:numFmt w:val="bullet"/>
      <w:lvlText w:val=""/>
      <w:lvlJc w:val="left"/>
      <w:pPr>
        <w:ind w:left="2880" w:hanging="360"/>
      </w:pPr>
      <w:rPr>
        <w:rFonts w:ascii="Symbol" w:hAnsi="Symbol" w:hint="default"/>
      </w:rPr>
    </w:lvl>
    <w:lvl w:ilvl="4" w:tplc="1722C7A8">
      <w:start w:val="1"/>
      <w:numFmt w:val="bullet"/>
      <w:lvlText w:val="o"/>
      <w:lvlJc w:val="left"/>
      <w:pPr>
        <w:ind w:left="3600" w:hanging="360"/>
      </w:pPr>
      <w:rPr>
        <w:rFonts w:ascii="Courier New" w:hAnsi="Courier New" w:hint="default"/>
      </w:rPr>
    </w:lvl>
    <w:lvl w:ilvl="5" w:tplc="0980CEC6">
      <w:start w:val="1"/>
      <w:numFmt w:val="bullet"/>
      <w:lvlText w:val=""/>
      <w:lvlJc w:val="left"/>
      <w:pPr>
        <w:ind w:left="4320" w:hanging="360"/>
      </w:pPr>
      <w:rPr>
        <w:rFonts w:ascii="Wingdings" w:hAnsi="Wingdings" w:hint="default"/>
      </w:rPr>
    </w:lvl>
    <w:lvl w:ilvl="6" w:tplc="059EFDE4">
      <w:start w:val="1"/>
      <w:numFmt w:val="bullet"/>
      <w:lvlText w:val=""/>
      <w:lvlJc w:val="left"/>
      <w:pPr>
        <w:ind w:left="5040" w:hanging="360"/>
      </w:pPr>
      <w:rPr>
        <w:rFonts w:ascii="Symbol" w:hAnsi="Symbol" w:hint="default"/>
      </w:rPr>
    </w:lvl>
    <w:lvl w:ilvl="7" w:tplc="C4DA5FEA">
      <w:start w:val="1"/>
      <w:numFmt w:val="bullet"/>
      <w:lvlText w:val="o"/>
      <w:lvlJc w:val="left"/>
      <w:pPr>
        <w:ind w:left="5760" w:hanging="360"/>
      </w:pPr>
      <w:rPr>
        <w:rFonts w:ascii="Courier New" w:hAnsi="Courier New" w:hint="default"/>
      </w:rPr>
    </w:lvl>
    <w:lvl w:ilvl="8" w:tplc="EDB0152A">
      <w:start w:val="1"/>
      <w:numFmt w:val="bullet"/>
      <w:lvlText w:val=""/>
      <w:lvlJc w:val="left"/>
      <w:pPr>
        <w:ind w:left="6480" w:hanging="360"/>
      </w:pPr>
      <w:rPr>
        <w:rFonts w:ascii="Wingdings" w:hAnsi="Wingdings" w:hint="default"/>
      </w:rPr>
    </w:lvl>
  </w:abstractNum>
  <w:abstractNum w:abstractNumId="13" w15:restartNumberingAfterBreak="0">
    <w:nsid w:val="11070D65"/>
    <w:multiLevelType w:val="multilevel"/>
    <w:tmpl w:val="8985297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C6223B"/>
    <w:multiLevelType w:val="multilevel"/>
    <w:tmpl w:val="E18F1A5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511CC4"/>
    <w:multiLevelType w:val="multilevel"/>
    <w:tmpl w:val="3CA2C3B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29B7C7"/>
    <w:multiLevelType w:val="multilevel"/>
    <w:tmpl w:val="396219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C81F00D"/>
    <w:multiLevelType w:val="multilevel"/>
    <w:tmpl w:val="D9344BC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275AA"/>
    <w:multiLevelType w:val="multilevel"/>
    <w:tmpl w:val="A2B87F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21DE3"/>
    <w:multiLevelType w:val="hybridMultilevel"/>
    <w:tmpl w:val="FFFFFFFF"/>
    <w:lvl w:ilvl="0" w:tplc="BF084B2C">
      <w:start w:val="1"/>
      <w:numFmt w:val="bullet"/>
      <w:lvlText w:val="·"/>
      <w:lvlJc w:val="left"/>
      <w:pPr>
        <w:ind w:left="720" w:hanging="360"/>
      </w:pPr>
      <w:rPr>
        <w:rFonts w:ascii="Symbol" w:hAnsi="Symbol" w:hint="default"/>
      </w:rPr>
    </w:lvl>
    <w:lvl w:ilvl="1" w:tplc="3294D080">
      <w:start w:val="1"/>
      <w:numFmt w:val="bullet"/>
      <w:lvlText w:val="o"/>
      <w:lvlJc w:val="left"/>
      <w:pPr>
        <w:ind w:left="1440" w:hanging="360"/>
      </w:pPr>
      <w:rPr>
        <w:rFonts w:ascii="Courier New" w:hAnsi="Courier New" w:hint="default"/>
      </w:rPr>
    </w:lvl>
    <w:lvl w:ilvl="2" w:tplc="59466548">
      <w:start w:val="1"/>
      <w:numFmt w:val="bullet"/>
      <w:lvlText w:val=""/>
      <w:lvlJc w:val="left"/>
      <w:pPr>
        <w:ind w:left="2160" w:hanging="360"/>
      </w:pPr>
      <w:rPr>
        <w:rFonts w:ascii="Wingdings" w:hAnsi="Wingdings" w:hint="default"/>
      </w:rPr>
    </w:lvl>
    <w:lvl w:ilvl="3" w:tplc="18E0C3CA">
      <w:start w:val="1"/>
      <w:numFmt w:val="bullet"/>
      <w:lvlText w:val=""/>
      <w:lvlJc w:val="left"/>
      <w:pPr>
        <w:ind w:left="2880" w:hanging="360"/>
      </w:pPr>
      <w:rPr>
        <w:rFonts w:ascii="Symbol" w:hAnsi="Symbol" w:hint="default"/>
      </w:rPr>
    </w:lvl>
    <w:lvl w:ilvl="4" w:tplc="9B60477E">
      <w:start w:val="1"/>
      <w:numFmt w:val="bullet"/>
      <w:lvlText w:val="o"/>
      <w:lvlJc w:val="left"/>
      <w:pPr>
        <w:ind w:left="3600" w:hanging="360"/>
      </w:pPr>
      <w:rPr>
        <w:rFonts w:ascii="Courier New" w:hAnsi="Courier New" w:hint="default"/>
      </w:rPr>
    </w:lvl>
    <w:lvl w:ilvl="5" w:tplc="03B24500">
      <w:start w:val="1"/>
      <w:numFmt w:val="bullet"/>
      <w:lvlText w:val=""/>
      <w:lvlJc w:val="left"/>
      <w:pPr>
        <w:ind w:left="4320" w:hanging="360"/>
      </w:pPr>
      <w:rPr>
        <w:rFonts w:ascii="Wingdings" w:hAnsi="Wingdings" w:hint="default"/>
      </w:rPr>
    </w:lvl>
    <w:lvl w:ilvl="6" w:tplc="A8123B2C">
      <w:start w:val="1"/>
      <w:numFmt w:val="bullet"/>
      <w:lvlText w:val=""/>
      <w:lvlJc w:val="left"/>
      <w:pPr>
        <w:ind w:left="5040" w:hanging="360"/>
      </w:pPr>
      <w:rPr>
        <w:rFonts w:ascii="Symbol" w:hAnsi="Symbol" w:hint="default"/>
      </w:rPr>
    </w:lvl>
    <w:lvl w:ilvl="7" w:tplc="87AA1622">
      <w:start w:val="1"/>
      <w:numFmt w:val="bullet"/>
      <w:lvlText w:val="o"/>
      <w:lvlJc w:val="left"/>
      <w:pPr>
        <w:ind w:left="5760" w:hanging="360"/>
      </w:pPr>
      <w:rPr>
        <w:rFonts w:ascii="Courier New" w:hAnsi="Courier New" w:hint="default"/>
      </w:rPr>
    </w:lvl>
    <w:lvl w:ilvl="8" w:tplc="9F8E88CE">
      <w:start w:val="1"/>
      <w:numFmt w:val="bullet"/>
      <w:lvlText w:val=""/>
      <w:lvlJc w:val="left"/>
      <w:pPr>
        <w:ind w:left="6480" w:hanging="360"/>
      </w:pPr>
      <w:rPr>
        <w:rFonts w:ascii="Wingdings" w:hAnsi="Wingdings" w:hint="default"/>
      </w:rPr>
    </w:lvl>
  </w:abstractNum>
  <w:abstractNum w:abstractNumId="20" w15:restartNumberingAfterBreak="0">
    <w:nsid w:val="5C9ED1D9"/>
    <w:multiLevelType w:val="multilevel"/>
    <w:tmpl w:val="4A537A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AAEBAC"/>
    <w:multiLevelType w:val="multilevel"/>
    <w:tmpl w:val="1AF4C41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EA775E"/>
    <w:multiLevelType w:val="multilevel"/>
    <w:tmpl w:val="1F58BF0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776CC0"/>
    <w:multiLevelType w:val="multilevel"/>
    <w:tmpl w:val="F7CBA0A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660942"/>
    <w:multiLevelType w:val="multilevel"/>
    <w:tmpl w:val="A8A8F1C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6"/>
  </w:num>
  <w:num w:numId="4">
    <w:abstractNumId w:val="2"/>
  </w:num>
  <w:num w:numId="5">
    <w:abstractNumId w:val="20"/>
  </w:num>
  <w:num w:numId="6">
    <w:abstractNumId w:val="10"/>
  </w:num>
  <w:num w:numId="7">
    <w:abstractNumId w:val="15"/>
  </w:num>
  <w:num w:numId="8">
    <w:abstractNumId w:val="1"/>
  </w:num>
  <w:num w:numId="9">
    <w:abstractNumId w:val="8"/>
  </w:num>
  <w:num w:numId="10">
    <w:abstractNumId w:val="3"/>
  </w:num>
  <w:num w:numId="11">
    <w:abstractNumId w:val="24"/>
  </w:num>
  <w:num w:numId="12">
    <w:abstractNumId w:val="16"/>
  </w:num>
  <w:num w:numId="13">
    <w:abstractNumId w:val="23"/>
  </w:num>
  <w:num w:numId="14">
    <w:abstractNumId w:val="21"/>
  </w:num>
  <w:num w:numId="15">
    <w:abstractNumId w:val="13"/>
  </w:num>
  <w:num w:numId="16">
    <w:abstractNumId w:val="22"/>
  </w:num>
  <w:num w:numId="17">
    <w:abstractNumId w:val="4"/>
  </w:num>
  <w:num w:numId="18">
    <w:abstractNumId w:val="18"/>
  </w:num>
  <w:num w:numId="19">
    <w:abstractNumId w:val="17"/>
  </w:num>
  <w:num w:numId="20">
    <w:abstractNumId w:val="0"/>
  </w:num>
  <w:num w:numId="21">
    <w:abstractNumId w:val="9"/>
  </w:num>
  <w:num w:numId="22">
    <w:abstractNumId w:val="7"/>
  </w:num>
  <w:num w:numId="23">
    <w:abstractNumId w:val="5"/>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E"/>
    <w:rsid w:val="00002DB4"/>
    <w:rsid w:val="000111D8"/>
    <w:rsid w:val="00013794"/>
    <w:rsid w:val="00014114"/>
    <w:rsid w:val="00043EA6"/>
    <w:rsid w:val="000518AF"/>
    <w:rsid w:val="00052E65"/>
    <w:rsid w:val="000569C9"/>
    <w:rsid w:val="0007734D"/>
    <w:rsid w:val="00081489"/>
    <w:rsid w:val="0008234C"/>
    <w:rsid w:val="00086144"/>
    <w:rsid w:val="000C3AE6"/>
    <w:rsid w:val="000D5FFA"/>
    <w:rsid w:val="000F6537"/>
    <w:rsid w:val="00111BE2"/>
    <w:rsid w:val="0011201F"/>
    <w:rsid w:val="001125E8"/>
    <w:rsid w:val="001141E0"/>
    <w:rsid w:val="00133D3D"/>
    <w:rsid w:val="00144FE5"/>
    <w:rsid w:val="0017098F"/>
    <w:rsid w:val="00171179"/>
    <w:rsid w:val="001820B1"/>
    <w:rsid w:val="00184AF4"/>
    <w:rsid w:val="0019241A"/>
    <w:rsid w:val="001932B5"/>
    <w:rsid w:val="00197ABB"/>
    <w:rsid w:val="001A6891"/>
    <w:rsid w:val="001B4EF8"/>
    <w:rsid w:val="001C5E56"/>
    <w:rsid w:val="001D4331"/>
    <w:rsid w:val="001E4DFC"/>
    <w:rsid w:val="001E513D"/>
    <w:rsid w:val="00202248"/>
    <w:rsid w:val="00204387"/>
    <w:rsid w:val="00216848"/>
    <w:rsid w:val="00235C20"/>
    <w:rsid w:val="0026548A"/>
    <w:rsid w:val="0026634F"/>
    <w:rsid w:val="002709E2"/>
    <w:rsid w:val="002872DE"/>
    <w:rsid w:val="00287A52"/>
    <w:rsid w:val="002C1719"/>
    <w:rsid w:val="002C5083"/>
    <w:rsid w:val="002C5BB7"/>
    <w:rsid w:val="002C5E1B"/>
    <w:rsid w:val="002C7D6E"/>
    <w:rsid w:val="002E2184"/>
    <w:rsid w:val="002E76D3"/>
    <w:rsid w:val="0031085B"/>
    <w:rsid w:val="00313B8B"/>
    <w:rsid w:val="00315E5C"/>
    <w:rsid w:val="00325DFC"/>
    <w:rsid w:val="00331816"/>
    <w:rsid w:val="003678A4"/>
    <w:rsid w:val="00373395"/>
    <w:rsid w:val="00375898"/>
    <w:rsid w:val="003761DB"/>
    <w:rsid w:val="00381112"/>
    <w:rsid w:val="003A4C66"/>
    <w:rsid w:val="003A6235"/>
    <w:rsid w:val="004316F7"/>
    <w:rsid w:val="00465C4D"/>
    <w:rsid w:val="004C3F1F"/>
    <w:rsid w:val="004C5690"/>
    <w:rsid w:val="004D726F"/>
    <w:rsid w:val="00507D63"/>
    <w:rsid w:val="00517745"/>
    <w:rsid w:val="0057181E"/>
    <w:rsid w:val="00571E4F"/>
    <w:rsid w:val="00580B56"/>
    <w:rsid w:val="005950AC"/>
    <w:rsid w:val="00596222"/>
    <w:rsid w:val="005C0E36"/>
    <w:rsid w:val="005D4830"/>
    <w:rsid w:val="005D6F99"/>
    <w:rsid w:val="005E28FF"/>
    <w:rsid w:val="005E723C"/>
    <w:rsid w:val="005F531E"/>
    <w:rsid w:val="005F5C1C"/>
    <w:rsid w:val="00620D44"/>
    <w:rsid w:val="006452FF"/>
    <w:rsid w:val="0064578F"/>
    <w:rsid w:val="006506EF"/>
    <w:rsid w:val="00654047"/>
    <w:rsid w:val="00693899"/>
    <w:rsid w:val="0069534A"/>
    <w:rsid w:val="006976A9"/>
    <w:rsid w:val="006D70D4"/>
    <w:rsid w:val="00712360"/>
    <w:rsid w:val="00714813"/>
    <w:rsid w:val="00714CFA"/>
    <w:rsid w:val="00715843"/>
    <w:rsid w:val="00727318"/>
    <w:rsid w:val="00750AAE"/>
    <w:rsid w:val="0077404E"/>
    <w:rsid w:val="007A3890"/>
    <w:rsid w:val="007D25E9"/>
    <w:rsid w:val="007E149A"/>
    <w:rsid w:val="00800D9E"/>
    <w:rsid w:val="00842CE6"/>
    <w:rsid w:val="00846121"/>
    <w:rsid w:val="00860119"/>
    <w:rsid w:val="00882690"/>
    <w:rsid w:val="00884FEE"/>
    <w:rsid w:val="00895638"/>
    <w:rsid w:val="008A5F7A"/>
    <w:rsid w:val="008B6409"/>
    <w:rsid w:val="008D7D4C"/>
    <w:rsid w:val="008E0880"/>
    <w:rsid w:val="008E12E8"/>
    <w:rsid w:val="008F3C3E"/>
    <w:rsid w:val="009264A4"/>
    <w:rsid w:val="00930F8E"/>
    <w:rsid w:val="00956C56"/>
    <w:rsid w:val="009954D7"/>
    <w:rsid w:val="00996360"/>
    <w:rsid w:val="009E6159"/>
    <w:rsid w:val="009F383E"/>
    <w:rsid w:val="009F3A88"/>
    <w:rsid w:val="00A14109"/>
    <w:rsid w:val="00A25646"/>
    <w:rsid w:val="00A51A06"/>
    <w:rsid w:val="00A96DCF"/>
    <w:rsid w:val="00AA6E50"/>
    <w:rsid w:val="00AB06B4"/>
    <w:rsid w:val="00AB1133"/>
    <w:rsid w:val="00AB3CD1"/>
    <w:rsid w:val="00AF47D3"/>
    <w:rsid w:val="00B16542"/>
    <w:rsid w:val="00B33F8B"/>
    <w:rsid w:val="00B46B03"/>
    <w:rsid w:val="00B72BF6"/>
    <w:rsid w:val="00B74AB6"/>
    <w:rsid w:val="00B81F79"/>
    <w:rsid w:val="00B95342"/>
    <w:rsid w:val="00BB7282"/>
    <w:rsid w:val="00BE1360"/>
    <w:rsid w:val="00C24494"/>
    <w:rsid w:val="00C51D29"/>
    <w:rsid w:val="00C559B7"/>
    <w:rsid w:val="00C7185E"/>
    <w:rsid w:val="00C72451"/>
    <w:rsid w:val="00C82ECE"/>
    <w:rsid w:val="00CC2553"/>
    <w:rsid w:val="00CC3687"/>
    <w:rsid w:val="00CD2F06"/>
    <w:rsid w:val="00D12BD7"/>
    <w:rsid w:val="00D165B8"/>
    <w:rsid w:val="00D31584"/>
    <w:rsid w:val="00D45E45"/>
    <w:rsid w:val="00D65B75"/>
    <w:rsid w:val="00D92A91"/>
    <w:rsid w:val="00D95686"/>
    <w:rsid w:val="00DA1F47"/>
    <w:rsid w:val="00DB2A0E"/>
    <w:rsid w:val="00DB76D3"/>
    <w:rsid w:val="00DC6C33"/>
    <w:rsid w:val="00DD2D65"/>
    <w:rsid w:val="00DF2E5B"/>
    <w:rsid w:val="00E00B89"/>
    <w:rsid w:val="00E0561C"/>
    <w:rsid w:val="00E0624D"/>
    <w:rsid w:val="00E13D3F"/>
    <w:rsid w:val="00E20A44"/>
    <w:rsid w:val="00E20DB0"/>
    <w:rsid w:val="00E220ED"/>
    <w:rsid w:val="00E273D4"/>
    <w:rsid w:val="00E363F1"/>
    <w:rsid w:val="00E36737"/>
    <w:rsid w:val="00E573BB"/>
    <w:rsid w:val="00E72088"/>
    <w:rsid w:val="00E76806"/>
    <w:rsid w:val="00EB3EB4"/>
    <w:rsid w:val="00EB6692"/>
    <w:rsid w:val="00ED5295"/>
    <w:rsid w:val="00ED6E47"/>
    <w:rsid w:val="00EE3A7B"/>
    <w:rsid w:val="00F102B1"/>
    <w:rsid w:val="00FA600B"/>
    <w:rsid w:val="00FB5EDF"/>
    <w:rsid w:val="00FD36AF"/>
    <w:rsid w:val="00FD7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C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84FEE"/>
    <w:pPr>
      <w:tabs>
        <w:tab w:val="center" w:pos="4536"/>
        <w:tab w:val="right" w:pos="9072"/>
      </w:tabs>
      <w:spacing w:line="240" w:lineRule="auto"/>
    </w:pPr>
  </w:style>
  <w:style w:type="character" w:customStyle="1" w:styleId="HeaderChar">
    <w:name w:val="Header Char"/>
    <w:basedOn w:val="DefaultParagraphFont"/>
    <w:link w:val="Header"/>
    <w:uiPriority w:val="99"/>
    <w:rsid w:val="00884FEE"/>
    <w:rPr>
      <w:rFonts w:ascii="Verdana" w:hAnsi="Verdana"/>
      <w:color w:val="000000"/>
      <w:sz w:val="18"/>
      <w:szCs w:val="18"/>
    </w:rPr>
  </w:style>
  <w:style w:type="paragraph" w:styleId="Footer">
    <w:name w:val="footer"/>
    <w:basedOn w:val="Normal"/>
    <w:link w:val="FooterChar"/>
    <w:uiPriority w:val="99"/>
    <w:unhideWhenUsed/>
    <w:rsid w:val="00884FEE"/>
    <w:pPr>
      <w:tabs>
        <w:tab w:val="center" w:pos="4536"/>
        <w:tab w:val="right" w:pos="9072"/>
      </w:tabs>
      <w:spacing w:line="240" w:lineRule="auto"/>
    </w:pPr>
  </w:style>
  <w:style w:type="character" w:customStyle="1" w:styleId="FooterChar">
    <w:name w:val="Footer Char"/>
    <w:basedOn w:val="DefaultParagraphFont"/>
    <w:link w:val="Footer"/>
    <w:uiPriority w:val="99"/>
    <w:rsid w:val="00884FEE"/>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884FEE"/>
    <w:rPr>
      <w:color w:val="605E5C"/>
      <w:shd w:val="clear" w:color="auto" w:fill="E1DFDD"/>
    </w:rPr>
  </w:style>
  <w:style w:type="paragraph" w:styleId="FootnoteText">
    <w:name w:val="footnote text"/>
    <w:basedOn w:val="Normal"/>
    <w:link w:val="FootnoteTextChar"/>
    <w:uiPriority w:val="99"/>
    <w:semiHidden/>
    <w:unhideWhenUsed/>
    <w:rsid w:val="004D726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D726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D726F"/>
    <w:rPr>
      <w:vertAlign w:val="superscript"/>
    </w:rPr>
  </w:style>
  <w:style w:type="paragraph" w:styleId="CommentText">
    <w:name w:val="annotation text"/>
    <w:basedOn w:val="Normal"/>
    <w:link w:val="CommentTextChar"/>
    <w:uiPriority w:val="99"/>
    <w:unhideWhenUsed/>
    <w:rsid w:val="0026548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6548A"/>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26548A"/>
    <w:rPr>
      <w:sz w:val="16"/>
      <w:szCs w:val="16"/>
    </w:rPr>
  </w:style>
  <w:style w:type="paragraph" w:styleId="CommentSubject">
    <w:name w:val="annotation subject"/>
    <w:basedOn w:val="CommentText"/>
    <w:next w:val="CommentText"/>
    <w:link w:val="CommentSubjectChar"/>
    <w:uiPriority w:val="99"/>
    <w:semiHidden/>
    <w:unhideWhenUsed/>
    <w:rsid w:val="006D70D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D70D4"/>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950A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1A68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2590">
      <w:bodyDiv w:val="1"/>
      <w:marLeft w:val="0"/>
      <w:marRight w:val="0"/>
      <w:marTop w:val="0"/>
      <w:marBottom w:val="0"/>
      <w:divBdr>
        <w:top w:val="none" w:sz="0" w:space="0" w:color="auto"/>
        <w:left w:val="none" w:sz="0" w:space="0" w:color="auto"/>
        <w:bottom w:val="none" w:sz="0" w:space="0" w:color="auto"/>
        <w:right w:val="none" w:sz="0" w:space="0" w:color="auto"/>
      </w:divBdr>
    </w:div>
    <w:div w:id="696006327">
      <w:bodyDiv w:val="1"/>
      <w:marLeft w:val="0"/>
      <w:marRight w:val="0"/>
      <w:marTop w:val="0"/>
      <w:marBottom w:val="0"/>
      <w:divBdr>
        <w:top w:val="none" w:sz="0" w:space="0" w:color="auto"/>
        <w:left w:val="none" w:sz="0" w:space="0" w:color="auto"/>
        <w:bottom w:val="none" w:sz="0" w:space="0" w:color="auto"/>
        <w:right w:val="none" w:sz="0" w:space="0" w:color="auto"/>
      </w:divBdr>
      <w:divsChild>
        <w:div w:id="2109235398">
          <w:marLeft w:val="0"/>
          <w:marRight w:val="0"/>
          <w:marTop w:val="0"/>
          <w:marBottom w:val="0"/>
          <w:divBdr>
            <w:top w:val="none" w:sz="0" w:space="0" w:color="auto"/>
            <w:left w:val="none" w:sz="0" w:space="0" w:color="auto"/>
            <w:bottom w:val="none" w:sz="0" w:space="0" w:color="auto"/>
            <w:right w:val="none" w:sz="0" w:space="0" w:color="auto"/>
          </w:divBdr>
          <w:divsChild>
            <w:div w:id="19526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647">
      <w:bodyDiv w:val="1"/>
      <w:marLeft w:val="0"/>
      <w:marRight w:val="0"/>
      <w:marTop w:val="0"/>
      <w:marBottom w:val="0"/>
      <w:divBdr>
        <w:top w:val="none" w:sz="0" w:space="0" w:color="auto"/>
        <w:left w:val="none" w:sz="0" w:space="0" w:color="auto"/>
        <w:bottom w:val="none" w:sz="0" w:space="0" w:color="auto"/>
        <w:right w:val="none" w:sz="0" w:space="0" w:color="auto"/>
      </w:divBdr>
    </w:div>
    <w:div w:id="1419253302">
      <w:bodyDiv w:val="1"/>
      <w:marLeft w:val="0"/>
      <w:marRight w:val="0"/>
      <w:marTop w:val="0"/>
      <w:marBottom w:val="0"/>
      <w:divBdr>
        <w:top w:val="none" w:sz="0" w:space="0" w:color="auto"/>
        <w:left w:val="none" w:sz="0" w:space="0" w:color="auto"/>
        <w:bottom w:val="none" w:sz="0" w:space="0" w:color="auto"/>
        <w:right w:val="none" w:sz="0" w:space="0" w:color="auto"/>
      </w:divBdr>
      <w:divsChild>
        <w:div w:id="1105229848">
          <w:marLeft w:val="0"/>
          <w:marRight w:val="0"/>
          <w:marTop w:val="0"/>
          <w:marBottom w:val="0"/>
          <w:divBdr>
            <w:top w:val="none" w:sz="0" w:space="0" w:color="auto"/>
            <w:left w:val="none" w:sz="0" w:space="0" w:color="auto"/>
            <w:bottom w:val="none" w:sz="0" w:space="0" w:color="auto"/>
            <w:right w:val="none" w:sz="0" w:space="0" w:color="auto"/>
          </w:divBdr>
          <w:divsChild>
            <w:div w:id="13081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ata.odnzkg.nl/dwangsommen-voor-overschrijden-milieunormen-tata-steel-en-afronding-onderzoek-kooksgasfabriek/" TargetMode="External"/><Relationship Id="rId3" Type="http://schemas.openxmlformats.org/officeDocument/2006/relationships/hyperlink" Target="https://seveso-plus.nl/inspectieresultaten/kies-regio/noord-holland/noord-holland/tata-steel-ijmuiden/" TargetMode="External"/><Relationship Id="rId7" Type="http://schemas.openxmlformats.org/officeDocument/2006/relationships/hyperlink" Target="https://tata.odnzkg.nl/lasten-onder-dwangsom-tata-steel-handhaving-moet-proportioneel-zijn-aan-de-overtreding/" TargetMode="External"/><Relationship Id="rId2" Type="http://schemas.openxmlformats.org/officeDocument/2006/relationships/hyperlink" Target="https://www.csb.gov/us-chemical-safety-board-opens-investigation-into-fatal-incident-at-us-steel-clairton-coke-works-plant-in-pennsylvania/" TargetMode="External"/><Relationship Id="rId1" Type="http://schemas.openxmlformats.org/officeDocument/2006/relationships/hyperlink" Target="https://nos.nl/artikel/2578354-doden-en-gewonden-onder-puin-na-explosie-amerikaanse-staalfabriek" TargetMode="External"/><Relationship Id="rId6" Type="http://schemas.openxmlformats.org/officeDocument/2006/relationships/hyperlink" Target="https://www.rivm.nl/publicaties/bijdrage-van-tata-steel-nederland-aan-gezondheidsrisicos-van-omwonenden-en-kwaliteit" TargetMode="External"/><Relationship Id="rId5" Type="http://schemas.openxmlformats.org/officeDocument/2006/relationships/hyperlink" Target="https://odnzkg.nl/od-nzkg-maakt-aanzeggingsbesluit-tata-steels-kooksgasfabriek-2-openbaar/" TargetMode="External"/><Relationship Id="rId4" Type="http://schemas.openxmlformats.org/officeDocument/2006/relationships/hyperlink" Target="https://odnzkg.nl/verscherpt-toezicht-kooks-en-gasfabrieken-blijft-na-tweede-evaluatie-van-kracht/" TargetMode="External"/><Relationship Id="rId9" Type="http://schemas.openxmlformats.org/officeDocument/2006/relationships/hyperlink" Target="https://www.noordhollandsdagblad.nl/regio/ijmond/tata-omwonenden-ongerust-na-dodelijke-explosie-vs.-het-is-wachten-op-een-ramp/8329184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2269</ap:Words>
  <ap:Characters>12937</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aan Parlement - Beantwoording Kamervrage MER Tata Steel</vt:lpstr>
    </vt:vector>
  </ap:TitlesOfParts>
  <ap:LinksUpToDate>false</ap:LinksUpToDate>
  <ap:CharactersWithSpaces>15176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2025-09-15T14:18:00.0000000Z</dcterms:created>
  <dcterms:modified xsi:type="dcterms:W3CDTF">2025-09-15T14:18:00.0000000Z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 MER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M.L. Mulders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