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2025Z16914</w:t>
        <w:br/>
      </w:r>
      <w:proofErr w:type="spellEnd"/>
    </w:p>
    <w:p>
      <w:pPr>
        <w:pStyle w:val="Normal"/>
        <w:rPr>
          <w:b w:val="1"/>
          <w:bCs w:val="1"/>
        </w:rPr>
      </w:pPr>
      <w:r w:rsidR="250AE766">
        <w:rPr>
          <w:b w:val="0"/>
          <w:bCs w:val="0"/>
        </w:rPr>
        <w:t>(ingezonden 16 september 2025)</w:t>
        <w:br/>
      </w:r>
    </w:p>
    <w:p>
      <w:r>
        <w:t xml:space="preserve">Vragen van het lid Bikker (ChristenUnie) aan de staatssecretaris van Volksgezondheid, Welzijn en Sport en de minister van Infrastructuur en Waterstaat over suïcidepreventie</w:t>
      </w:r>
      <w:r>
        <w:br/>
      </w:r>
    </w:p>
    <w:p>
      <w:pPr>
        <w:pStyle w:val="ListParagraph"/>
        <w:numPr>
          <w:ilvl w:val="0"/>
          <w:numId w:val="100486580"/>
        </w:numPr>
        <w:ind w:left="360"/>
      </w:pPr>
      <w:r>
        <w:t xml:space="preserve">Is het u bekend dat partijen in de gemeenten Altena en Gorinchem vragen om extra maatregelen bij de Merwedebrug om suïcides te voorkomen? 1)</w:t>
      </w:r>
      <w:r>
        <w:br/>
      </w:r>
    </w:p>
    <w:p>
      <w:pPr>
        <w:pStyle w:val="ListParagraph"/>
        <w:numPr>
          <w:ilvl w:val="0"/>
          <w:numId w:val="100486580"/>
        </w:numPr>
        <w:ind w:left="360"/>
      </w:pPr>
      <w:r>
        <w:t xml:space="preserve">Wat is het landelijke beleid ten aanzien van het plaatsen van borden en hekken op plekken die gevaarlijk zijn of bekend zijn als plekken waar zelfmoord wordt gepleegd? Met welke partners wordt daarvoor samengewerkt en welke ambitie heeft het kabinet hierin?</w:t>
      </w:r>
      <w:r>
        <w:br/>
      </w:r>
    </w:p>
    <w:p>
      <w:pPr>
        <w:pStyle w:val="ListParagraph"/>
        <w:numPr>
          <w:ilvl w:val="0"/>
          <w:numId w:val="100486580"/>
        </w:numPr>
        <w:ind w:left="360"/>
      </w:pPr>
      <w:r>
        <w:t xml:space="preserve">Wat wordt de rol van gemeenten als de Wet integrale suïcidepreventie ingaat ten aanzien van gevaarlijke en risicovolle plekken als het gaat om suïcides?</w:t>
      </w:r>
      <w:r>
        <w:br/>
      </w:r>
    </w:p>
    <w:p>
      <w:pPr>
        <w:pStyle w:val="ListParagraph"/>
        <w:numPr>
          <w:ilvl w:val="0"/>
          <w:numId w:val="100486580"/>
        </w:numPr>
        <w:ind w:left="360"/>
      </w:pPr>
      <w:r>
        <w:t xml:space="preserve">Hoe kunt u gemeenten als Gorinchem en Altena ondersteunen in hun wens om borden en camera’s te plaatsen? Zijn er meer aanvragen bij u bekend? Binnen welke termijn worden dergelijke aanvragen verwerkt? Welke stappen heeft u al gezet om de Wet integrale suicidepreventie zo goed mogelijk uit te voeren?</w:t>
      </w:r>
      <w:r>
        <w:br/>
      </w:r>
    </w:p>
    <w:p>
      <w:pPr>
        <w:pStyle w:val="ListParagraph"/>
        <w:numPr>
          <w:ilvl w:val="0"/>
          <w:numId w:val="100486580"/>
        </w:numPr>
        <w:ind w:left="360"/>
      </w:pPr>
      <w:r>
        <w:t xml:space="preserve">Bent u bekend met de oproep van de Autoriteit Persoonsgegevens om AI-chatbots aan te passen zodat risico’s op mentale schade wordt verkleind? Wat is uw reactie op die oproep? 2)</w:t>
      </w:r>
      <w:r>
        <w:br/>
      </w:r>
    </w:p>
    <w:p>
      <w:pPr>
        <w:pStyle w:val="ListParagraph"/>
        <w:numPr>
          <w:ilvl w:val="0"/>
          <w:numId w:val="100486580"/>
        </w:numPr>
        <w:ind w:left="360"/>
      </w:pPr>
      <w:r>
        <w:t xml:space="preserve">Wanneer maakt u een keuze in wie de toezichthouder op de Europese </w:t>
      </w:r>
      <w:r>
        <w:rPr>
          <w:i w:val="1"/>
          <w:iCs w:val="1"/>
        </w:rPr>
        <w:t xml:space="preserve">AI-Act </w:t>
      </w:r>
      <w:r>
        <w:rPr/>
        <w:t xml:space="preserve">in Nederland wordt?</w:t>
      </w:r>
      <w:r>
        <w:br/>
      </w:r>
    </w:p>
    <w:p>
      <w:pPr>
        <w:pStyle w:val="ListParagraph"/>
        <w:numPr>
          <w:ilvl w:val="0"/>
          <w:numId w:val="100486580"/>
        </w:numPr>
        <w:ind w:left="360"/>
      </w:pPr>
      <w:r>
        <w:t xml:space="preserve">Welke bevoegdheden heeft u, zodra de Europese </w:t>
      </w:r>
      <w:r>
        <w:rPr>
          <w:i w:val="1"/>
          <w:iCs w:val="1"/>
        </w:rPr>
        <w:t xml:space="preserve">AI-act </w:t>
      </w:r>
      <w:r>
        <w:rPr/>
        <w:t xml:space="preserve">ingaat, om AI-bedrijven te dwingen hun chatbots aan te passen?</w:t>
      </w:r>
      <w:r>
        <w:br/>
      </w:r>
    </w:p>
    <w:p>
      <w:pPr>
        <w:pStyle w:val="ListParagraph"/>
        <w:numPr>
          <w:ilvl w:val="0"/>
          <w:numId w:val="100486580"/>
        </w:numPr>
        <w:ind w:left="360"/>
      </w:pPr>
      <w:r>
        <w:t xml:space="preserve">Heeft u beleid ten aanzien van suïcidepreventie als het gaat om kunstmatige intelligentie? Zo ja, wat zijn daarin doelen? Zo nee, deelt u onze opvatting dat dit nodig is en bent u bereid te verkennen hoe dit onderdeel kan worden van landelijk beleid zoals vastgelegd in de landelijke agenda suïcidepreventie?</w:t>
      </w:r>
      <w:r>
        <w:br/>
      </w:r>
    </w:p>
    <w:p>
      <w:r>
        <w:t xml:space="preserve"> </w:t>
      </w:r>
      <w:r>
        <w:br/>
      </w:r>
    </w:p>
    <w:p>
      <w:r>
        <w:t xml:space="preserve">1) NOS, 8 september 2025, 'Partijen pleiten voor maatregelen tegen zelfdoding bij Merwedebrug' (https://nos.nl/artikel/2581669-partijen-pleiten-voor-maatregelen-tegen-zelfdoding-bij-merwedebrug)</w:t>
      </w:r>
      <w:r>
        <w:br/>
      </w:r>
    </w:p>
    <w:p>
      <w:r>
        <w:t xml:space="preserve">2) NOS, 4 december 2025, 'Chatbots onder vuur: 'Adviseerde over verschillende methoden van zelfdoding' (https://nos.nl/nieuwsuur/artikel/2581211-chatbots-onder-vuur-adviseerde-over-verschillende-methoden-van-zelfdoding)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