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2025Z16915</w:t>
        <w:br/>
      </w:r>
      <w:proofErr w:type="spellEnd"/>
    </w:p>
    <w:p>
      <w:pPr>
        <w:pStyle w:val="Normal"/>
        <w:rPr>
          <w:b w:val="1"/>
          <w:bCs w:val="1"/>
        </w:rPr>
      </w:pPr>
      <w:r w:rsidR="250AE766">
        <w:rPr>
          <w:b w:val="0"/>
          <w:bCs w:val="0"/>
        </w:rPr>
        <w:t>(ingezonden 16 september 2025)</w:t>
        <w:br/>
      </w:r>
    </w:p>
    <w:p>
      <w:r>
        <w:t xml:space="preserve">Vragen van het lid El Abassi (DENK) aan de minister van Justitie en Veiligheid over haatbrieven aan moskeeën</w:t>
      </w:r>
      <w:r>
        <w:br/>
      </w:r>
    </w:p>
    <w:p>
      <w:pPr>
        <w:pStyle w:val="ListParagraph"/>
        <w:numPr>
          <w:ilvl w:val="0"/>
          <w:numId w:val="100486590"/>
        </w:numPr>
        <w:ind w:left="360"/>
      </w:pPr>
      <w:r>
        <w:t xml:space="preserve">Bent u bekend met het artikel </w:t>
      </w:r>
      <w:r>
        <w:rPr>
          <w:i w:val="1"/>
          <w:iCs w:val="1"/>
        </w:rPr>
        <w:t xml:space="preserve">“Haagse moskeeën vragen burgemeester om extra maatregelen na met bloed besmeurde dreigbrieven”</w:t>
      </w:r>
      <w:r>
        <w:rPr/>
        <w:t xml:space="preserve"> (AD, 15 september 2025)?[1]</w:t>
      </w:r>
      <w:r>
        <w:br/>
      </w:r>
    </w:p>
    <w:p>
      <w:pPr>
        <w:pStyle w:val="ListParagraph"/>
        <w:numPr>
          <w:ilvl w:val="0"/>
          <w:numId w:val="100486590"/>
        </w:numPr>
        <w:ind w:left="360"/>
      </w:pPr>
      <w:r>
        <w:t xml:space="preserve">Hoe beoordeelt u het feit dat meerdere moskeeën in Den Haag, maar ook in steden als Rotterdam, Eindhoven en Arnhem, dreigbrieven hebben ontvangen, waarvan sommige besmeurd lijken met bloed en waarin teksten staan als “De islam moet dood” en spotprenten van de Profeet Mohammed (vrede zij met hem)?</w:t>
      </w:r>
      <w:r>
        <w:br/>
      </w:r>
    </w:p>
    <w:p>
      <w:pPr>
        <w:pStyle w:val="ListParagraph"/>
        <w:numPr>
          <w:ilvl w:val="0"/>
          <w:numId w:val="100486590"/>
        </w:numPr>
        <w:ind w:left="360"/>
      </w:pPr>
      <w:r>
        <w:t xml:space="preserve">Kunt u toelichten welke maatregelen politie en justitie reeds hebben genomen om de veiligheid van de betrokken moskeeën en hun bezoekers te waarborgen, en welke stappen zijn gezet in het opsporingsonderzoek naar de daders?</w:t>
      </w:r>
      <w:r>
        <w:br/>
      </w:r>
    </w:p>
    <w:p>
      <w:pPr>
        <w:pStyle w:val="ListParagraph"/>
        <w:numPr>
          <w:ilvl w:val="0"/>
          <w:numId w:val="100486590"/>
        </w:numPr>
        <w:ind w:left="360"/>
      </w:pPr>
      <w:r>
        <w:t xml:space="preserve">Hoe reageert u op de oproep van de Stichting Islamitische Organisaties Regio Haaglanden (SIORH) en de Federatie Islamitische Organisaties (FIO) om moskeeën vergelijkbare structurele beveiligingsmaatregelen te bieden als de joodse gemeenschap al ontvangt?</w:t>
      </w:r>
      <w:r>
        <w:br/>
      </w:r>
    </w:p>
    <w:p>
      <w:pPr>
        <w:pStyle w:val="ListParagraph"/>
        <w:numPr>
          <w:ilvl w:val="0"/>
          <w:numId w:val="100486590"/>
        </w:numPr>
        <w:ind w:left="360"/>
      </w:pPr>
      <w:r>
        <w:t xml:space="preserve">Bent u bereid te bevorderen dat er een gemeentelijk of landelijk veiligheidsfonds voor moskeeën komt, waarmee structureel kan worden geïnvesteerd in beveiligingsmaatregelen voor moskeeën? Zo ja, op welke termijn? Zo nee, waarom niet?</w:t>
      </w:r>
      <w:r>
        <w:br/>
      </w:r>
    </w:p>
    <w:p>
      <w:pPr>
        <w:pStyle w:val="ListParagraph"/>
        <w:numPr>
          <w:ilvl w:val="0"/>
          <w:numId w:val="100486590"/>
        </w:numPr>
        <w:ind w:left="360"/>
      </w:pPr>
      <w:r>
        <w:t xml:space="preserve">Hoe beoordeelt u de cijfers van de Islamitische Stichting Nederland (ISN), die sinds 2015 bijna driehonderd anti-islamitische incidenten bij moskeeën registreerde, waaronder dreigbrieven, bekladdingen, vernielingen en zelfs pogingen tot brandstichting?</w:t>
      </w:r>
      <w:r>
        <w:br/>
      </w:r>
    </w:p>
    <w:p>
      <w:pPr>
        <w:pStyle w:val="ListParagraph"/>
        <w:numPr>
          <w:ilvl w:val="0"/>
          <w:numId w:val="100486590"/>
        </w:numPr>
        <w:ind w:left="360"/>
      </w:pPr>
      <w:r>
        <w:t xml:space="preserve">Deelt u de zorg dat deze incidenten passen in een bredere trend van toenemende islamhaat en bent u bereid om, naast repressieve maatregelen, ook structureel te investeren in preventieve maatregelen die gericht zijn op het tegengaan van moslimhaat?</w:t>
      </w:r>
      <w:r>
        <w:br/>
      </w:r>
    </w:p>
    <w:p>
      <w:pPr>
        <w:pStyle w:val="ListParagraph"/>
        <w:numPr>
          <w:ilvl w:val="0"/>
          <w:numId w:val="100486590"/>
        </w:numPr>
        <w:ind w:left="360"/>
      </w:pPr>
      <w:r>
        <w:t xml:space="preserve">Wat heeft u gedaan met het eerdere aankaarten van dit probleem, bijvoorbeeld naar aanleiding van de schriftelijke vragen over de vernielingen bij de As-Soennah moskee in Assen, en welke lessen zijn daaruit getrokken voor de bescherming van moskeeën in het algemeen?</w:t>
      </w:r>
      <w:r>
        <w:br/>
      </w:r>
      <w:r>
        <w:t xml:space="preserve"> </w:t>
      </w:r>
      <w:r>
        <w:br/>
      </w:r>
    </w:p>
    <w:p>
      <w:r>
        <w:t xml:space="preserve">[1] Algemeen Dagblad, 15 september 2025, Haagse moskeeën vragen burgemeester om extra maatregelen na met bloed besmeurde dreigbrieven (https://www.ad.nl/den-haag/haagse-moskeeen-vragen-burgemeester-om-extra-maatregelen-na-met-bloed-besmeurde-dreigbrieven~a04981af/).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