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15B9" w:rsidP="002415B9" w:rsidRDefault="002415B9" w14:paraId="76339A7E" w14:textId="628FEF38">
      <w:r>
        <w:t xml:space="preserve">Blijkens de mededeling van de Directeur van Uw kabinet van </w:t>
      </w:r>
      <w:r w:rsidR="000740B0">
        <w:t>25 augustus 2025</w:t>
      </w:r>
      <w:r>
        <w:t>, no.</w:t>
      </w:r>
      <w:r w:rsidR="00E01BBC">
        <w:t> </w:t>
      </w:r>
      <w:r w:rsidRPr="000740B0" w:rsidR="000740B0">
        <w:t>2025001836</w:t>
      </w:r>
      <w:r>
        <w:t xml:space="preserve">, machtigde Uwe Majesteit de Afdeling advisering van de Raad van State haar advies inzake het bovenvermelde voorstel van wet rechtstreeks aan mij te doen toekomen. Dit advies, gedateerd </w:t>
      </w:r>
      <w:r w:rsidR="000740B0">
        <w:t>8 september 2025</w:t>
      </w:r>
      <w:r>
        <w:t xml:space="preserve">, </w:t>
      </w:r>
      <w:r w:rsidR="00730C71">
        <w:t>N</w:t>
      </w:r>
      <w:r>
        <w:t>o</w:t>
      </w:r>
      <w:r w:rsidRPr="00730C71" w:rsidR="00730C71">
        <w:t>.</w:t>
      </w:r>
      <w:r w:rsidR="00E01BBC">
        <w:t> </w:t>
      </w:r>
      <w:r w:rsidRPr="000740B0" w:rsidR="000740B0">
        <w:t>W06.25.00221/III</w:t>
      </w:r>
      <w:r>
        <w:t>, bied ik U, hierbij aan.</w:t>
      </w:r>
    </w:p>
    <w:p w:rsidR="002415B9" w:rsidP="002415B9" w:rsidRDefault="002415B9" w14:paraId="34BABDF3" w14:textId="77777777"/>
    <w:p w:rsidR="002415B9" w:rsidP="002415B9" w:rsidRDefault="002415B9" w14:paraId="7B15D596" w14:textId="77777777">
      <w:r>
        <w:t>Het kabinet is de Afdeling erkentelijk voor de voortvarendheid waarmee het advies over het bovenvermelde voorstel is uitgebracht.</w:t>
      </w:r>
    </w:p>
    <w:p w:rsidR="002415B9" w:rsidP="002415B9" w:rsidRDefault="002415B9" w14:paraId="0FAFD22F" w14:textId="77777777"/>
    <w:p w:rsidRPr="000A1EEF" w:rsidR="00A93156" w:rsidP="00730C71" w:rsidRDefault="002415B9" w14:paraId="671EFDC2" w14:textId="77777777">
      <w:r>
        <w:t xml:space="preserve">Naar aanleiding van het advies, dat hieronder cursief is opgenomen, merk </w:t>
      </w:r>
      <w:r w:rsidR="00476B09">
        <w:t>ik het volgende op.</w:t>
      </w:r>
    </w:p>
    <w:p w:rsidR="000A1EEF" w:rsidP="00730C71" w:rsidRDefault="000A1EEF" w14:paraId="2AF9ED85" w14:textId="77777777">
      <w:pPr>
        <w:rPr>
          <w:i/>
          <w:iCs/>
        </w:rPr>
      </w:pPr>
    </w:p>
    <w:p w:rsidR="000A1EEF" w:rsidP="00730C71" w:rsidRDefault="00D37D7C" w14:paraId="5119CC53" w14:textId="77777777">
      <w:pPr>
        <w:rPr>
          <w:i/>
          <w:iCs/>
        </w:rPr>
      </w:pPr>
      <w:r w:rsidRPr="00D37D7C">
        <w:rPr>
          <w:i/>
          <w:iCs/>
        </w:rPr>
        <w:t>Bij Kabinetsmissive van 25 augustus 2025, no.2025001836, heeft Uwe Majesteit, op voordracht van de Minister van Financiën, bij de Afdeling advisering van de Raad van State ter overweging aanhangig gemaakt het voorstel van wet tot wijziging van de Wet op de internationale bijstandsverlening bij de heffing van belastingen en de Wet minimumbelasting 2024 in verband met de implementatie van Richtlijn (EU) van de Raad van 14 april 2025 tot wijziging van Richtlijn 2011/16/EU betreffende de administratieve samenwerking op het gebied van de belastingen (Wet implementatie EU-richtlijn gegevensuitwisseling minimumbelasting), met memorie van toelichting.</w:t>
      </w:r>
    </w:p>
    <w:p w:rsidR="000A1EEF" w:rsidRDefault="000A1EEF" w14:paraId="65C07127" w14:textId="77777777">
      <w:pPr>
        <w:rPr>
          <w:i/>
          <w:iCs/>
        </w:rPr>
      </w:pPr>
    </w:p>
    <w:p w:rsidRPr="00D37D7C" w:rsidR="00D37D7C" w:rsidP="00D37D7C" w:rsidRDefault="00D37D7C" w14:paraId="22C1DFAE" w14:textId="77777777">
      <w:pPr>
        <w:rPr>
          <w:i/>
          <w:iCs/>
        </w:rPr>
      </w:pPr>
      <w:r w:rsidRPr="00D37D7C">
        <w:rPr>
          <w:i/>
          <w:iCs/>
        </w:rPr>
        <w:t xml:space="preserve">De Afdeling advisering van de Raad van State heeft geen opmerkingen bij het voorstel en adviseert het voorstel bij de Tweede Kamer der Staten-Generaal in te dienen. </w:t>
      </w:r>
    </w:p>
    <w:p w:rsidRPr="00D37D7C" w:rsidR="00D37D7C" w:rsidP="00D37D7C" w:rsidRDefault="00D37D7C" w14:paraId="02AEC904" w14:textId="77777777">
      <w:pPr>
        <w:rPr>
          <w:i/>
          <w:iCs/>
        </w:rPr>
      </w:pPr>
    </w:p>
    <w:p w:rsidR="00D37D7C" w:rsidP="00D37D7C" w:rsidRDefault="00D37D7C" w14:paraId="066257C7" w14:textId="77777777">
      <w:pPr>
        <w:rPr>
          <w:i/>
          <w:iCs/>
        </w:rPr>
      </w:pPr>
      <w:r w:rsidRPr="00D37D7C">
        <w:rPr>
          <w:i/>
          <w:iCs/>
        </w:rPr>
        <w:t xml:space="preserve">De </w:t>
      </w:r>
      <w:proofErr w:type="spellStart"/>
      <w:r w:rsidRPr="00D37D7C">
        <w:rPr>
          <w:i/>
          <w:iCs/>
        </w:rPr>
        <w:t>vice-president</w:t>
      </w:r>
      <w:proofErr w:type="spellEnd"/>
      <w:r w:rsidRPr="00D37D7C">
        <w:rPr>
          <w:i/>
          <w:iCs/>
        </w:rPr>
        <w:t xml:space="preserve"> van de Raad van State,</w:t>
      </w:r>
    </w:p>
    <w:p w:rsidRPr="00476B09" w:rsidR="00D37D7C" w:rsidRDefault="00D37D7C" w14:paraId="05CE1F0D" w14:textId="77777777">
      <w:pPr>
        <w:rPr>
          <w:i/>
          <w:iCs/>
        </w:rPr>
      </w:pPr>
      <w:proofErr w:type="spellStart"/>
      <w:r>
        <w:rPr>
          <w:i/>
          <w:iCs/>
        </w:rPr>
        <w:t>Th.C</w:t>
      </w:r>
      <w:proofErr w:type="spellEnd"/>
      <w:r>
        <w:rPr>
          <w:i/>
          <w:iCs/>
        </w:rPr>
        <w:t>. de Graaf</w:t>
      </w:r>
    </w:p>
    <w:p w:rsidRPr="00D37D7C" w:rsidR="00D37D7C" w:rsidRDefault="00D37D7C" w14:paraId="4F89F135" w14:textId="77777777"/>
    <w:p w:rsidR="002415B9" w:rsidP="002415B9" w:rsidRDefault="002415B9" w14:paraId="79F75160" w14:textId="77777777">
      <w:r>
        <w:t>Ik moge U verzoeken het hierbij gevoegde voorstel van wet en de memorie van toelichting aan de Tweede Kamer der Staten-Generaal te zenden.</w:t>
      </w:r>
    </w:p>
    <w:p w:rsidR="002415B9" w:rsidP="002415B9" w:rsidRDefault="002415B9" w14:paraId="1FF9C1FE" w14:textId="77777777"/>
    <w:p w:rsidR="002415B9" w:rsidP="002415B9" w:rsidRDefault="002415B9" w14:paraId="4B93F953" w14:textId="77777777">
      <w:r>
        <w:t>De Staatssecretaris van Financiën,</w:t>
      </w:r>
    </w:p>
    <w:p w:rsidR="002415B9" w:rsidP="002415B9" w:rsidRDefault="002415B9" w14:paraId="06D0CD02" w14:textId="77777777"/>
    <w:p w:rsidR="002415B9" w:rsidP="002415B9" w:rsidRDefault="002415B9" w14:paraId="13556FC4" w14:textId="77777777"/>
    <w:p w:rsidR="002415B9" w:rsidP="002415B9" w:rsidRDefault="002415B9" w14:paraId="4FAD61DB" w14:textId="77777777"/>
    <w:p w:rsidR="002415B9" w:rsidP="002415B9" w:rsidRDefault="002415B9" w14:paraId="498FFC7A" w14:textId="77777777"/>
    <w:p w:rsidR="002A2F42" w:rsidP="002A2F42" w:rsidRDefault="002A2F42" w14:paraId="33D5C011" w14:textId="77777777"/>
    <w:p w:rsidR="002A2F42" w:rsidP="002A2F42" w:rsidRDefault="002A2F42" w14:paraId="2A362DA9" w14:textId="77777777">
      <w:r>
        <w:t>Eugène Heijnen</w:t>
      </w:r>
    </w:p>
    <w:p w:rsidRPr="002415B9" w:rsidR="003A2FEA" w:rsidP="002415B9" w:rsidRDefault="003A2FEA" w14:paraId="7B826BEE" w14:textId="77777777"/>
    <w:sectPr w:rsidRPr="002415B9" w:rsidR="003A2FE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BA1A8" w14:textId="77777777" w:rsidR="00C666F9" w:rsidRDefault="00C666F9">
      <w:pPr>
        <w:spacing w:line="240" w:lineRule="auto"/>
      </w:pPr>
      <w:r>
        <w:separator/>
      </w:r>
    </w:p>
  </w:endnote>
  <w:endnote w:type="continuationSeparator" w:id="0">
    <w:p w14:paraId="71A63827" w14:textId="77777777" w:rsidR="00C666F9" w:rsidRDefault="00C66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25AA" w14:textId="77777777" w:rsidR="006868B5" w:rsidRDefault="006868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70F0" w14:textId="77777777" w:rsidR="003A2FEA" w:rsidRDefault="003A2FEA">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BC3F" w14:textId="77777777" w:rsidR="006868B5" w:rsidRDefault="006868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D2A16" w14:textId="77777777" w:rsidR="00C666F9" w:rsidRDefault="00C666F9">
      <w:pPr>
        <w:spacing w:line="240" w:lineRule="auto"/>
      </w:pPr>
      <w:r>
        <w:separator/>
      </w:r>
    </w:p>
  </w:footnote>
  <w:footnote w:type="continuationSeparator" w:id="0">
    <w:p w14:paraId="1D0E04E0" w14:textId="77777777" w:rsidR="00C666F9" w:rsidRDefault="00C666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708C9" w14:textId="77777777" w:rsidR="006868B5" w:rsidRDefault="006868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1D05" w14:textId="77777777" w:rsidR="003A2FEA" w:rsidRDefault="00C666F9">
    <w:r>
      <w:rPr>
        <w:noProof/>
      </w:rPr>
      <mc:AlternateContent>
        <mc:Choice Requires="wps">
          <w:drawing>
            <wp:anchor distT="0" distB="0" distL="0" distR="0" simplePos="0" relativeHeight="251652096" behindDoc="0" locked="1" layoutInCell="1" allowOverlap="1" wp14:anchorId="68957B88" wp14:editId="49B0FA2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A0C7A77" w14:textId="77777777" w:rsidR="00C666F9" w:rsidRDefault="00C666F9"/>
                      </w:txbxContent>
                    </wps:txbx>
                    <wps:bodyPr vert="horz" wrap="square" lIns="0" tIns="0" rIns="0" bIns="0" anchor="t" anchorCtr="0"/>
                  </wps:wsp>
                </a:graphicData>
              </a:graphic>
            </wp:anchor>
          </w:drawing>
        </mc:Choice>
        <mc:Fallback>
          <w:pict>
            <v:shapetype w14:anchorId="68957B8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A0C7A77" w14:textId="77777777" w:rsidR="00C666F9" w:rsidRDefault="00C666F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578A925" wp14:editId="20FDAC2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09AA53" w14:textId="77777777" w:rsidR="003A2FEA" w:rsidRDefault="00C666F9">
                          <w:pPr>
                            <w:pStyle w:val="Referentiegegevensbold"/>
                          </w:pPr>
                          <w:r>
                            <w:t>Directoraat-Generaal voor Fiscale Zaken</w:t>
                          </w:r>
                        </w:p>
                        <w:p w14:paraId="5ED7E4BA" w14:textId="77777777" w:rsidR="003A2FEA" w:rsidRDefault="00C666F9">
                          <w:pPr>
                            <w:pStyle w:val="Referentiegegevens"/>
                          </w:pPr>
                          <w:r>
                            <w:t>Strategie en parlementaire aangelegenheden</w:t>
                          </w:r>
                        </w:p>
                        <w:p w14:paraId="1B6EA4B7" w14:textId="77777777" w:rsidR="003A2FEA" w:rsidRDefault="003A2FEA">
                          <w:pPr>
                            <w:pStyle w:val="WitregelW2"/>
                          </w:pPr>
                        </w:p>
                        <w:p w14:paraId="7EB1BE98" w14:textId="485B9346" w:rsidR="004948D2" w:rsidRDefault="004948D2">
                          <w:pPr>
                            <w:pStyle w:val="Referentiegegevens"/>
                          </w:pPr>
                        </w:p>
                      </w:txbxContent>
                    </wps:txbx>
                    <wps:bodyPr vert="horz" wrap="square" lIns="0" tIns="0" rIns="0" bIns="0" anchor="t" anchorCtr="0"/>
                  </wps:wsp>
                </a:graphicData>
              </a:graphic>
            </wp:anchor>
          </w:drawing>
        </mc:Choice>
        <mc:Fallback>
          <w:pict>
            <v:shape w14:anchorId="2578A92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509AA53" w14:textId="77777777" w:rsidR="003A2FEA" w:rsidRDefault="00C666F9">
                    <w:pPr>
                      <w:pStyle w:val="Referentiegegevensbold"/>
                    </w:pPr>
                    <w:r>
                      <w:t>Directoraat-Generaal voor Fiscale Zaken</w:t>
                    </w:r>
                  </w:p>
                  <w:p w14:paraId="5ED7E4BA" w14:textId="77777777" w:rsidR="003A2FEA" w:rsidRDefault="00C666F9">
                    <w:pPr>
                      <w:pStyle w:val="Referentiegegevens"/>
                    </w:pPr>
                    <w:r>
                      <w:t>Strategie en parlementaire aangelegenheden</w:t>
                    </w:r>
                  </w:p>
                  <w:p w14:paraId="1B6EA4B7" w14:textId="77777777" w:rsidR="003A2FEA" w:rsidRDefault="003A2FEA">
                    <w:pPr>
                      <w:pStyle w:val="WitregelW2"/>
                    </w:pPr>
                  </w:p>
                  <w:p w14:paraId="7EB1BE98" w14:textId="485B9346" w:rsidR="004948D2" w:rsidRDefault="004948D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EC271D1" wp14:editId="44953F5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1075B6" w14:textId="77777777" w:rsidR="00C666F9" w:rsidRDefault="00C666F9"/>
                      </w:txbxContent>
                    </wps:txbx>
                    <wps:bodyPr vert="horz" wrap="square" lIns="0" tIns="0" rIns="0" bIns="0" anchor="t" anchorCtr="0"/>
                  </wps:wsp>
                </a:graphicData>
              </a:graphic>
            </wp:anchor>
          </w:drawing>
        </mc:Choice>
        <mc:Fallback>
          <w:pict>
            <v:shape w14:anchorId="3EC271D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91075B6" w14:textId="77777777" w:rsidR="00C666F9" w:rsidRDefault="00C666F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CAC7D7F" wp14:editId="7057392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27431E" w14:textId="77777777" w:rsidR="004948D2" w:rsidRDefault="003A087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CAC7D7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D27431E" w14:textId="77777777" w:rsidR="004948D2" w:rsidRDefault="003A087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EDF8" w14:textId="77777777" w:rsidR="003A2FEA" w:rsidRDefault="00C666F9">
    <w:pPr>
      <w:spacing w:after="6377" w:line="14" w:lineRule="exact"/>
    </w:pPr>
    <w:r>
      <w:rPr>
        <w:noProof/>
      </w:rPr>
      <mc:AlternateContent>
        <mc:Choice Requires="wps">
          <w:drawing>
            <wp:anchor distT="0" distB="0" distL="0" distR="0" simplePos="0" relativeHeight="251656192" behindDoc="0" locked="1" layoutInCell="1" allowOverlap="1" wp14:anchorId="5D380945" wp14:editId="49C88B2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D30411A" w14:textId="77777777" w:rsidR="003A2FEA" w:rsidRDefault="00C666F9">
                          <w:pPr>
                            <w:spacing w:line="240" w:lineRule="auto"/>
                          </w:pPr>
                          <w:r>
                            <w:rPr>
                              <w:noProof/>
                            </w:rPr>
                            <w:drawing>
                              <wp:inline distT="0" distB="0" distL="0" distR="0" wp14:anchorId="5590C166" wp14:editId="2D585121">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D38094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D30411A" w14:textId="77777777" w:rsidR="003A2FEA" w:rsidRDefault="00C666F9">
                    <w:pPr>
                      <w:spacing w:line="240" w:lineRule="auto"/>
                    </w:pPr>
                    <w:r>
                      <w:rPr>
                        <w:noProof/>
                      </w:rPr>
                      <w:drawing>
                        <wp:inline distT="0" distB="0" distL="0" distR="0" wp14:anchorId="5590C166" wp14:editId="2D585121">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D90723A" wp14:editId="197AE0F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5820F3" w14:textId="77777777" w:rsidR="003A2FEA" w:rsidRDefault="00C666F9">
                          <w:pPr>
                            <w:spacing w:line="240" w:lineRule="auto"/>
                          </w:pPr>
                          <w:r>
                            <w:rPr>
                              <w:noProof/>
                            </w:rPr>
                            <w:drawing>
                              <wp:inline distT="0" distB="0" distL="0" distR="0" wp14:anchorId="302D281F" wp14:editId="4F68EB87">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90723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A5820F3" w14:textId="77777777" w:rsidR="003A2FEA" w:rsidRDefault="00C666F9">
                    <w:pPr>
                      <w:spacing w:line="240" w:lineRule="auto"/>
                    </w:pPr>
                    <w:r>
                      <w:rPr>
                        <w:noProof/>
                      </w:rPr>
                      <w:drawing>
                        <wp:inline distT="0" distB="0" distL="0" distR="0" wp14:anchorId="302D281F" wp14:editId="4F68EB87">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A15C2B8" wp14:editId="4FDBD5E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DABBDA" w14:textId="77777777" w:rsidR="003A2FEA" w:rsidRDefault="00C666F9">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1A15C2B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8DABBDA" w14:textId="77777777" w:rsidR="003A2FEA" w:rsidRDefault="00C666F9">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FA9B637" wp14:editId="6CC037C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D3EBBB0" w14:textId="77777777" w:rsidR="003A2FEA" w:rsidRDefault="00C666F9">
                          <w:r>
                            <w:t>Aan de Koning</w:t>
                          </w:r>
                        </w:p>
                        <w:p w14:paraId="2AB32EC6" w14:textId="77777777" w:rsidR="003A2FEA" w:rsidRDefault="00C666F9">
                          <w:r>
                            <w:t xml:space="preserve"> </w:t>
                          </w:r>
                        </w:p>
                      </w:txbxContent>
                    </wps:txbx>
                    <wps:bodyPr vert="horz" wrap="square" lIns="0" tIns="0" rIns="0" bIns="0" anchor="t" anchorCtr="0"/>
                  </wps:wsp>
                </a:graphicData>
              </a:graphic>
            </wp:anchor>
          </w:drawing>
        </mc:Choice>
        <mc:Fallback>
          <w:pict>
            <v:shape w14:anchorId="3FA9B63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D3EBBB0" w14:textId="77777777" w:rsidR="003A2FEA" w:rsidRDefault="00C666F9">
                    <w:r>
                      <w:t>Aan de Koning</w:t>
                    </w:r>
                  </w:p>
                  <w:p w14:paraId="2AB32EC6" w14:textId="77777777" w:rsidR="003A2FEA" w:rsidRDefault="00C666F9">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528479A" wp14:editId="154F99EB">
              <wp:simplePos x="0" y="0"/>
              <wp:positionH relativeFrom="margin">
                <wp:align>right</wp:align>
              </wp:positionH>
              <wp:positionV relativeFrom="page">
                <wp:posOffset>3352800</wp:posOffset>
              </wp:positionV>
              <wp:extent cx="4787900" cy="5334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334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A2FEA" w14:paraId="48A3F7AF" w14:textId="77777777">
                            <w:trPr>
                              <w:trHeight w:val="240"/>
                            </w:trPr>
                            <w:tc>
                              <w:tcPr>
                                <w:tcW w:w="1140" w:type="dxa"/>
                              </w:tcPr>
                              <w:p w14:paraId="6714935F" w14:textId="77777777" w:rsidR="003A2FEA" w:rsidRDefault="00C666F9">
                                <w:r>
                                  <w:t>Datum</w:t>
                                </w:r>
                              </w:p>
                            </w:tc>
                            <w:tc>
                              <w:tcPr>
                                <w:tcW w:w="5918" w:type="dxa"/>
                              </w:tcPr>
                              <w:p w14:paraId="1B668FB6" w14:textId="77777777" w:rsidR="003A2FEA" w:rsidRDefault="003A2FEA"/>
                            </w:tc>
                          </w:tr>
                          <w:tr w:rsidR="003A2FEA" w14:paraId="5B9DF894" w14:textId="77777777">
                            <w:trPr>
                              <w:trHeight w:val="240"/>
                            </w:trPr>
                            <w:tc>
                              <w:tcPr>
                                <w:tcW w:w="1140" w:type="dxa"/>
                              </w:tcPr>
                              <w:p w14:paraId="5561C1C0" w14:textId="77777777" w:rsidR="003A2FEA" w:rsidRDefault="00C666F9">
                                <w:r>
                                  <w:t>Betreft</w:t>
                                </w:r>
                              </w:p>
                            </w:tc>
                            <w:tc>
                              <w:tcPr>
                                <w:tcW w:w="5918" w:type="dxa"/>
                              </w:tcPr>
                              <w:p w14:paraId="2252C00A" w14:textId="77777777" w:rsidR="003A2FEA" w:rsidRDefault="00C666F9">
                                <w:r>
                                  <w:t xml:space="preserve">Nader rapport inzake het wetsvoorstel </w:t>
                                </w:r>
                                <w:r w:rsidR="00D37D7C">
                                  <w:t>Wet implementatie EU-richtlijn gegevensuitwisseling minimumbelasting</w:t>
                                </w:r>
                              </w:p>
                            </w:tc>
                          </w:tr>
                        </w:tbl>
                        <w:p w14:paraId="56562167" w14:textId="77777777" w:rsidR="00C666F9" w:rsidRDefault="00C666F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528479A" id="1670fa0c-13cb-45ec-92be-ef1f34d237c5" o:spid="_x0000_s1034" type="#_x0000_t202" style="position:absolute;margin-left:325.8pt;margin-top:264pt;width:377pt;height:42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A2FEA" w14:paraId="48A3F7AF" w14:textId="77777777">
                      <w:trPr>
                        <w:trHeight w:val="240"/>
                      </w:trPr>
                      <w:tc>
                        <w:tcPr>
                          <w:tcW w:w="1140" w:type="dxa"/>
                        </w:tcPr>
                        <w:p w14:paraId="6714935F" w14:textId="77777777" w:rsidR="003A2FEA" w:rsidRDefault="00C666F9">
                          <w:r>
                            <w:t>Datum</w:t>
                          </w:r>
                        </w:p>
                      </w:tc>
                      <w:tc>
                        <w:tcPr>
                          <w:tcW w:w="5918" w:type="dxa"/>
                        </w:tcPr>
                        <w:p w14:paraId="1B668FB6" w14:textId="77777777" w:rsidR="003A2FEA" w:rsidRDefault="003A2FEA"/>
                      </w:tc>
                    </w:tr>
                    <w:tr w:rsidR="003A2FEA" w14:paraId="5B9DF894" w14:textId="77777777">
                      <w:trPr>
                        <w:trHeight w:val="240"/>
                      </w:trPr>
                      <w:tc>
                        <w:tcPr>
                          <w:tcW w:w="1140" w:type="dxa"/>
                        </w:tcPr>
                        <w:p w14:paraId="5561C1C0" w14:textId="77777777" w:rsidR="003A2FEA" w:rsidRDefault="00C666F9">
                          <w:r>
                            <w:t>Betreft</w:t>
                          </w:r>
                        </w:p>
                      </w:tc>
                      <w:tc>
                        <w:tcPr>
                          <w:tcW w:w="5918" w:type="dxa"/>
                        </w:tcPr>
                        <w:p w14:paraId="2252C00A" w14:textId="77777777" w:rsidR="003A2FEA" w:rsidRDefault="00C666F9">
                          <w:r>
                            <w:t xml:space="preserve">Nader rapport inzake het wetsvoorstel </w:t>
                          </w:r>
                          <w:r w:rsidR="00D37D7C">
                            <w:t>Wet implementatie EU-richtlijn gegevensuitwisseling minimumbelasting</w:t>
                          </w:r>
                        </w:p>
                      </w:tc>
                    </w:tr>
                  </w:tbl>
                  <w:p w14:paraId="56562167" w14:textId="77777777" w:rsidR="00C666F9" w:rsidRDefault="00C666F9"/>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29D07DFA" wp14:editId="3E7D9CB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07B9F3" w14:textId="77777777" w:rsidR="003A2FEA" w:rsidRDefault="00C666F9">
                          <w:pPr>
                            <w:pStyle w:val="Referentiegegevensbold"/>
                          </w:pPr>
                          <w:r>
                            <w:t>Directoraat-Generaal voor Fiscale Zaken</w:t>
                          </w:r>
                        </w:p>
                        <w:p w14:paraId="6E75767E" w14:textId="77777777" w:rsidR="002415B9" w:rsidRDefault="002415B9">
                          <w:pPr>
                            <w:pStyle w:val="Referentiegegevens"/>
                          </w:pPr>
                        </w:p>
                        <w:p w14:paraId="2B4FAA19" w14:textId="77777777" w:rsidR="002415B9" w:rsidRDefault="002415B9" w:rsidP="002415B9">
                          <w:pPr>
                            <w:pStyle w:val="StandaardReferentiegegevens"/>
                          </w:pPr>
                          <w:r>
                            <w:t>Korte Voorhout 7</w:t>
                          </w:r>
                        </w:p>
                        <w:p w14:paraId="2A3D5155" w14:textId="77777777" w:rsidR="002415B9" w:rsidRDefault="002415B9" w:rsidP="002415B9">
                          <w:pPr>
                            <w:pStyle w:val="StandaardReferentiegegevens"/>
                          </w:pPr>
                          <w:r>
                            <w:t>2511 CW  Den Haag</w:t>
                          </w:r>
                        </w:p>
                        <w:p w14:paraId="0D65F1F7" w14:textId="77777777" w:rsidR="002415B9" w:rsidRDefault="002415B9" w:rsidP="002415B9">
                          <w:pPr>
                            <w:pStyle w:val="StandaardReferentiegegevens"/>
                          </w:pPr>
                          <w:r>
                            <w:t>Postbus 20201</w:t>
                          </w:r>
                        </w:p>
                        <w:p w14:paraId="1B003A2B" w14:textId="77777777" w:rsidR="002415B9" w:rsidRPr="00730C71" w:rsidRDefault="002415B9" w:rsidP="002415B9">
                          <w:pPr>
                            <w:pStyle w:val="StandaardReferentiegegevens"/>
                          </w:pPr>
                          <w:r w:rsidRPr="00730C71">
                            <w:t>2500 EE  Den Haag</w:t>
                          </w:r>
                        </w:p>
                        <w:p w14:paraId="72C44841" w14:textId="09373F29" w:rsidR="002415B9" w:rsidRPr="00730C71" w:rsidRDefault="004815D2" w:rsidP="002415B9">
                          <w:pPr>
                            <w:pStyle w:val="StandaardReferentiegegevens"/>
                          </w:pPr>
                          <w:hyperlink r:id="rId3" w:history="1">
                            <w:r w:rsidR="002415B9" w:rsidRPr="00730C71">
                              <w:rPr>
                                <w:rStyle w:val="Hyperlink"/>
                              </w:rPr>
                              <w:t>www.rijksoverheid.nl</w:t>
                            </w:r>
                          </w:hyperlink>
                        </w:p>
                        <w:p w14:paraId="6F14CE23" w14:textId="77777777" w:rsidR="003A2FEA" w:rsidRPr="004512F0" w:rsidRDefault="003A2FEA">
                          <w:pPr>
                            <w:pStyle w:val="Referentiegegevensbold"/>
                          </w:pPr>
                        </w:p>
                        <w:p w14:paraId="0C34FD8B" w14:textId="77777777" w:rsidR="004512F0" w:rsidRPr="004512F0" w:rsidRDefault="004512F0" w:rsidP="004512F0">
                          <w:pPr>
                            <w:pStyle w:val="Referentiegegevensbold"/>
                          </w:pPr>
                          <w:r w:rsidRPr="004512F0">
                            <w:t>Ons kenmerk</w:t>
                          </w:r>
                        </w:p>
                        <w:p w14:paraId="67EF7577" w14:textId="4473D6D9" w:rsidR="004948D2" w:rsidRDefault="003A087E">
                          <w:pPr>
                            <w:pStyle w:val="Referentiegegevensbold"/>
                            <w:rPr>
                              <w:b w:val="0"/>
                            </w:rPr>
                          </w:pPr>
                          <w:r>
                            <w:rPr>
                              <w:b w:val="0"/>
                            </w:rPr>
                            <w:fldChar w:fldCharType="begin"/>
                          </w:r>
                          <w:r>
                            <w:rPr>
                              <w:b w:val="0"/>
                            </w:rPr>
                            <w:instrText xml:space="preserve"> DOCPROPERTY  "Kenmerk"  \* MERGEFORMAT </w:instrText>
                          </w:r>
                          <w:r>
                            <w:rPr>
                              <w:b w:val="0"/>
                            </w:rPr>
                            <w:fldChar w:fldCharType="separate"/>
                          </w:r>
                          <w:r w:rsidR="004815D2">
                            <w:rPr>
                              <w:b w:val="0"/>
                            </w:rPr>
                            <w:t>2025-0000442639</w:t>
                          </w:r>
                          <w:r>
                            <w:fldChar w:fldCharType="end"/>
                          </w:r>
                        </w:p>
                        <w:p w14:paraId="687A4A5E" w14:textId="77777777" w:rsidR="004512F0" w:rsidRPr="004512F0" w:rsidRDefault="004512F0" w:rsidP="004512F0">
                          <w:pPr>
                            <w:pStyle w:val="Referentiegegevensbold"/>
                          </w:pPr>
                        </w:p>
                        <w:p w14:paraId="3683E6D2" w14:textId="77777777" w:rsidR="004512F0" w:rsidRPr="004512F0" w:rsidRDefault="004512F0" w:rsidP="004512F0">
                          <w:pPr>
                            <w:pStyle w:val="Referentiegegevensbold"/>
                          </w:pPr>
                          <w:r w:rsidRPr="004512F0">
                            <w:t>Uw brief (kenmerk)</w:t>
                          </w:r>
                        </w:p>
                        <w:p w14:paraId="7D3AC4A0" w14:textId="77777777" w:rsidR="004512F0" w:rsidRDefault="004512F0">
                          <w:pPr>
                            <w:rPr>
                              <w:sz w:val="13"/>
                              <w:szCs w:val="13"/>
                            </w:rPr>
                          </w:pPr>
                        </w:p>
                        <w:p w14:paraId="5296331F" w14:textId="0FF8F924" w:rsidR="004948D2" w:rsidRDefault="004948D2">
                          <w:pPr>
                            <w:pStyle w:val="Referentiegegevens"/>
                          </w:pPr>
                        </w:p>
                      </w:txbxContent>
                    </wps:txbx>
                    <wps:bodyPr vert="horz" wrap="square" lIns="0" tIns="0" rIns="0" bIns="0" anchor="t" anchorCtr="0"/>
                  </wps:wsp>
                </a:graphicData>
              </a:graphic>
            </wp:anchor>
          </w:drawing>
        </mc:Choice>
        <mc:Fallback>
          <w:pict>
            <v:shape w14:anchorId="29D07DF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707B9F3" w14:textId="77777777" w:rsidR="003A2FEA" w:rsidRDefault="00C666F9">
                    <w:pPr>
                      <w:pStyle w:val="Referentiegegevensbold"/>
                    </w:pPr>
                    <w:r>
                      <w:t>Directoraat-Generaal voor Fiscale Zaken</w:t>
                    </w:r>
                  </w:p>
                  <w:p w14:paraId="6E75767E" w14:textId="77777777" w:rsidR="002415B9" w:rsidRDefault="002415B9">
                    <w:pPr>
                      <w:pStyle w:val="Referentiegegevens"/>
                    </w:pPr>
                  </w:p>
                  <w:p w14:paraId="2B4FAA19" w14:textId="77777777" w:rsidR="002415B9" w:rsidRDefault="002415B9" w:rsidP="002415B9">
                    <w:pPr>
                      <w:pStyle w:val="StandaardReferentiegegevens"/>
                    </w:pPr>
                    <w:r>
                      <w:t>Korte Voorhout 7</w:t>
                    </w:r>
                  </w:p>
                  <w:p w14:paraId="2A3D5155" w14:textId="77777777" w:rsidR="002415B9" w:rsidRDefault="002415B9" w:rsidP="002415B9">
                    <w:pPr>
                      <w:pStyle w:val="StandaardReferentiegegevens"/>
                    </w:pPr>
                    <w:r>
                      <w:t>2511 CW  Den Haag</w:t>
                    </w:r>
                  </w:p>
                  <w:p w14:paraId="0D65F1F7" w14:textId="77777777" w:rsidR="002415B9" w:rsidRDefault="002415B9" w:rsidP="002415B9">
                    <w:pPr>
                      <w:pStyle w:val="StandaardReferentiegegevens"/>
                    </w:pPr>
                    <w:r>
                      <w:t>Postbus 20201</w:t>
                    </w:r>
                  </w:p>
                  <w:p w14:paraId="1B003A2B" w14:textId="77777777" w:rsidR="002415B9" w:rsidRPr="00730C71" w:rsidRDefault="002415B9" w:rsidP="002415B9">
                    <w:pPr>
                      <w:pStyle w:val="StandaardReferentiegegevens"/>
                    </w:pPr>
                    <w:r w:rsidRPr="00730C71">
                      <w:t>2500 EE  Den Haag</w:t>
                    </w:r>
                  </w:p>
                  <w:p w14:paraId="72C44841" w14:textId="09373F29" w:rsidR="002415B9" w:rsidRPr="00730C71" w:rsidRDefault="004815D2" w:rsidP="002415B9">
                    <w:pPr>
                      <w:pStyle w:val="StandaardReferentiegegevens"/>
                    </w:pPr>
                    <w:hyperlink r:id="rId4" w:history="1">
                      <w:r w:rsidR="002415B9" w:rsidRPr="00730C71">
                        <w:rPr>
                          <w:rStyle w:val="Hyperlink"/>
                        </w:rPr>
                        <w:t>www.rijksoverheid.nl</w:t>
                      </w:r>
                    </w:hyperlink>
                  </w:p>
                  <w:p w14:paraId="6F14CE23" w14:textId="77777777" w:rsidR="003A2FEA" w:rsidRPr="004512F0" w:rsidRDefault="003A2FEA">
                    <w:pPr>
                      <w:pStyle w:val="Referentiegegevensbold"/>
                    </w:pPr>
                  </w:p>
                  <w:p w14:paraId="0C34FD8B" w14:textId="77777777" w:rsidR="004512F0" w:rsidRPr="004512F0" w:rsidRDefault="004512F0" w:rsidP="004512F0">
                    <w:pPr>
                      <w:pStyle w:val="Referentiegegevensbold"/>
                    </w:pPr>
                    <w:r w:rsidRPr="004512F0">
                      <w:t>Ons kenmerk</w:t>
                    </w:r>
                  </w:p>
                  <w:p w14:paraId="67EF7577" w14:textId="4473D6D9" w:rsidR="004948D2" w:rsidRDefault="003A087E">
                    <w:pPr>
                      <w:pStyle w:val="Referentiegegevensbold"/>
                      <w:rPr>
                        <w:b w:val="0"/>
                      </w:rPr>
                    </w:pPr>
                    <w:r>
                      <w:rPr>
                        <w:b w:val="0"/>
                      </w:rPr>
                      <w:fldChar w:fldCharType="begin"/>
                    </w:r>
                    <w:r>
                      <w:rPr>
                        <w:b w:val="0"/>
                      </w:rPr>
                      <w:instrText xml:space="preserve"> DOCPROPERTY  "Kenmerk"  \* MERGEFORMAT </w:instrText>
                    </w:r>
                    <w:r>
                      <w:rPr>
                        <w:b w:val="0"/>
                      </w:rPr>
                      <w:fldChar w:fldCharType="separate"/>
                    </w:r>
                    <w:r w:rsidR="004815D2">
                      <w:rPr>
                        <w:b w:val="0"/>
                      </w:rPr>
                      <w:t>2025-0000442639</w:t>
                    </w:r>
                    <w:r>
                      <w:fldChar w:fldCharType="end"/>
                    </w:r>
                  </w:p>
                  <w:p w14:paraId="687A4A5E" w14:textId="77777777" w:rsidR="004512F0" w:rsidRPr="004512F0" w:rsidRDefault="004512F0" w:rsidP="004512F0">
                    <w:pPr>
                      <w:pStyle w:val="Referentiegegevensbold"/>
                    </w:pPr>
                  </w:p>
                  <w:p w14:paraId="3683E6D2" w14:textId="77777777" w:rsidR="004512F0" w:rsidRPr="004512F0" w:rsidRDefault="004512F0" w:rsidP="004512F0">
                    <w:pPr>
                      <w:pStyle w:val="Referentiegegevensbold"/>
                    </w:pPr>
                    <w:r w:rsidRPr="004512F0">
                      <w:t>Uw brief (kenmerk)</w:t>
                    </w:r>
                  </w:p>
                  <w:p w14:paraId="7D3AC4A0" w14:textId="77777777" w:rsidR="004512F0" w:rsidRDefault="004512F0">
                    <w:pPr>
                      <w:rPr>
                        <w:sz w:val="13"/>
                        <w:szCs w:val="13"/>
                      </w:rPr>
                    </w:pPr>
                  </w:p>
                  <w:p w14:paraId="5296331F" w14:textId="0FF8F924" w:rsidR="004948D2" w:rsidRDefault="004948D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3F2CBFC" wp14:editId="44886DC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43C49B3" w14:textId="77777777" w:rsidR="004948D2" w:rsidRDefault="003A087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3F2CBF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43C49B3" w14:textId="77777777" w:rsidR="004948D2" w:rsidRDefault="003A087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0E7F5B5" wp14:editId="1DCA041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961517" w14:textId="77777777" w:rsidR="00C666F9" w:rsidRDefault="00C666F9"/>
                      </w:txbxContent>
                    </wps:txbx>
                    <wps:bodyPr vert="horz" wrap="square" lIns="0" tIns="0" rIns="0" bIns="0" anchor="t" anchorCtr="0"/>
                  </wps:wsp>
                </a:graphicData>
              </a:graphic>
            </wp:anchor>
          </w:drawing>
        </mc:Choice>
        <mc:Fallback>
          <w:pict>
            <v:shape w14:anchorId="40E7F5B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9961517" w14:textId="77777777" w:rsidR="00C666F9" w:rsidRDefault="00C666F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48C797"/>
    <w:multiLevelType w:val="multilevel"/>
    <w:tmpl w:val="17BC1BB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2436586"/>
    <w:multiLevelType w:val="hybridMultilevel"/>
    <w:tmpl w:val="38EE54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59506"/>
    <w:multiLevelType w:val="multilevel"/>
    <w:tmpl w:val="3B27C0E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1B9DD1E"/>
    <w:multiLevelType w:val="multilevel"/>
    <w:tmpl w:val="6E138B5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E950069"/>
    <w:multiLevelType w:val="hybridMultilevel"/>
    <w:tmpl w:val="32042296"/>
    <w:lvl w:ilvl="0" w:tplc="DDC6B5B8">
      <w:start w:val="1"/>
      <w:numFmt w:val="decimal"/>
      <w:lvlText w:val="5.%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7179EA"/>
    <w:multiLevelType w:val="hybridMultilevel"/>
    <w:tmpl w:val="0922C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2C66B98"/>
    <w:multiLevelType w:val="hybridMultilevel"/>
    <w:tmpl w:val="50C6540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6BB2C2C"/>
    <w:multiLevelType w:val="hybridMultilevel"/>
    <w:tmpl w:val="9E048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FAB095B"/>
    <w:multiLevelType w:val="hybridMultilevel"/>
    <w:tmpl w:val="C812EFD0"/>
    <w:lvl w:ilvl="0" w:tplc="1A56A8F2">
      <w:start w:val="2"/>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50021B8B"/>
    <w:multiLevelType w:val="hybridMultilevel"/>
    <w:tmpl w:val="045EF138"/>
    <w:lvl w:ilvl="0" w:tplc="04130011">
      <w:start w:val="1"/>
      <w:numFmt w:val="decimal"/>
      <w:lvlText w:val="%1)"/>
      <w:lvlJc w:val="left"/>
      <w:pPr>
        <w:ind w:left="720" w:hanging="360"/>
      </w:pPr>
    </w:lvl>
    <w:lvl w:ilvl="1" w:tplc="855C8C82">
      <w:start w:val="10"/>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0AC0C1F"/>
    <w:multiLevelType w:val="multilevel"/>
    <w:tmpl w:val="6ADFABE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E105FD"/>
    <w:multiLevelType w:val="hybridMultilevel"/>
    <w:tmpl w:val="1542F1A6"/>
    <w:lvl w:ilvl="0" w:tplc="5254F694">
      <w:numFmt w:val="bullet"/>
      <w:lvlText w:val="•"/>
      <w:lvlJc w:val="left"/>
      <w:pPr>
        <w:ind w:left="1068" w:hanging="360"/>
      </w:pPr>
      <w:rPr>
        <w:rFonts w:ascii="Univers" w:eastAsia="Times New Roman" w:hAnsi="Univer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70EC6D72"/>
    <w:multiLevelType w:val="hybridMultilevel"/>
    <w:tmpl w:val="700280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73C3DA0"/>
    <w:multiLevelType w:val="multilevel"/>
    <w:tmpl w:val="F7D71C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776F3C77"/>
    <w:multiLevelType w:val="hybridMultilevel"/>
    <w:tmpl w:val="4DF052A0"/>
    <w:lvl w:ilvl="0" w:tplc="CCE85D58">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8185358">
    <w:abstractNumId w:val="0"/>
  </w:num>
  <w:num w:numId="2" w16cid:durableId="2103378104">
    <w:abstractNumId w:val="2"/>
  </w:num>
  <w:num w:numId="3" w16cid:durableId="1165826852">
    <w:abstractNumId w:val="3"/>
  </w:num>
  <w:num w:numId="4" w16cid:durableId="1900749184">
    <w:abstractNumId w:val="10"/>
  </w:num>
  <w:num w:numId="5" w16cid:durableId="848522099">
    <w:abstractNumId w:val="13"/>
  </w:num>
  <w:num w:numId="6" w16cid:durableId="1972440578">
    <w:abstractNumId w:val="4"/>
  </w:num>
  <w:num w:numId="7" w16cid:durableId="495919423">
    <w:abstractNumId w:val="1"/>
  </w:num>
  <w:num w:numId="8" w16cid:durableId="940836785">
    <w:abstractNumId w:val="6"/>
  </w:num>
  <w:num w:numId="9" w16cid:durableId="801775860">
    <w:abstractNumId w:val="12"/>
  </w:num>
  <w:num w:numId="10" w16cid:durableId="2034961683">
    <w:abstractNumId w:val="8"/>
  </w:num>
  <w:num w:numId="11" w16cid:durableId="1220167073">
    <w:abstractNumId w:val="9"/>
  </w:num>
  <w:num w:numId="12" w16cid:durableId="659233147">
    <w:abstractNumId w:val="7"/>
  </w:num>
  <w:num w:numId="13" w16cid:durableId="1495032137">
    <w:abstractNumId w:val="14"/>
  </w:num>
  <w:num w:numId="14" w16cid:durableId="519203059">
    <w:abstractNumId w:val="11"/>
  </w:num>
  <w:num w:numId="15" w16cid:durableId="1866598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F9"/>
    <w:rsid w:val="00001F3F"/>
    <w:rsid w:val="00065696"/>
    <w:rsid w:val="000740B0"/>
    <w:rsid w:val="00084F5E"/>
    <w:rsid w:val="000A1EEF"/>
    <w:rsid w:val="000E08F4"/>
    <w:rsid w:val="00160F3A"/>
    <w:rsid w:val="001A2E38"/>
    <w:rsid w:val="002415B9"/>
    <w:rsid w:val="00272272"/>
    <w:rsid w:val="002A226C"/>
    <w:rsid w:val="002A2F42"/>
    <w:rsid w:val="002C3B3B"/>
    <w:rsid w:val="002E4CAA"/>
    <w:rsid w:val="003A087E"/>
    <w:rsid w:val="003A28BA"/>
    <w:rsid w:val="003A2FEA"/>
    <w:rsid w:val="003F405A"/>
    <w:rsid w:val="004031A5"/>
    <w:rsid w:val="00406093"/>
    <w:rsid w:val="0043220A"/>
    <w:rsid w:val="004512F0"/>
    <w:rsid w:val="00464B57"/>
    <w:rsid w:val="00476B09"/>
    <w:rsid w:val="004815D2"/>
    <w:rsid w:val="004948D2"/>
    <w:rsid w:val="004A017D"/>
    <w:rsid w:val="004B7277"/>
    <w:rsid w:val="00533ABA"/>
    <w:rsid w:val="00592436"/>
    <w:rsid w:val="005A1BD9"/>
    <w:rsid w:val="005A1CAE"/>
    <w:rsid w:val="005A2207"/>
    <w:rsid w:val="00636F62"/>
    <w:rsid w:val="00643AB5"/>
    <w:rsid w:val="00677FAB"/>
    <w:rsid w:val="006868B5"/>
    <w:rsid w:val="006D63EF"/>
    <w:rsid w:val="00730C71"/>
    <w:rsid w:val="00787F75"/>
    <w:rsid w:val="008D5799"/>
    <w:rsid w:val="008E50CA"/>
    <w:rsid w:val="00936955"/>
    <w:rsid w:val="00983A69"/>
    <w:rsid w:val="009F0721"/>
    <w:rsid w:val="00A27AD5"/>
    <w:rsid w:val="00A3097C"/>
    <w:rsid w:val="00A35376"/>
    <w:rsid w:val="00A93156"/>
    <w:rsid w:val="00AB48BE"/>
    <w:rsid w:val="00AF3E6B"/>
    <w:rsid w:val="00B921F1"/>
    <w:rsid w:val="00C01007"/>
    <w:rsid w:val="00C019C1"/>
    <w:rsid w:val="00C12C5E"/>
    <w:rsid w:val="00C666F9"/>
    <w:rsid w:val="00C67C7A"/>
    <w:rsid w:val="00C72122"/>
    <w:rsid w:val="00D27FB2"/>
    <w:rsid w:val="00D37D7C"/>
    <w:rsid w:val="00D67570"/>
    <w:rsid w:val="00DB21F1"/>
    <w:rsid w:val="00DE30F8"/>
    <w:rsid w:val="00E01BBC"/>
    <w:rsid w:val="00E614DB"/>
    <w:rsid w:val="00E62234"/>
    <w:rsid w:val="00E93A39"/>
    <w:rsid w:val="00ED7907"/>
    <w:rsid w:val="00EF4121"/>
    <w:rsid w:val="00F5374C"/>
    <w:rsid w:val="00F8717D"/>
    <w:rsid w:val="00FB27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581647D"/>
  <w15:docId w15:val="{0AC21627-4074-42D3-A504-97808E9C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15B9"/>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aliases w:val="Kop 3 BP24"/>
    <w:basedOn w:val="Standaard"/>
    <w:next w:val="Standaard"/>
    <w:link w:val="Kop3Char"/>
    <w:uiPriority w:val="9"/>
    <w:qFormat/>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666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666F9"/>
    <w:rPr>
      <w:rFonts w:ascii="Verdana" w:hAnsi="Verdana"/>
      <w:color w:val="000000"/>
      <w:sz w:val="18"/>
      <w:szCs w:val="18"/>
    </w:rPr>
  </w:style>
  <w:style w:type="paragraph" w:styleId="Voettekst">
    <w:name w:val="footer"/>
    <w:basedOn w:val="Standaard"/>
    <w:link w:val="VoettekstChar"/>
    <w:uiPriority w:val="99"/>
    <w:unhideWhenUsed/>
    <w:rsid w:val="00C666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666F9"/>
    <w:rPr>
      <w:rFonts w:ascii="Verdana" w:hAnsi="Verdana"/>
      <w:color w:val="000000"/>
      <w:sz w:val="18"/>
      <w:szCs w:val="18"/>
    </w:rPr>
  </w:style>
  <w:style w:type="paragraph" w:customStyle="1" w:styleId="StandaardReferentiegegevens">
    <w:name w:val="Standaard_Referentiegegevens"/>
    <w:basedOn w:val="Standaard"/>
    <w:next w:val="Standaard"/>
    <w:rsid w:val="002415B9"/>
    <w:pPr>
      <w:spacing w:line="180" w:lineRule="exact"/>
    </w:pPr>
    <w:rPr>
      <w:sz w:val="13"/>
      <w:szCs w:val="13"/>
    </w:rPr>
  </w:style>
  <w:style w:type="paragraph" w:customStyle="1" w:styleId="StandaardReferentiegegevensKop">
    <w:name w:val="Standaard_Referentiegegevens_Kop"/>
    <w:basedOn w:val="Standaard"/>
    <w:next w:val="Standaard"/>
    <w:rsid w:val="002415B9"/>
    <w:pPr>
      <w:spacing w:line="180" w:lineRule="exact"/>
    </w:pPr>
    <w:rPr>
      <w:b/>
      <w:sz w:val="13"/>
      <w:szCs w:val="13"/>
    </w:rPr>
  </w:style>
  <w:style w:type="character" w:styleId="Paginanummer">
    <w:name w:val="page number"/>
    <w:rsid w:val="00730C71"/>
    <w:rPr>
      <w:rFonts w:ascii="Univers" w:hAnsi="Univers"/>
      <w:sz w:val="22"/>
    </w:rPr>
  </w:style>
  <w:style w:type="character" w:styleId="Regelnummer">
    <w:name w:val="line number"/>
    <w:basedOn w:val="Standaardalinea-lettertype"/>
    <w:uiPriority w:val="99"/>
    <w:semiHidden/>
    <w:unhideWhenUsed/>
    <w:rsid w:val="00730C71"/>
  </w:style>
  <w:style w:type="character" w:styleId="Tekstvantijdelijkeaanduiding">
    <w:name w:val="Placeholder Text"/>
    <w:basedOn w:val="Standaardalinea-lettertype"/>
    <w:uiPriority w:val="99"/>
    <w:semiHidden/>
    <w:rsid w:val="00730C71"/>
    <w:rPr>
      <w:color w:val="666666"/>
    </w:rPr>
  </w:style>
  <w:style w:type="paragraph" w:styleId="Revisie">
    <w:name w:val="Revision"/>
    <w:hidden/>
    <w:uiPriority w:val="99"/>
    <w:semiHidden/>
    <w:rsid w:val="00730C71"/>
    <w:pPr>
      <w:autoSpaceDN/>
      <w:textAlignment w:val="auto"/>
    </w:pPr>
    <w:rPr>
      <w:rFonts w:ascii="Univers" w:eastAsia="Times New Roman" w:hAnsi="Univers" w:cs="Times New Roman"/>
      <w:sz w:val="22"/>
      <w:szCs w:val="24"/>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730C71"/>
    <w:pPr>
      <w:autoSpaceDN/>
      <w:spacing w:line="240" w:lineRule="auto"/>
      <w:textAlignment w:val="auto"/>
    </w:pPr>
    <w:rPr>
      <w:rFonts w:ascii="Univers" w:eastAsia="Times New Roman" w:hAnsi="Univers" w:cs="Times New Roman"/>
      <w:color w:val="auto"/>
      <w:kern w:val="2"/>
      <w:sz w:val="20"/>
      <w:szCs w:val="20"/>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730C71"/>
    <w:rPr>
      <w:rFonts w:ascii="Univers" w:eastAsia="Times New Roman" w:hAnsi="Univers" w:cs="Times New Roman"/>
      <w:kern w:val="2"/>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730C71"/>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730C71"/>
    <w:pPr>
      <w:autoSpaceDN/>
      <w:spacing w:after="160" w:line="240" w:lineRule="exact"/>
      <w:textAlignment w:val="auto"/>
    </w:pPr>
    <w:rPr>
      <w:rFonts w:ascii="Times New Roman" w:hAnsi="Times New Roman"/>
      <w:color w:val="auto"/>
      <w:sz w:val="20"/>
      <w:szCs w:val="20"/>
      <w:vertAlign w:val="superscript"/>
    </w:rPr>
  </w:style>
  <w:style w:type="character" w:styleId="Verwijzingopmerking">
    <w:name w:val="annotation reference"/>
    <w:basedOn w:val="Standaardalinea-lettertype"/>
    <w:uiPriority w:val="99"/>
    <w:semiHidden/>
    <w:unhideWhenUsed/>
    <w:rsid w:val="00730C71"/>
    <w:rPr>
      <w:sz w:val="16"/>
      <w:szCs w:val="16"/>
    </w:rPr>
  </w:style>
  <w:style w:type="paragraph" w:styleId="Tekstopmerking">
    <w:name w:val="annotation text"/>
    <w:basedOn w:val="Standaard"/>
    <w:link w:val="TekstopmerkingChar"/>
    <w:uiPriority w:val="99"/>
    <w:unhideWhenUsed/>
    <w:rsid w:val="00730C71"/>
    <w:pPr>
      <w:autoSpaceDN/>
      <w:spacing w:line="240" w:lineRule="auto"/>
      <w:textAlignment w:val="auto"/>
    </w:pPr>
    <w:rPr>
      <w:rFonts w:ascii="Univers" w:eastAsia="Times New Roman" w:hAnsi="Univers" w:cs="Times New Roman"/>
      <w:color w:val="auto"/>
      <w:kern w:val="2"/>
      <w:sz w:val="20"/>
      <w:szCs w:val="20"/>
      <w14:ligatures w14:val="standardContextual"/>
    </w:rPr>
  </w:style>
  <w:style w:type="character" w:customStyle="1" w:styleId="TekstopmerkingChar">
    <w:name w:val="Tekst opmerking Char"/>
    <w:basedOn w:val="Standaardalinea-lettertype"/>
    <w:link w:val="Tekstopmerking"/>
    <w:uiPriority w:val="99"/>
    <w:rsid w:val="00730C71"/>
    <w:rPr>
      <w:rFonts w:ascii="Univers" w:eastAsia="Times New Roman" w:hAnsi="Univers" w:cs="Times New Roman"/>
      <w:kern w:val="2"/>
      <w14:ligatures w14:val="standardContextual"/>
    </w:rPr>
  </w:style>
  <w:style w:type="character" w:customStyle="1" w:styleId="Kop3Char">
    <w:name w:val="Kop 3 Char"/>
    <w:aliases w:val="Kop 3 BP24 Char"/>
    <w:basedOn w:val="Standaardalinea-lettertype"/>
    <w:link w:val="Kop3"/>
    <w:uiPriority w:val="9"/>
    <w:rsid w:val="00730C71"/>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730C71"/>
    <w:rPr>
      <w:b/>
      <w:bCs/>
      <w:kern w:val="0"/>
      <w14:ligatures w14:val="none"/>
    </w:rPr>
  </w:style>
  <w:style w:type="character" w:customStyle="1" w:styleId="OnderwerpvanopmerkingChar">
    <w:name w:val="Onderwerp van opmerking Char"/>
    <w:basedOn w:val="TekstopmerkingChar"/>
    <w:link w:val="Onderwerpvanopmerking"/>
    <w:uiPriority w:val="99"/>
    <w:semiHidden/>
    <w:rsid w:val="00730C71"/>
    <w:rPr>
      <w:rFonts w:ascii="Univers" w:eastAsia="Times New Roman" w:hAnsi="Univers" w:cs="Times New Roman"/>
      <w:b/>
      <w:bCs/>
      <w:kern w:val="2"/>
      <w14:ligatures w14:val="standardContextual"/>
    </w:rPr>
  </w:style>
  <w:style w:type="paragraph" w:styleId="Lijstalinea">
    <w:name w:val="List Paragraph"/>
    <w:basedOn w:val="Standaard"/>
    <w:uiPriority w:val="34"/>
    <w:qFormat/>
    <w:rsid w:val="00730C71"/>
    <w:pPr>
      <w:autoSpaceDN/>
      <w:spacing w:line="240" w:lineRule="auto"/>
      <w:ind w:left="720"/>
      <w:contextualSpacing/>
      <w:textAlignment w:val="auto"/>
    </w:pPr>
    <w:rPr>
      <w:rFonts w:ascii="Univers" w:eastAsia="Times New Roman" w:hAnsi="Univers" w:cs="Times New Roman"/>
      <w:color w:val="auto"/>
      <w:sz w:val="22"/>
      <w:szCs w:val="24"/>
    </w:rPr>
  </w:style>
  <w:style w:type="character" w:styleId="Onopgelostemelding">
    <w:name w:val="Unresolved Mention"/>
    <w:basedOn w:val="Standaardalinea-lettertype"/>
    <w:uiPriority w:val="99"/>
    <w:rsid w:val="00730C71"/>
    <w:rPr>
      <w:color w:val="605E5C"/>
      <w:shd w:val="clear" w:color="auto" w:fill="E1DFDD"/>
    </w:rPr>
  </w:style>
  <w:style w:type="character" w:styleId="Vermelding">
    <w:name w:val="Mention"/>
    <w:basedOn w:val="Standaardalinea-lettertype"/>
    <w:uiPriority w:val="99"/>
    <w:rsid w:val="00730C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2393">
      <w:bodyDiv w:val="1"/>
      <w:marLeft w:val="0"/>
      <w:marRight w:val="0"/>
      <w:marTop w:val="0"/>
      <w:marBottom w:val="0"/>
      <w:divBdr>
        <w:top w:val="none" w:sz="0" w:space="0" w:color="auto"/>
        <w:left w:val="none" w:sz="0" w:space="0" w:color="auto"/>
        <w:bottom w:val="none" w:sz="0" w:space="0" w:color="auto"/>
        <w:right w:val="none" w:sz="0" w:space="0" w:color="auto"/>
      </w:divBdr>
    </w:div>
    <w:div w:id="852691898">
      <w:bodyDiv w:val="1"/>
      <w:marLeft w:val="0"/>
      <w:marRight w:val="0"/>
      <w:marTop w:val="0"/>
      <w:marBottom w:val="0"/>
      <w:divBdr>
        <w:top w:val="none" w:sz="0" w:space="0" w:color="auto"/>
        <w:left w:val="none" w:sz="0" w:space="0" w:color="auto"/>
        <w:bottom w:val="none" w:sz="0" w:space="0" w:color="auto"/>
        <w:right w:val="none" w:sz="0" w:space="0" w:color="auto"/>
      </w:divBdr>
    </w:div>
    <w:div w:id="1458719268">
      <w:bodyDiv w:val="1"/>
      <w:marLeft w:val="0"/>
      <w:marRight w:val="0"/>
      <w:marTop w:val="0"/>
      <w:marBottom w:val="0"/>
      <w:divBdr>
        <w:top w:val="none" w:sz="0" w:space="0" w:color="auto"/>
        <w:left w:val="none" w:sz="0" w:space="0" w:color="auto"/>
        <w:bottom w:val="none" w:sz="0" w:space="0" w:color="auto"/>
        <w:right w:val="none" w:sz="0" w:space="0" w:color="auto"/>
      </w:divBdr>
    </w:div>
    <w:div w:id="1802383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252</ap:Words>
  <ap:Characters>1388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Brief - Nader rapport inzake het wetsvoorstel Belastingplan 2025</vt:lpstr>
    </vt:vector>
  </ap:TitlesOfParts>
  <ap:LinksUpToDate>false</ap:LinksUpToDate>
  <ap:CharactersWithSpaces>1637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2025-09-10T17:05:00.0000000Z</lastPrinted>
  <dcterms:created xsi:type="dcterms:W3CDTF">2025-09-08T14:08:00.0000000Z</dcterms:created>
  <dcterms:modified xsi:type="dcterms:W3CDTF">2025-09-11T17:20:00.0000000Z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 rapport inzake het wetsvoorstel Belastingplan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E.J. van der Aart</vt:lpwstr>
  </property>
  <property fmtid="{D5CDD505-2E9C-101B-9397-08002B2CF9AE}" pid="14" name="Opgesteld door, Telefoonnummer">
    <vt:lpwstr/>
  </property>
  <property fmtid="{D5CDD505-2E9C-101B-9397-08002B2CF9AE}" pid="15" name="Kenmerk">
    <vt:lpwstr>2025-0000442639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Nader rapport inzake het wetsvoorstel Belastingplan 2025</vt:lpwstr>
  </property>
  <property fmtid="{D5CDD505-2E9C-101B-9397-08002B2CF9AE}" pid="30" name="UwKenmerk">
    <vt:lpwstr/>
  </property>
  <property fmtid="{D5CDD505-2E9C-101B-9397-08002B2CF9AE}" pid="31" name="MSIP_Label_f4b587cc-5349-4506-9b19-2242ab88a0ee_Enabled">
    <vt:lpwstr>true</vt:lpwstr>
  </property>
  <property fmtid="{D5CDD505-2E9C-101B-9397-08002B2CF9AE}" pid="32" name="MSIP_Label_f4b587cc-5349-4506-9b19-2242ab88a0ee_SetDate">
    <vt:lpwstr>2024-09-10T07:25:23Z</vt:lpwstr>
  </property>
  <property fmtid="{D5CDD505-2E9C-101B-9397-08002B2CF9AE}" pid="33" name="MSIP_Label_f4b587cc-5349-4506-9b19-2242ab88a0ee_Method">
    <vt:lpwstr>Privileged</vt:lpwstr>
  </property>
  <property fmtid="{D5CDD505-2E9C-101B-9397-08002B2CF9AE}" pid="34" name="MSIP_Label_f4b587cc-5349-4506-9b19-2242ab88a0ee_Name">
    <vt:lpwstr>FIN-DGFZ-Dep. V.</vt:lpwstr>
  </property>
  <property fmtid="{D5CDD505-2E9C-101B-9397-08002B2CF9AE}" pid="35" name="MSIP_Label_f4b587cc-5349-4506-9b19-2242ab88a0ee_SiteId">
    <vt:lpwstr>84712536-f524-40a0-913b-5d25ba502732</vt:lpwstr>
  </property>
  <property fmtid="{D5CDD505-2E9C-101B-9397-08002B2CF9AE}" pid="36" name="MSIP_Label_f4b587cc-5349-4506-9b19-2242ab88a0ee_ActionId">
    <vt:lpwstr>bcfe9261-adaa-4d39-b357-5fec9b4c09a1</vt:lpwstr>
  </property>
  <property fmtid="{D5CDD505-2E9C-101B-9397-08002B2CF9AE}" pid="37" name="MSIP_Label_f4b587cc-5349-4506-9b19-2242ab88a0ee_ContentBits">
    <vt:lpwstr>0</vt:lpwstr>
  </property>
  <property fmtid="{D5CDD505-2E9C-101B-9397-08002B2CF9AE}" pid="38" name="ContentTypeId">
    <vt:lpwstr>0x01010038E60350FC170647B310166F2EB204D8</vt:lpwstr>
  </property>
</Properties>
</file>