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E0E" w:rsidR="003A6DB4" w:rsidP="004A1838" w:rsidRDefault="00EB52A7" w14:paraId="5F379893" w14:textId="2FA8F560">
      <w:pPr>
        <w:ind w:left="1416" w:hanging="1416"/>
        <w:rPr>
          <w:rFonts w:ascii="Calibri" w:hAnsi="Calibri" w:cs="Calibri"/>
        </w:rPr>
      </w:pPr>
      <w:r w:rsidRPr="00582E0E">
        <w:rPr>
          <w:rFonts w:ascii="Calibri" w:hAnsi="Calibri" w:cs="Calibri"/>
        </w:rPr>
        <w:t>36</w:t>
      </w:r>
      <w:r w:rsidRPr="00582E0E" w:rsidR="004A1838">
        <w:rPr>
          <w:rFonts w:ascii="Calibri" w:hAnsi="Calibri" w:cs="Calibri"/>
        </w:rPr>
        <w:t xml:space="preserve"> </w:t>
      </w:r>
      <w:r w:rsidRPr="00582E0E">
        <w:rPr>
          <w:rFonts w:ascii="Calibri" w:hAnsi="Calibri" w:cs="Calibri"/>
        </w:rPr>
        <w:t>800</w:t>
      </w:r>
      <w:r w:rsidRPr="00582E0E" w:rsidR="004A1838">
        <w:rPr>
          <w:rFonts w:ascii="Calibri" w:hAnsi="Calibri" w:cs="Calibri"/>
        </w:rPr>
        <w:t xml:space="preserve"> </w:t>
      </w:r>
      <w:r w:rsidRPr="00582E0E">
        <w:rPr>
          <w:rFonts w:ascii="Calibri" w:hAnsi="Calibri" w:cs="Calibri"/>
        </w:rPr>
        <w:t>V</w:t>
      </w:r>
      <w:r w:rsidRPr="00582E0E" w:rsidR="003A6DB4">
        <w:rPr>
          <w:rFonts w:ascii="Calibri" w:hAnsi="Calibri" w:cs="Calibri"/>
        </w:rPr>
        <w:tab/>
        <w:t>Vaststelling van de begrotingsstaat van het Ministerie van Buitenlandse Zaken (V) voor het jaar 2026</w:t>
      </w:r>
    </w:p>
    <w:p w:rsidRPr="00582E0E" w:rsidR="003A6DB4" w:rsidP="00D80872" w:rsidRDefault="003A6DB4" w14:paraId="5886B3AC" w14:textId="77777777">
      <w:pPr>
        <w:rPr>
          <w:rFonts w:ascii="Calibri" w:hAnsi="Calibri" w:cs="Calibri"/>
        </w:rPr>
      </w:pPr>
      <w:r w:rsidRPr="00582E0E">
        <w:rPr>
          <w:rFonts w:ascii="Calibri" w:hAnsi="Calibri" w:cs="Calibri"/>
        </w:rPr>
        <w:t xml:space="preserve">Nr. </w:t>
      </w:r>
      <w:r w:rsidRPr="00582E0E" w:rsidR="00EB52A7">
        <w:rPr>
          <w:rFonts w:ascii="Calibri" w:hAnsi="Calibri" w:cs="Calibri"/>
        </w:rPr>
        <w:t>4</w:t>
      </w:r>
      <w:r w:rsidRPr="00582E0E">
        <w:rPr>
          <w:rFonts w:ascii="Calibri" w:hAnsi="Calibri" w:cs="Calibri"/>
        </w:rPr>
        <w:tab/>
      </w:r>
      <w:r w:rsidRPr="00582E0E">
        <w:rPr>
          <w:rFonts w:ascii="Calibri" w:hAnsi="Calibri" w:cs="Calibri"/>
        </w:rPr>
        <w:tab/>
        <w:t>Brief van de minister van Buitenlandse Zaken</w:t>
      </w:r>
    </w:p>
    <w:p w:rsidRPr="00582E0E" w:rsidR="003A6DB4" w:rsidP="004A1838" w:rsidRDefault="003A6DB4" w14:paraId="26609886" w14:textId="77777777">
      <w:pPr>
        <w:rPr>
          <w:rFonts w:ascii="Calibri" w:hAnsi="Calibri" w:cs="Calibri"/>
        </w:rPr>
      </w:pPr>
      <w:r w:rsidRPr="00582E0E">
        <w:rPr>
          <w:rFonts w:ascii="Calibri" w:hAnsi="Calibri" w:cs="Calibri"/>
        </w:rPr>
        <w:t>Aan de Voorzitter van de Tweede Kamer der Staten-Generaal</w:t>
      </w:r>
    </w:p>
    <w:p w:rsidRPr="00582E0E" w:rsidR="00EB52A7" w:rsidP="004A1838" w:rsidRDefault="003A6DB4" w14:paraId="36BF6658" w14:textId="1225AFA5">
      <w:pPr>
        <w:rPr>
          <w:rFonts w:ascii="Calibri" w:hAnsi="Calibri" w:cs="Calibri"/>
        </w:rPr>
      </w:pPr>
      <w:r w:rsidRPr="00582E0E">
        <w:rPr>
          <w:rFonts w:ascii="Calibri" w:hAnsi="Calibri" w:cs="Calibri"/>
        </w:rPr>
        <w:t>Den Haag, 16 september 2025</w:t>
      </w:r>
      <w:r w:rsidRPr="00582E0E" w:rsidR="00EB52A7">
        <w:rPr>
          <w:rFonts w:ascii="Calibri" w:hAnsi="Calibri" w:cs="Calibri"/>
        </w:rPr>
        <w:br/>
      </w:r>
      <w:r w:rsidRPr="00582E0E" w:rsidR="00EB52A7">
        <w:rPr>
          <w:rFonts w:ascii="Calibri" w:hAnsi="Calibri" w:cs="Calibri"/>
        </w:rPr>
        <w:br/>
        <w:t xml:space="preserve">Met deze brief wil ik graag inzichtelijk maken welk nieuw beleid niet op 1 januari 2026 in uitvoering genomen kan worden indien de ontwerpbegrotingen 2026 later worden behandeld. </w:t>
      </w:r>
    </w:p>
    <w:p w:rsidRPr="00582E0E" w:rsidR="00EB52A7" w:rsidP="00EB52A7" w:rsidRDefault="00EB52A7" w14:paraId="67C62119" w14:textId="77777777">
      <w:pPr>
        <w:spacing w:after="0"/>
        <w:rPr>
          <w:rFonts w:ascii="Calibri" w:hAnsi="Calibri" w:cs="Calibri"/>
        </w:rPr>
      </w:pPr>
    </w:p>
    <w:p w:rsidRPr="00582E0E" w:rsidR="00EB52A7" w:rsidP="00EB52A7" w:rsidRDefault="00EB52A7" w14:paraId="36F0A1D6" w14:textId="77777777">
      <w:pPr>
        <w:spacing w:after="0"/>
        <w:rPr>
          <w:rFonts w:ascii="Calibri" w:hAnsi="Calibri" w:cs="Calibri"/>
        </w:rPr>
      </w:pPr>
      <w:r w:rsidRPr="00582E0E">
        <w:rPr>
          <w:rFonts w:ascii="Calibri" w:hAnsi="Calibri" w:cs="Calibri"/>
        </w:rPr>
        <w:t>Het Hoofdlijnenakkoord en het Regeerprogramma vormen de leidraad van mijn beleidsinzet voor de begroting van Buitenlandse Zaken (BZ). De hoogte van het budget zal fluctueren tussen 2025 en 2026. Dit wordt met name veroorzaakt door de taakstelling uit het Hoofdlijnenakkoord, de inzet van Oekraïne middelen en de ontwikkelingen rondom EU-afdrachten. De beleidsinzet blijft zoveel mogelijk gelijk. Deze inzet is reeds begonnen in 2025. Daarom vindt u geen nieuw beleid in mijn Ontwerpbegroting BZ 2026. Dit past ook bij de demissionaire status van het kabinet.</w:t>
      </w:r>
    </w:p>
    <w:p w:rsidRPr="00582E0E" w:rsidR="00EB52A7" w:rsidP="00EB52A7" w:rsidRDefault="00EB52A7" w14:paraId="487D5BD8" w14:textId="77777777">
      <w:pPr>
        <w:spacing w:after="0"/>
        <w:jc w:val="both"/>
        <w:rPr>
          <w:rFonts w:ascii="Calibri" w:hAnsi="Calibri" w:cs="Calibri"/>
        </w:rPr>
      </w:pPr>
    </w:p>
    <w:p w:rsidRPr="00582E0E" w:rsidR="00EB52A7" w:rsidP="004A1838" w:rsidRDefault="00EB52A7" w14:paraId="0C3943CA" w14:textId="77777777">
      <w:pPr>
        <w:spacing w:after="0"/>
        <w:rPr>
          <w:rFonts w:ascii="Calibri" w:hAnsi="Calibri" w:cs="Calibri"/>
        </w:rPr>
      </w:pPr>
      <w:r w:rsidRPr="00582E0E">
        <w:rPr>
          <w:rFonts w:ascii="Calibri" w:hAnsi="Calibri" w:cs="Calibri"/>
        </w:rPr>
        <w:t>De Comptabiliteitswet 2016 schrijft ook voor dat, in het geval dat de begroting niet voor 1 januari 2026 aangenomen wordt, lopend beleid met terughoudendheid in uitvoering genomen wordt. Dat heeft tot gevolg dat hoe later in het jaar 2026 de begroting wordt aangenomen, hoe meer de reguliere uitvoeringspraktijk gaat knellen.</w:t>
      </w:r>
    </w:p>
    <w:p w:rsidRPr="00582E0E" w:rsidR="00EB52A7" w:rsidP="004A1838" w:rsidRDefault="00EB52A7" w14:paraId="0BEA5974" w14:textId="77777777">
      <w:pPr>
        <w:spacing w:after="0"/>
        <w:rPr>
          <w:rFonts w:ascii="Calibri" w:hAnsi="Calibri" w:cs="Calibri"/>
        </w:rPr>
      </w:pPr>
    </w:p>
    <w:p w:rsidRPr="00582E0E" w:rsidR="00EB52A7" w:rsidP="00EB52A7" w:rsidRDefault="00EB52A7" w14:paraId="38766C0A" w14:textId="77777777">
      <w:pPr>
        <w:spacing w:after="0"/>
        <w:rPr>
          <w:rFonts w:ascii="Calibri" w:hAnsi="Calibri" w:cs="Calibri"/>
        </w:rPr>
      </w:pPr>
    </w:p>
    <w:p w:rsidRPr="00582E0E" w:rsidR="00EB52A7" w:rsidP="004A1838" w:rsidRDefault="00EB52A7" w14:paraId="68A0C4D9" w14:textId="77777777">
      <w:pPr>
        <w:pStyle w:val="Geenafstand"/>
        <w:rPr>
          <w:rFonts w:ascii="Calibri" w:hAnsi="Calibri" w:cs="Calibri"/>
        </w:rPr>
      </w:pPr>
      <w:r w:rsidRPr="00582E0E">
        <w:rPr>
          <w:rFonts w:ascii="Calibri" w:hAnsi="Calibri" w:cs="Calibri"/>
        </w:rPr>
        <w:t>De minister van Buitenlandse Zaken,</w:t>
      </w:r>
    </w:p>
    <w:p w:rsidRPr="00582E0E" w:rsidR="00EB52A7" w:rsidP="004A1838" w:rsidRDefault="00EB52A7" w14:paraId="62E4D05B" w14:textId="77777777">
      <w:pPr>
        <w:pStyle w:val="Geenafstand"/>
        <w:rPr>
          <w:rFonts w:ascii="Calibri" w:hAnsi="Calibri" w:cs="Calibri"/>
        </w:rPr>
      </w:pPr>
      <w:r w:rsidRPr="00582E0E">
        <w:rPr>
          <w:rFonts w:ascii="Calibri" w:hAnsi="Calibri" w:cs="Calibri"/>
        </w:rPr>
        <w:t>D.M. van Weel</w:t>
      </w:r>
    </w:p>
    <w:p w:rsidRPr="00582E0E" w:rsidR="00EB52A7" w:rsidP="00EB52A7" w:rsidRDefault="00EB52A7" w14:paraId="7F1A0F97" w14:textId="77777777">
      <w:pPr>
        <w:spacing w:after="0"/>
        <w:rPr>
          <w:rFonts w:ascii="Calibri" w:hAnsi="Calibri" w:cs="Calibri"/>
        </w:rPr>
      </w:pPr>
    </w:p>
    <w:p w:rsidRPr="00582E0E" w:rsidR="00F80165" w:rsidP="00EB52A7" w:rsidRDefault="00F80165" w14:paraId="25D52093" w14:textId="77777777">
      <w:pPr>
        <w:spacing w:after="0"/>
        <w:rPr>
          <w:rFonts w:ascii="Calibri" w:hAnsi="Calibri" w:cs="Calibri"/>
        </w:rPr>
      </w:pPr>
    </w:p>
    <w:sectPr w:rsidRPr="00582E0E" w:rsidR="00F80165" w:rsidSect="00EB52A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1B15" w14:textId="77777777" w:rsidR="00EB52A7" w:rsidRDefault="00EB52A7" w:rsidP="00EB52A7">
      <w:pPr>
        <w:spacing w:after="0" w:line="240" w:lineRule="auto"/>
      </w:pPr>
      <w:r>
        <w:separator/>
      </w:r>
    </w:p>
  </w:endnote>
  <w:endnote w:type="continuationSeparator" w:id="0">
    <w:p w14:paraId="62BB7DD9" w14:textId="77777777" w:rsidR="00EB52A7" w:rsidRDefault="00EB52A7" w:rsidP="00EB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FADD" w14:textId="77777777" w:rsidR="00EB52A7" w:rsidRPr="00EB52A7" w:rsidRDefault="00EB52A7" w:rsidP="00EB52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40A5" w14:textId="77777777" w:rsidR="00EB52A7" w:rsidRPr="00EB52A7" w:rsidRDefault="00EB52A7" w:rsidP="00EB52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6554" w14:textId="77777777" w:rsidR="00EB52A7" w:rsidRPr="00EB52A7" w:rsidRDefault="00EB52A7" w:rsidP="00EB52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4360" w14:textId="77777777" w:rsidR="00EB52A7" w:rsidRDefault="00EB52A7" w:rsidP="00EB52A7">
      <w:pPr>
        <w:spacing w:after="0" w:line="240" w:lineRule="auto"/>
      </w:pPr>
      <w:r>
        <w:separator/>
      </w:r>
    </w:p>
  </w:footnote>
  <w:footnote w:type="continuationSeparator" w:id="0">
    <w:p w14:paraId="77F9767B" w14:textId="77777777" w:rsidR="00EB52A7" w:rsidRDefault="00EB52A7" w:rsidP="00EB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1817" w14:textId="77777777" w:rsidR="00EB52A7" w:rsidRPr="00EB52A7" w:rsidRDefault="00EB52A7" w:rsidP="00EB52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D5A1" w14:textId="77777777" w:rsidR="00EB52A7" w:rsidRPr="00EB52A7" w:rsidRDefault="00EB52A7" w:rsidP="00EB52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6E49" w14:textId="77777777" w:rsidR="00EB52A7" w:rsidRPr="00EB52A7" w:rsidRDefault="00EB52A7" w:rsidP="00EB52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A7"/>
    <w:rsid w:val="00003967"/>
    <w:rsid w:val="003A6DB4"/>
    <w:rsid w:val="004A1838"/>
    <w:rsid w:val="004E282A"/>
    <w:rsid w:val="00582E0E"/>
    <w:rsid w:val="00DD573D"/>
    <w:rsid w:val="00EA20A8"/>
    <w:rsid w:val="00EB52A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8972"/>
  <w15:chartTrackingRefBased/>
  <w15:docId w15:val="{22E40732-9EB6-4F36-B03C-E5B445C3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2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2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2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2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2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2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2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2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2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2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2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2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2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2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2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2A7"/>
    <w:rPr>
      <w:rFonts w:eastAsiaTheme="majorEastAsia" w:cstheme="majorBidi"/>
      <w:color w:val="272727" w:themeColor="text1" w:themeTint="D8"/>
    </w:rPr>
  </w:style>
  <w:style w:type="paragraph" w:styleId="Titel">
    <w:name w:val="Title"/>
    <w:basedOn w:val="Standaard"/>
    <w:next w:val="Standaard"/>
    <w:link w:val="TitelChar"/>
    <w:uiPriority w:val="10"/>
    <w:qFormat/>
    <w:rsid w:val="00EB5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2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2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2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2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2A7"/>
    <w:rPr>
      <w:i/>
      <w:iCs/>
      <w:color w:val="404040" w:themeColor="text1" w:themeTint="BF"/>
    </w:rPr>
  </w:style>
  <w:style w:type="paragraph" w:styleId="Lijstalinea">
    <w:name w:val="List Paragraph"/>
    <w:basedOn w:val="Standaard"/>
    <w:uiPriority w:val="34"/>
    <w:qFormat/>
    <w:rsid w:val="00EB52A7"/>
    <w:pPr>
      <w:ind w:left="720"/>
      <w:contextualSpacing/>
    </w:pPr>
  </w:style>
  <w:style w:type="character" w:styleId="Intensievebenadrukking">
    <w:name w:val="Intense Emphasis"/>
    <w:basedOn w:val="Standaardalinea-lettertype"/>
    <w:uiPriority w:val="21"/>
    <w:qFormat/>
    <w:rsid w:val="00EB52A7"/>
    <w:rPr>
      <w:i/>
      <w:iCs/>
      <w:color w:val="0F4761" w:themeColor="accent1" w:themeShade="BF"/>
    </w:rPr>
  </w:style>
  <w:style w:type="paragraph" w:styleId="Duidelijkcitaat">
    <w:name w:val="Intense Quote"/>
    <w:basedOn w:val="Standaard"/>
    <w:next w:val="Standaard"/>
    <w:link w:val="DuidelijkcitaatChar"/>
    <w:uiPriority w:val="30"/>
    <w:qFormat/>
    <w:rsid w:val="00EB5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2A7"/>
    <w:rPr>
      <w:i/>
      <w:iCs/>
      <w:color w:val="0F4761" w:themeColor="accent1" w:themeShade="BF"/>
    </w:rPr>
  </w:style>
  <w:style w:type="character" w:styleId="Intensieveverwijzing">
    <w:name w:val="Intense Reference"/>
    <w:basedOn w:val="Standaardalinea-lettertype"/>
    <w:uiPriority w:val="32"/>
    <w:qFormat/>
    <w:rsid w:val="00EB52A7"/>
    <w:rPr>
      <w:b/>
      <w:bCs/>
      <w:smallCaps/>
      <w:color w:val="0F4761" w:themeColor="accent1" w:themeShade="BF"/>
      <w:spacing w:val="5"/>
    </w:rPr>
  </w:style>
  <w:style w:type="paragraph" w:styleId="Koptekst">
    <w:name w:val="header"/>
    <w:basedOn w:val="Standaard"/>
    <w:link w:val="KoptekstChar"/>
    <w:uiPriority w:val="99"/>
    <w:unhideWhenUsed/>
    <w:rsid w:val="00EB52A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EB52A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EB52A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EB52A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A18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1160</ap:Characters>
  <ap:DocSecurity>0</ap:DocSecurity>
  <ap:Lines>9</ap:Lines>
  <ap:Paragraphs>2</ap:Paragraphs>
  <ap:ScaleCrop>false</ap:ScaleCrop>
  <ap:LinksUpToDate>false</ap:LinksUpToDate>
  <ap:CharactersWithSpaces>1368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2025-09-17T13:06:00.0000000Z</dcterms:created>
  <dcterms:modified xsi:type="dcterms:W3CDTF">2025-09-17T13:06:00.0000000Z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