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067A" w:rsidR="006112FF" w:rsidRDefault="007C236A" w14:paraId="00E0DBED" w14:textId="488D00AA">
      <w:pPr>
        <w:rPr>
          <w:rFonts w:ascii="Calibri" w:hAnsi="Calibri" w:cs="Calibri"/>
        </w:rPr>
      </w:pPr>
      <w:r w:rsidRPr="0081067A">
        <w:rPr>
          <w:rFonts w:ascii="Calibri" w:hAnsi="Calibri" w:cs="Calibri"/>
        </w:rPr>
        <w:t>36</w:t>
      </w:r>
      <w:r w:rsidRPr="0081067A" w:rsidR="006112FF">
        <w:rPr>
          <w:rFonts w:ascii="Calibri" w:hAnsi="Calibri" w:cs="Calibri"/>
        </w:rPr>
        <w:t xml:space="preserve"> </w:t>
      </w:r>
      <w:r w:rsidRPr="0081067A">
        <w:rPr>
          <w:rFonts w:ascii="Calibri" w:hAnsi="Calibri" w:cs="Calibri"/>
        </w:rPr>
        <w:t>800</w:t>
      </w:r>
      <w:r w:rsidRPr="0081067A" w:rsidR="006112FF">
        <w:rPr>
          <w:rFonts w:ascii="Calibri" w:hAnsi="Calibri" w:cs="Calibri"/>
        </w:rPr>
        <w:tab/>
      </w:r>
      <w:r w:rsidRPr="0081067A" w:rsidR="006112FF">
        <w:rPr>
          <w:rFonts w:ascii="Calibri" w:hAnsi="Calibri" w:cs="Calibri"/>
        </w:rPr>
        <w:tab/>
        <w:t>Nota over de toestand van ’s Rijks Financiën</w:t>
      </w:r>
    </w:p>
    <w:p w:rsidRPr="0081067A" w:rsidR="006112FF" w:rsidP="00D80872" w:rsidRDefault="006112FF" w14:paraId="2E4F0F70" w14:textId="77777777">
      <w:pPr>
        <w:rPr>
          <w:rFonts w:ascii="Calibri" w:hAnsi="Calibri" w:cs="Calibri"/>
        </w:rPr>
      </w:pPr>
      <w:r w:rsidRPr="0081067A">
        <w:rPr>
          <w:rFonts w:ascii="Calibri" w:hAnsi="Calibri" w:cs="Calibri"/>
        </w:rPr>
        <w:t xml:space="preserve">Nr. </w:t>
      </w:r>
      <w:r w:rsidRPr="0081067A" w:rsidR="007F52A7">
        <w:rPr>
          <w:rFonts w:ascii="Calibri" w:hAnsi="Calibri" w:cs="Calibri"/>
        </w:rPr>
        <w:t>4</w:t>
      </w:r>
      <w:r w:rsidRPr="0081067A">
        <w:rPr>
          <w:rFonts w:ascii="Calibri" w:hAnsi="Calibri" w:cs="Calibri"/>
        </w:rPr>
        <w:tab/>
      </w:r>
      <w:r w:rsidRPr="0081067A">
        <w:rPr>
          <w:rFonts w:ascii="Calibri" w:hAnsi="Calibri" w:cs="Calibri"/>
        </w:rPr>
        <w:tab/>
        <w:t>Brief van de minister van Financiën</w:t>
      </w:r>
    </w:p>
    <w:p w:rsidRPr="0081067A" w:rsidR="006112FF" w:rsidP="006112FF" w:rsidRDefault="006112FF" w14:paraId="58C16483" w14:textId="77777777">
      <w:pPr>
        <w:rPr>
          <w:rFonts w:ascii="Calibri" w:hAnsi="Calibri" w:cs="Calibri"/>
        </w:rPr>
      </w:pPr>
      <w:r w:rsidRPr="0081067A">
        <w:rPr>
          <w:rFonts w:ascii="Calibri" w:hAnsi="Calibri" w:cs="Calibri"/>
        </w:rPr>
        <w:t>Aan de Voorzitter van de Tweede Kamer der Staten-Generaal</w:t>
      </w:r>
    </w:p>
    <w:p w:rsidRPr="0081067A" w:rsidR="006112FF" w:rsidP="006112FF" w:rsidRDefault="006112FF" w14:paraId="56BC25CA" w14:textId="77777777">
      <w:pPr>
        <w:rPr>
          <w:rFonts w:ascii="Calibri" w:hAnsi="Calibri" w:cs="Calibri"/>
        </w:rPr>
      </w:pPr>
      <w:r w:rsidRPr="0081067A">
        <w:rPr>
          <w:rFonts w:ascii="Calibri" w:hAnsi="Calibri" w:cs="Calibri"/>
        </w:rPr>
        <w:t>Den Haag, 16 september 2025</w:t>
      </w:r>
    </w:p>
    <w:p w:rsidRPr="0081067A" w:rsidR="007C236A" w:rsidP="006112FF" w:rsidRDefault="007C236A" w14:paraId="4D464E33" w14:textId="0B029432">
      <w:pPr>
        <w:rPr>
          <w:rFonts w:ascii="Calibri" w:hAnsi="Calibri" w:cs="Calibri"/>
        </w:rPr>
      </w:pPr>
      <w:r w:rsidRPr="0081067A">
        <w:rPr>
          <w:rFonts w:ascii="Calibri" w:hAnsi="Calibri" w:cs="Calibri"/>
        </w:rPr>
        <w:br/>
        <w:t>Bij deze ontvangt u als nazending van de Miljoenennota 2026 de onderliggende beslisnota's.</w:t>
      </w:r>
    </w:p>
    <w:p w:rsidRPr="0081067A" w:rsidR="007C236A" w:rsidP="007C236A" w:rsidRDefault="007C236A" w14:paraId="1D32EB12" w14:textId="77777777">
      <w:pPr>
        <w:spacing w:after="0"/>
        <w:rPr>
          <w:rFonts w:ascii="Calibri" w:hAnsi="Calibri" w:cs="Calibri"/>
        </w:rPr>
      </w:pPr>
    </w:p>
    <w:p w:rsidRPr="0081067A" w:rsidR="007C236A" w:rsidP="006112FF" w:rsidRDefault="006112FF" w14:paraId="76E1BEDF" w14:textId="3B1756C1">
      <w:pPr>
        <w:pStyle w:val="Geenafstand"/>
        <w:rPr>
          <w:rFonts w:ascii="Calibri" w:hAnsi="Calibri" w:cs="Calibri"/>
        </w:rPr>
      </w:pPr>
      <w:r w:rsidRPr="0081067A">
        <w:rPr>
          <w:rFonts w:ascii="Calibri" w:hAnsi="Calibri" w:cs="Calibri"/>
        </w:rPr>
        <w:t>D</w:t>
      </w:r>
      <w:r w:rsidRPr="0081067A" w:rsidR="007C236A">
        <w:rPr>
          <w:rFonts w:ascii="Calibri" w:hAnsi="Calibri" w:cs="Calibri"/>
        </w:rPr>
        <w:t>e minister van Financiën,</w:t>
      </w:r>
    </w:p>
    <w:p w:rsidRPr="0081067A" w:rsidR="007C236A" w:rsidP="006112FF" w:rsidRDefault="007C236A" w14:paraId="70FA895C" w14:textId="77777777">
      <w:pPr>
        <w:pStyle w:val="Geenafstand"/>
        <w:rPr>
          <w:rFonts w:ascii="Calibri" w:hAnsi="Calibri" w:cs="Calibri"/>
        </w:rPr>
      </w:pPr>
      <w:r w:rsidRPr="0081067A">
        <w:rPr>
          <w:rFonts w:ascii="Calibri" w:hAnsi="Calibri" w:cs="Calibri"/>
        </w:rPr>
        <w:t>E. Heinen</w:t>
      </w:r>
    </w:p>
    <w:p w:rsidRPr="0081067A" w:rsidR="007C236A" w:rsidP="007C236A" w:rsidRDefault="007C236A" w14:paraId="4E151E87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sectPr w:rsidRPr="0081067A" w:rsidR="007C236A" w:rsidSect="007C23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EC06" w14:textId="77777777" w:rsidR="007C236A" w:rsidRDefault="007C236A" w:rsidP="007C236A">
      <w:pPr>
        <w:spacing w:after="0" w:line="240" w:lineRule="auto"/>
      </w:pPr>
      <w:r>
        <w:separator/>
      </w:r>
    </w:p>
  </w:endnote>
  <w:endnote w:type="continuationSeparator" w:id="0">
    <w:p w14:paraId="6719EE5B" w14:textId="77777777" w:rsidR="007C236A" w:rsidRDefault="007C236A" w:rsidP="007C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ECD2" w14:textId="77777777" w:rsidR="007C236A" w:rsidRPr="007C236A" w:rsidRDefault="007C236A" w:rsidP="007C23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4EBE" w14:textId="77777777" w:rsidR="007F52A7" w:rsidRPr="007C236A" w:rsidRDefault="007F52A7" w:rsidP="007C23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BCE" w14:textId="77777777" w:rsidR="007C236A" w:rsidRPr="007C236A" w:rsidRDefault="007C236A" w:rsidP="007C23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33E5" w14:textId="77777777" w:rsidR="007C236A" w:rsidRDefault="007C236A" w:rsidP="007C236A">
      <w:pPr>
        <w:spacing w:after="0" w:line="240" w:lineRule="auto"/>
      </w:pPr>
      <w:r>
        <w:separator/>
      </w:r>
    </w:p>
  </w:footnote>
  <w:footnote w:type="continuationSeparator" w:id="0">
    <w:p w14:paraId="7FF05DA6" w14:textId="77777777" w:rsidR="007C236A" w:rsidRDefault="007C236A" w:rsidP="007C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376D" w14:textId="77777777" w:rsidR="007C236A" w:rsidRPr="007C236A" w:rsidRDefault="007C236A" w:rsidP="007C23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05AF" w14:textId="77777777" w:rsidR="007F52A7" w:rsidRPr="007C236A" w:rsidRDefault="007F52A7" w:rsidP="007C23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3932" w14:textId="77777777" w:rsidR="007F52A7" w:rsidRPr="007C236A" w:rsidRDefault="007F52A7" w:rsidP="007C23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77E5D"/>
    <w:multiLevelType w:val="hybridMultilevel"/>
    <w:tmpl w:val="E46A5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6A"/>
    <w:rsid w:val="006112FF"/>
    <w:rsid w:val="007C1944"/>
    <w:rsid w:val="007C236A"/>
    <w:rsid w:val="007F52A7"/>
    <w:rsid w:val="0081067A"/>
    <w:rsid w:val="00A6082E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1E34"/>
  <w15:chartTrackingRefBased/>
  <w15:docId w15:val="{3557F6F5-9BCA-4E1C-8208-AED55E1D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23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23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23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23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23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23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23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23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23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23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236A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7C236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C2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236A"/>
  </w:style>
  <w:style w:type="paragraph" w:styleId="Voettekst">
    <w:name w:val="footer"/>
    <w:basedOn w:val="Standaard"/>
    <w:link w:val="VoettekstChar"/>
    <w:uiPriority w:val="99"/>
    <w:unhideWhenUsed/>
    <w:rsid w:val="007C2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236A"/>
  </w:style>
  <w:style w:type="paragraph" w:styleId="Geenafstand">
    <w:name w:val="No Spacing"/>
    <w:uiPriority w:val="1"/>
    <w:qFormat/>
    <w:rsid w:val="00611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2025-09-19T09:47:00.0000000Z</dcterms:created>
  <dcterms:modified xsi:type="dcterms:W3CDTF">2025-09-19T09:47:00.0000000Z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