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2656B630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FA0C51" w:rsidR="00FA0C51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78C76E0B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FA0C51">
              <w:rPr>
                <w:rFonts w:ascii="Times New Roman" w:hAnsi="Times New Roman"/>
              </w:rPr>
              <w:t>22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60247D9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9E5530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72F428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9E5530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75AEA" w:rsidP="00275AEA" w:rsidRDefault="003B290B" w14:paraId="0855F9E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275AEA">
        <w:rPr>
          <w:rFonts w:ascii="Times New Roman" w:hAnsi="Times New Roman"/>
          <w:b w:val="0"/>
          <w:bCs/>
        </w:rPr>
        <w:t>33118-299</w:t>
      </w:r>
    </w:p>
    <w:p w:rsidR="00275AEA" w:rsidP="00275AEA" w:rsidRDefault="00275AEA" w14:paraId="6561397B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9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275AEA" w:rsidP="00275AEA" w:rsidRDefault="00275AEA" w14:paraId="5DE71BB8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EF35A3">
        <w:rPr>
          <w:rFonts w:ascii="Times New Roman" w:hAnsi="Times New Roman"/>
          <w:b w:val="0"/>
          <w:bCs/>
        </w:rPr>
        <w:t>Proces ten aanzien van het ontwerpbesluit tot wijziging van het Besluit activiteiten leefomgeving en van het Besluit kwaliteit leefomgeving (bescherming wolf en goudjakhals)</w:t>
      </w:r>
    </w:p>
    <w:p w:rsidR="00C94DB7" w:rsidP="00275AEA" w:rsidRDefault="00C94DB7" w14:paraId="3021FB07" w14:textId="061F3B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0900"/>
    <w:rsid w:val="0006460C"/>
    <w:rsid w:val="0007742F"/>
    <w:rsid w:val="000A152B"/>
    <w:rsid w:val="000C0461"/>
    <w:rsid w:val="000C1ACE"/>
    <w:rsid w:val="000D17BF"/>
    <w:rsid w:val="00117A77"/>
    <w:rsid w:val="00122F1E"/>
    <w:rsid w:val="00140210"/>
    <w:rsid w:val="00153AE6"/>
    <w:rsid w:val="00165B66"/>
    <w:rsid w:val="0016653D"/>
    <w:rsid w:val="001B53E0"/>
    <w:rsid w:val="001E35E3"/>
    <w:rsid w:val="0020014E"/>
    <w:rsid w:val="00210E46"/>
    <w:rsid w:val="00213C5D"/>
    <w:rsid w:val="00231075"/>
    <w:rsid w:val="00241DD0"/>
    <w:rsid w:val="00275AEA"/>
    <w:rsid w:val="00286C68"/>
    <w:rsid w:val="0029120E"/>
    <w:rsid w:val="002A1820"/>
    <w:rsid w:val="002A3B35"/>
    <w:rsid w:val="002C7ACA"/>
    <w:rsid w:val="002F190B"/>
    <w:rsid w:val="00324411"/>
    <w:rsid w:val="0035357D"/>
    <w:rsid w:val="003A507E"/>
    <w:rsid w:val="003B290B"/>
    <w:rsid w:val="003C21AC"/>
    <w:rsid w:val="003C5218"/>
    <w:rsid w:val="003C7E79"/>
    <w:rsid w:val="003D1CA3"/>
    <w:rsid w:val="003E2F98"/>
    <w:rsid w:val="003F522F"/>
    <w:rsid w:val="004179AA"/>
    <w:rsid w:val="0042574B"/>
    <w:rsid w:val="004330ED"/>
    <w:rsid w:val="00466F44"/>
    <w:rsid w:val="00481C91"/>
    <w:rsid w:val="00497D57"/>
    <w:rsid w:val="004B50D8"/>
    <w:rsid w:val="004F2BAB"/>
    <w:rsid w:val="004F71C8"/>
    <w:rsid w:val="005251AF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24739"/>
    <w:rsid w:val="00653335"/>
    <w:rsid w:val="00672D25"/>
    <w:rsid w:val="006943C9"/>
    <w:rsid w:val="006963FF"/>
    <w:rsid w:val="006B172C"/>
    <w:rsid w:val="006B26B7"/>
    <w:rsid w:val="006D3E69"/>
    <w:rsid w:val="006F5A82"/>
    <w:rsid w:val="006F692C"/>
    <w:rsid w:val="00720A29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9E5530"/>
    <w:rsid w:val="00A10505"/>
    <w:rsid w:val="00A14A08"/>
    <w:rsid w:val="00A26A37"/>
    <w:rsid w:val="00A53203"/>
    <w:rsid w:val="00A772EB"/>
    <w:rsid w:val="00AC21C0"/>
    <w:rsid w:val="00AD3CB2"/>
    <w:rsid w:val="00AD5303"/>
    <w:rsid w:val="00AF3309"/>
    <w:rsid w:val="00B44FC3"/>
    <w:rsid w:val="00B4708A"/>
    <w:rsid w:val="00B853D0"/>
    <w:rsid w:val="00BA56DD"/>
    <w:rsid w:val="00BB7474"/>
    <w:rsid w:val="00BB7E16"/>
    <w:rsid w:val="00C4630D"/>
    <w:rsid w:val="00C83C51"/>
    <w:rsid w:val="00C94DB7"/>
    <w:rsid w:val="00CB0543"/>
    <w:rsid w:val="00CB7E1F"/>
    <w:rsid w:val="00CC0CD3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0FED"/>
    <w:rsid w:val="00F52D0D"/>
    <w:rsid w:val="00F63E38"/>
    <w:rsid w:val="00F668A0"/>
    <w:rsid w:val="00FA0C51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1034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1200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2025-09-17T12:19:00.0000000Z</dcterms:created>
  <dcterms:modified xsi:type="dcterms:W3CDTF">2025-09-17T12:19:00.0000000Z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