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36E" w:rsidP="005E536E" w:rsidRDefault="005E536E" w14:paraId="18A52501" w14:textId="2F9955AD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Vaststelling van de begrotingsstaat van het Ministerie van Buitenlandse Zaken (V) voor het jaar 20</w:t>
      </w:r>
      <w:r w:rsidR="00617811">
        <w:rPr>
          <w:rStyle w:val="Strong"/>
          <w:rFonts w:ascii="Verdana" w:hAnsi="Verdana"/>
          <w:color w:val="000000"/>
        </w:rPr>
        <w:t>2</w:t>
      </w:r>
      <w:r w:rsidR="00B65A8E">
        <w:rPr>
          <w:rStyle w:val="Strong"/>
          <w:rFonts w:ascii="Verdana" w:hAnsi="Verdana"/>
          <w:color w:val="000000"/>
        </w:rPr>
        <w:t>6</w:t>
      </w:r>
    </w:p>
    <w:p w:rsidR="005E536E" w:rsidP="005E536E" w:rsidRDefault="005E536E" w14:paraId="128964EB" w14:textId="3305F351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Bijlage bij Nader Rapport inzake de begroting 202</w:t>
      </w:r>
      <w:r w:rsidR="00B65A8E">
        <w:rPr>
          <w:rStyle w:val="Strong"/>
          <w:rFonts w:ascii="Verdana" w:hAnsi="Verdana"/>
          <w:color w:val="000000"/>
        </w:rPr>
        <w:t>6</w:t>
      </w:r>
    </w:p>
    <w:p w:rsidR="005E536E" w:rsidP="005E536E" w:rsidRDefault="005E536E" w14:paraId="3BF13EC6" w14:textId="7510D501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Betreft: Advies van de Raad van State </w:t>
      </w:r>
      <w:proofErr w:type="spellStart"/>
      <w:r>
        <w:rPr>
          <w:rFonts w:ascii="Verdana" w:hAnsi="Verdana"/>
          <w:color w:val="000000"/>
        </w:rPr>
        <w:t>d.d</w:t>
      </w:r>
      <w:proofErr w:type="spellEnd"/>
      <w:r>
        <w:rPr>
          <w:rFonts w:ascii="Verdana" w:hAnsi="Verdana"/>
          <w:color w:val="000000"/>
        </w:rPr>
        <w:t xml:space="preserve"> </w:t>
      </w:r>
      <w:r w:rsidR="00DC3E7B">
        <w:rPr>
          <w:rFonts w:ascii="Verdana" w:hAnsi="Verdana"/>
          <w:color w:val="000000"/>
        </w:rPr>
        <w:t>0</w:t>
      </w:r>
      <w:r w:rsidR="00B65A8E">
        <w:rPr>
          <w:rFonts w:ascii="Verdana" w:hAnsi="Verdana"/>
          <w:color w:val="000000"/>
        </w:rPr>
        <w:t>8</w:t>
      </w:r>
      <w:r>
        <w:rPr>
          <w:rFonts w:ascii="Verdana" w:hAnsi="Verdana"/>
          <w:color w:val="000000"/>
        </w:rPr>
        <w:t>-09-202</w:t>
      </w:r>
      <w:r w:rsidR="00B65A8E">
        <w:rPr>
          <w:rFonts w:ascii="Verdana" w:hAnsi="Verdana"/>
          <w:color w:val="000000"/>
        </w:rPr>
        <w:t>5</w:t>
      </w:r>
      <w:r>
        <w:rPr>
          <w:rFonts w:ascii="Verdana" w:hAnsi="Verdana"/>
          <w:color w:val="000000"/>
        </w:rPr>
        <w:t xml:space="preserve">, nr. </w:t>
      </w:r>
      <w:r w:rsidRPr="00B65A8E" w:rsidR="00B65A8E">
        <w:rPr>
          <w:rFonts w:ascii="Verdana" w:hAnsi="Verdana"/>
          <w:color w:val="000000"/>
        </w:rPr>
        <w:t>W02.25.00235/II</w:t>
      </w:r>
    </w:p>
    <w:p w:rsidR="005E536E" w:rsidP="005E536E" w:rsidRDefault="005E536E" w14:paraId="3101FCA2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I. Beantwoording blanco advies</w:t>
      </w:r>
    </w:p>
    <w:p w:rsidR="005E536E" w:rsidP="005E536E" w:rsidRDefault="005E536E" w14:paraId="3445B05D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Blijkens het bijgaande advies kan de Afdeling advisering van de Raad van State zich verenigen met bovenvermelde begroting.</w:t>
      </w:r>
    </w:p>
    <w:p w:rsidR="005E536E" w:rsidP="005E536E" w:rsidRDefault="005E536E" w14:paraId="708BADA2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II. Nadere wijzigingen</w:t>
      </w:r>
    </w:p>
    <w:p w:rsidR="005E536E" w:rsidP="005E536E" w:rsidRDefault="005E536E" w14:paraId="3991157D" w14:textId="2A9052E2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Inmiddels is het noodzakelijk gebleken in bovenvermelde begroting een aantal wijzigingen aan te brengen. De wijzigingen betreffen technische bijstellingen van de EU-afdrachten (artikel 3) en het artikel HGIS nog onverdeeld (artikel 6) naar aanleiding van de publicatie van de MEV-raming van het CPB. De memorie van toelichting is met deze wijzigingen in </w:t>
      </w:r>
      <w:r w:rsidRPr="005729AA">
        <w:rPr>
          <w:rFonts w:ascii="Verdana" w:hAnsi="Verdana"/>
          <w:color w:val="000000"/>
        </w:rPr>
        <w:t>overeenstemming gebracht. Het totaal van de uitgaven</w:t>
      </w:r>
      <w:r w:rsidRPr="005729AA" w:rsidR="002B1657">
        <w:rPr>
          <w:rFonts w:ascii="Verdana" w:hAnsi="Verdana"/>
          <w:color w:val="000000"/>
        </w:rPr>
        <w:t xml:space="preserve"> </w:t>
      </w:r>
      <w:r w:rsidRPr="005729AA">
        <w:rPr>
          <w:rFonts w:ascii="Verdana" w:hAnsi="Verdana"/>
          <w:color w:val="000000"/>
        </w:rPr>
        <w:t xml:space="preserve">komt daarmee op euro </w:t>
      </w:r>
      <w:r w:rsidRPr="005729AA" w:rsidR="00213B90">
        <w:rPr>
          <w:rFonts w:ascii="Verdana" w:hAnsi="Verdana"/>
          <w:color w:val="000000"/>
        </w:rPr>
        <w:t>16.6</w:t>
      </w:r>
      <w:r w:rsidRPr="005729AA" w:rsidR="008A5E55">
        <w:rPr>
          <w:rFonts w:ascii="Verdana" w:hAnsi="Verdana"/>
          <w:color w:val="000000"/>
        </w:rPr>
        <w:t>47.</w:t>
      </w:r>
      <w:r w:rsidR="008A5E55">
        <w:rPr>
          <w:rFonts w:ascii="Verdana" w:hAnsi="Verdana"/>
          <w:color w:val="000000"/>
        </w:rPr>
        <w:t>656.000</w:t>
      </w:r>
      <w:r w:rsidRPr="00213B90" w:rsidR="00213B90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(was euro </w:t>
      </w:r>
      <w:bookmarkStart w:name="_Hlk208310161" w:id="0"/>
      <w:r w:rsidR="00213B90">
        <w:rPr>
          <w:rFonts w:ascii="Verdana" w:hAnsi="Verdana"/>
          <w:color w:val="000000"/>
        </w:rPr>
        <w:t>16.</w:t>
      </w:r>
      <w:r w:rsidRPr="005729AA" w:rsidR="00213B90">
        <w:rPr>
          <w:rFonts w:ascii="Verdana" w:hAnsi="Verdana"/>
          <w:color w:val="000000"/>
        </w:rPr>
        <w:t>638.066</w:t>
      </w:r>
      <w:r w:rsidR="00213B90">
        <w:rPr>
          <w:rFonts w:ascii="Verdana" w:hAnsi="Verdana"/>
          <w:color w:val="000000"/>
        </w:rPr>
        <w:t>.000</w:t>
      </w:r>
      <w:bookmarkEnd w:id="0"/>
      <w:r>
        <w:rPr>
          <w:rFonts w:ascii="Verdana" w:hAnsi="Verdana"/>
          <w:color w:val="000000"/>
        </w:rPr>
        <w:t>).</w:t>
      </w:r>
      <w:r w:rsidR="007106F1">
        <w:rPr>
          <w:rFonts w:ascii="Verdana" w:hAnsi="Verdana"/>
          <w:color w:val="000000"/>
        </w:rPr>
        <w:t xml:space="preserve"> Het totaal van de ontvangsten komt daarmee op euro </w:t>
      </w:r>
      <w:r w:rsidRPr="005729AA" w:rsidR="005E3B24">
        <w:rPr>
          <w:rFonts w:ascii="Verdana" w:hAnsi="Verdana"/>
          <w:color w:val="000000"/>
        </w:rPr>
        <w:t>4.7</w:t>
      </w:r>
      <w:r w:rsidRPr="005729AA" w:rsidR="008A5E55">
        <w:rPr>
          <w:rFonts w:ascii="Verdana" w:hAnsi="Verdana"/>
          <w:color w:val="000000"/>
        </w:rPr>
        <w:t>31</w:t>
      </w:r>
      <w:r w:rsidR="008A5E55">
        <w:rPr>
          <w:rFonts w:ascii="Verdana" w:hAnsi="Verdana"/>
          <w:color w:val="000000"/>
        </w:rPr>
        <w:t>.716.000</w:t>
      </w:r>
      <w:r w:rsidRPr="005E3B24" w:rsidR="005E3B24">
        <w:rPr>
          <w:rFonts w:ascii="Verdana" w:hAnsi="Verdana"/>
          <w:color w:val="000000"/>
        </w:rPr>
        <w:t xml:space="preserve"> </w:t>
      </w:r>
      <w:r w:rsidR="007106F1">
        <w:rPr>
          <w:rFonts w:ascii="Verdana" w:hAnsi="Verdana"/>
          <w:color w:val="000000"/>
        </w:rPr>
        <w:t xml:space="preserve">(was euro </w:t>
      </w:r>
      <w:bookmarkStart w:name="_Hlk208310233" w:id="1"/>
      <w:r w:rsidR="005E3B24">
        <w:rPr>
          <w:rFonts w:ascii="Verdana" w:hAnsi="Verdana"/>
          <w:color w:val="000000"/>
        </w:rPr>
        <w:t>4.729.082.000</w:t>
      </w:r>
      <w:bookmarkEnd w:id="1"/>
      <w:r w:rsidR="007106F1">
        <w:rPr>
          <w:rFonts w:ascii="Verdana" w:hAnsi="Verdana"/>
          <w:color w:val="000000"/>
        </w:rPr>
        <w:t>).</w:t>
      </w:r>
    </w:p>
    <w:p w:rsidR="000A15DA" w:rsidP="000A15DA" w:rsidRDefault="000A15DA" w14:paraId="6C0AF59C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Daarnaast is in de SEA tabel op p. 60 van de </w:t>
      </w:r>
      <w:proofErr w:type="spellStart"/>
      <w:r>
        <w:rPr>
          <w:rFonts w:ascii="Verdana" w:hAnsi="Verdana"/>
          <w:color w:val="000000"/>
        </w:rPr>
        <w:t>Mvt</w:t>
      </w:r>
      <w:proofErr w:type="spellEnd"/>
      <w:r>
        <w:rPr>
          <w:rFonts w:ascii="Verdana" w:hAnsi="Verdana"/>
          <w:color w:val="000000"/>
        </w:rPr>
        <w:t xml:space="preserve"> H5 BZ begroting de benaming van een beleidsevaluatie in lijn gebracht met de onderliggende toelichting. </w:t>
      </w:r>
    </w:p>
    <w:p w:rsidR="005E3B24" w:rsidP="005E3B24" w:rsidRDefault="005E3B24" w14:paraId="4FA343A8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</w:p>
    <w:p w:rsidRPr="005E3B24" w:rsidR="005E536E" w:rsidP="005E3B24" w:rsidRDefault="005E536E" w14:paraId="21207B07" w14:textId="797D1BDF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 Minister van Buitenlandse Zaken</w:t>
      </w:r>
    </w:p>
    <w:sectPr w:rsidRPr="005E3B24" w:rsidR="005E536E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F2B"/>
    <w:multiLevelType w:val="multilevel"/>
    <w:tmpl w:val="7A6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6E"/>
    <w:rsid w:val="000A15DA"/>
    <w:rsid w:val="001E7263"/>
    <w:rsid w:val="00213B90"/>
    <w:rsid w:val="002B1657"/>
    <w:rsid w:val="00322F52"/>
    <w:rsid w:val="003274E8"/>
    <w:rsid w:val="005729AA"/>
    <w:rsid w:val="005E3B24"/>
    <w:rsid w:val="005E536E"/>
    <w:rsid w:val="00617811"/>
    <w:rsid w:val="007106F1"/>
    <w:rsid w:val="008A5E55"/>
    <w:rsid w:val="009C49C6"/>
    <w:rsid w:val="009E0F9F"/>
    <w:rsid w:val="00AA3DF5"/>
    <w:rsid w:val="00AB2189"/>
    <w:rsid w:val="00B65A8E"/>
    <w:rsid w:val="00DC3E7B"/>
    <w:rsid w:val="00DD091A"/>
    <w:rsid w:val="00E912EA"/>
    <w:rsid w:val="00F0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B38E"/>
  <w15:chartTrackingRefBased/>
  <w15:docId w15:val="{335A15AC-0272-4272-A9F9-A1F93421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5E536E"/>
    <w:rPr>
      <w:b/>
      <w:bCs/>
    </w:rPr>
  </w:style>
  <w:style w:type="paragraph" w:customStyle="1" w:styleId="labeled">
    <w:name w:val="labeled"/>
    <w:basedOn w:val="Normal"/>
    <w:rsid w:val="005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5E536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E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F73932F-0DA5-4CA5-85F1-28A7D04D194A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2025-09-09T09:43:00.0000000Z</dcterms:created>
  <dcterms:modified xsi:type="dcterms:W3CDTF">2025-09-10T12:56:00.0000000Z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  <property fmtid="{D5CDD505-2E9C-101B-9397-08002B2CF9AE}" pid="3" name="BZ_Forum">
    <vt:lpwstr/>
  </property>
  <property fmtid="{D5CDD505-2E9C-101B-9397-08002B2CF9AE}" pid="4" name="BZ_Country">
    <vt:lpwstr/>
  </property>
  <property fmtid="{D5CDD505-2E9C-101B-9397-08002B2CF9AE}" pid="5" name="BZ_Theme">
    <vt:lpwstr/>
  </property>
  <property fmtid="{D5CDD505-2E9C-101B-9397-08002B2CF9AE}" pid="6" name="BZ_Classification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URL">
    <vt:lpwstr/>
  </property>
  <property fmtid="{D5CDD505-2E9C-101B-9397-08002B2CF9AE}" pid="9" name="BZTheme">
    <vt:lpwstr>1;#Budget and accountability|72935488-e8d7-4765-95c3-88216b1ea696</vt:lpwstr>
  </property>
  <property fmtid="{D5CDD505-2E9C-101B-9397-08002B2CF9AE}" pid="10" name="BZCountryState">
    <vt:lpwstr>3;#Not applicable|ec01d90b-9d0f-4785-8785-e1ea615196bf</vt:lpwstr>
  </property>
  <property fmtid="{D5CDD505-2E9C-101B-9397-08002B2CF9AE}" pid="11" name="BZMarking">
    <vt:lpwstr>5;#NO MARKING|0a4eb9ae-69eb-4d9e-b573-43ab99ef8592</vt:lpwstr>
  </property>
  <property fmtid="{D5CDD505-2E9C-101B-9397-08002B2CF9AE}" pid="12" name="BZClassification">
    <vt:lpwstr>4;#UNCLASSIFIED (U)|284e6a62-15ab-4017-be27-a1e965f4e940</vt:lpwstr>
  </property>
  <property fmtid="{D5CDD505-2E9C-101B-9397-08002B2CF9AE}" pid="13" name="ga509c7afcac4f5cb939db754ffece25">
    <vt:lpwstr/>
  </property>
  <property fmtid="{D5CDD505-2E9C-101B-9397-08002B2CF9AE}" pid="14" name="nf4434b3fae540fe847866e45672fb3a">
    <vt:lpwstr/>
  </property>
  <property fmtid="{D5CDD505-2E9C-101B-9397-08002B2CF9AE}" pid="15" name="a45510494d1a450e9cee6905c7ad8168">
    <vt:lpwstr/>
  </property>
  <property fmtid="{D5CDD505-2E9C-101B-9397-08002B2CF9AE}" pid="16" name="ge4bd621e46a403e97baf402a410deb5">
    <vt:lpwstr/>
  </property>
</Properties>
</file>