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B31" w:rsidR="00D97B31" w:rsidP="00D97B31" w:rsidRDefault="00D97B31" w14:paraId="128332F2" w14:textId="63B666FD">
      <w:pPr>
        <w:ind w:left="1410" w:hanging="1410"/>
        <w:rPr>
          <w:rFonts w:ascii="Times New Roman" w:hAnsi="Times New Roman" w:cs="Times New Roman"/>
          <w:b/>
          <w:bCs/>
          <w:sz w:val="24"/>
          <w:szCs w:val="24"/>
        </w:rPr>
      </w:pPr>
      <w:r w:rsidRPr="00D97B31">
        <w:rPr>
          <w:rFonts w:ascii="Times New Roman" w:hAnsi="Times New Roman" w:cs="Times New Roman"/>
          <w:b/>
          <w:bCs/>
          <w:sz w:val="24"/>
          <w:szCs w:val="24"/>
        </w:rPr>
        <w:t>36</w:t>
      </w:r>
      <w:r w:rsidR="00182E91">
        <w:rPr>
          <w:rFonts w:ascii="Times New Roman" w:hAnsi="Times New Roman" w:cs="Times New Roman"/>
          <w:b/>
          <w:bCs/>
          <w:sz w:val="24"/>
          <w:szCs w:val="24"/>
        </w:rPr>
        <w:t xml:space="preserve"> </w:t>
      </w:r>
      <w:r w:rsidRPr="00D97B31">
        <w:rPr>
          <w:rFonts w:ascii="Times New Roman" w:hAnsi="Times New Roman" w:cs="Times New Roman"/>
          <w:b/>
          <w:bCs/>
          <w:sz w:val="24"/>
          <w:szCs w:val="24"/>
        </w:rPr>
        <w:t>786</w:t>
      </w:r>
      <w:r w:rsidRPr="00D97B31">
        <w:rPr>
          <w:rFonts w:ascii="Times New Roman" w:hAnsi="Times New Roman" w:cs="Times New Roman"/>
          <w:b/>
          <w:bCs/>
          <w:sz w:val="24"/>
          <w:szCs w:val="24"/>
        </w:rPr>
        <w:tab/>
      </w:r>
      <w:r w:rsidRPr="00D97B31">
        <w:rPr>
          <w:rFonts w:ascii="Times New Roman" w:hAnsi="Times New Roman" w:cs="Times New Roman"/>
          <w:b/>
          <w:bCs/>
          <w:sz w:val="24"/>
          <w:szCs w:val="24"/>
        </w:rPr>
        <w:tab/>
      </w:r>
      <w:r w:rsidRPr="00D97B31">
        <w:rPr>
          <w:rFonts w:ascii="Times New Roman" w:hAnsi="Times New Roman" w:cs="Times New Roman"/>
          <w:b/>
          <w:bCs/>
          <w:sz w:val="24"/>
          <w:szCs w:val="24"/>
        </w:rPr>
        <w:t>Wijziging van de begrotingsstaat van het Ministerie van Economische Zaken (XIII) voor het jaar 2025 (Tweede incidentele suppletoire begroting inzake bedrijfssteun)</w:t>
      </w:r>
    </w:p>
    <w:p w:rsidRPr="00D97B31" w:rsidR="00D97B31" w:rsidP="00D97B31" w:rsidRDefault="00D97B31" w14:paraId="4E4633E6" w14:textId="77777777">
      <w:pPr>
        <w:autoSpaceDE w:val="0"/>
        <w:autoSpaceDN w:val="0"/>
        <w:adjustRightInd w:val="0"/>
        <w:spacing w:after="0"/>
        <w:ind w:left="1416" w:hanging="1371"/>
        <w:rPr>
          <w:rFonts w:ascii="Times New Roman" w:hAnsi="Times New Roman" w:cs="Times New Roman"/>
          <w:b/>
          <w:bCs/>
          <w:sz w:val="24"/>
          <w:szCs w:val="24"/>
        </w:rPr>
      </w:pPr>
      <w:r w:rsidRPr="00D97B31">
        <w:rPr>
          <w:rFonts w:ascii="Times New Roman" w:hAnsi="Times New Roman" w:cs="Times New Roman"/>
          <w:b/>
          <w:bCs/>
          <w:sz w:val="24"/>
          <w:szCs w:val="24"/>
        </w:rPr>
        <w:t xml:space="preserve"> </w:t>
      </w:r>
    </w:p>
    <w:p w:rsidRPr="00D97B31" w:rsidR="00D97B31" w:rsidP="00D97B31" w:rsidRDefault="00D97B31" w14:paraId="7641CB0E" w14:textId="77777777">
      <w:pPr>
        <w:autoSpaceDE w:val="0"/>
        <w:autoSpaceDN w:val="0"/>
        <w:adjustRightInd w:val="0"/>
        <w:spacing w:after="0"/>
        <w:ind w:left="1416" w:hanging="1371"/>
        <w:rPr>
          <w:rFonts w:ascii="Times New Roman" w:hAnsi="Times New Roman" w:cs="Times New Roman"/>
          <w:b/>
          <w:sz w:val="24"/>
          <w:szCs w:val="24"/>
        </w:rPr>
      </w:pPr>
    </w:p>
    <w:p w:rsidRPr="00D97B31" w:rsidR="00D97B31" w:rsidP="00D97B31" w:rsidRDefault="00D97B31" w14:paraId="5517C362" w14:textId="20F7F673">
      <w:pPr>
        <w:rPr>
          <w:rFonts w:ascii="Times New Roman" w:hAnsi="Times New Roman" w:cs="Times New Roman"/>
          <w:bCs/>
          <w:sz w:val="24"/>
          <w:szCs w:val="24"/>
        </w:rPr>
      </w:pPr>
      <w:r w:rsidRPr="00D97B31">
        <w:rPr>
          <w:rFonts w:ascii="Times New Roman" w:hAnsi="Times New Roman" w:cs="Times New Roman"/>
          <w:b/>
          <w:sz w:val="24"/>
          <w:szCs w:val="24"/>
        </w:rPr>
        <w:t>N</w:t>
      </w:r>
      <w:r w:rsidRPr="00D97B31">
        <w:rPr>
          <w:rFonts w:ascii="Times New Roman" w:hAnsi="Times New Roman" w:cs="Times New Roman"/>
          <w:b/>
          <w:sz w:val="24"/>
          <w:szCs w:val="24"/>
        </w:rPr>
        <w:t xml:space="preserve">r. </w:t>
      </w:r>
      <w:r w:rsidR="00182E91">
        <w:rPr>
          <w:rFonts w:ascii="Times New Roman" w:hAnsi="Times New Roman" w:cs="Times New Roman"/>
          <w:b/>
          <w:sz w:val="24"/>
          <w:szCs w:val="24"/>
        </w:rPr>
        <w:t>5</w:t>
      </w:r>
      <w:r w:rsidRPr="00D97B31">
        <w:rPr>
          <w:rFonts w:ascii="Times New Roman" w:hAnsi="Times New Roman" w:cs="Times New Roman"/>
          <w:b/>
          <w:sz w:val="24"/>
          <w:szCs w:val="24"/>
        </w:rPr>
        <w:tab/>
      </w:r>
      <w:r w:rsidRPr="00D97B31">
        <w:rPr>
          <w:rFonts w:ascii="Times New Roman" w:hAnsi="Times New Roman" w:cs="Times New Roman"/>
          <w:b/>
          <w:sz w:val="24"/>
          <w:szCs w:val="24"/>
        </w:rPr>
        <w:tab/>
        <w:t xml:space="preserve">Verslag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Vastgesteld 18 september 2025</w:t>
      </w:r>
    </w:p>
    <w:p w:rsidRPr="00D97B31" w:rsidR="00D97B31" w:rsidP="00D97B31" w:rsidRDefault="00D97B31" w14:paraId="0BAF64A4" w14:textId="77777777">
      <w:pPr>
        <w:rPr>
          <w:rFonts w:ascii="Times New Roman" w:hAnsi="Times New Roman" w:cs="Times New Roman"/>
          <w:sz w:val="24"/>
          <w:szCs w:val="24"/>
        </w:rPr>
      </w:pPr>
      <w:r w:rsidRPr="00D97B31">
        <w:rPr>
          <w:rFonts w:ascii="Times New Roman" w:hAnsi="Times New Roman" w:cs="Times New Roman"/>
          <w:sz w:val="24"/>
          <w:szCs w:val="24"/>
        </w:rPr>
        <w:tab/>
      </w:r>
      <w:r w:rsidRPr="00D97B31">
        <w:rPr>
          <w:rFonts w:ascii="Times New Roman" w:hAnsi="Times New Roman" w:cs="Times New Roman"/>
          <w:sz w:val="24"/>
          <w:szCs w:val="24"/>
        </w:rPr>
        <w:tab/>
      </w:r>
    </w:p>
    <w:p w:rsidRPr="00D97B31" w:rsidR="00D97B31" w:rsidP="00D97B31" w:rsidRDefault="00D97B31" w14:paraId="62B4997B" w14:textId="77777777">
      <w:pPr>
        <w:ind w:left="1410"/>
        <w:rPr>
          <w:rFonts w:ascii="Times New Roman" w:hAnsi="Times New Roman" w:cs="Times New Roman"/>
          <w:sz w:val="24"/>
          <w:szCs w:val="24"/>
        </w:rPr>
      </w:pPr>
      <w:r w:rsidRPr="00D97B31">
        <w:rPr>
          <w:rFonts w:ascii="Times New Roman" w:hAnsi="Times New Roman" w:cs="Times New Roman"/>
          <w:sz w:val="24"/>
          <w:szCs w:val="24"/>
        </w:rPr>
        <w:t>Het onderzoek van dit voorstel van wet heeft de vaste commissie voor Economische Zaken geen aanleiding gegeven tot het maken van opmerkingen of het stellen van vragen. De commissie acht hiermee de openbare beraadslaging over dit wetsvoorstel voldoende voorbereid.</w:t>
      </w:r>
    </w:p>
    <w:p w:rsidRPr="00D97B31" w:rsidR="00D97B31" w:rsidP="00D97B31" w:rsidRDefault="00D97B31" w14:paraId="4570DC79" w14:textId="77777777">
      <w:pPr>
        <w:spacing w:after="0"/>
        <w:rPr>
          <w:rFonts w:ascii="Times New Roman" w:hAnsi="Times New Roman" w:cs="Times New Roman"/>
          <w:sz w:val="24"/>
          <w:szCs w:val="24"/>
        </w:rPr>
      </w:pPr>
    </w:p>
    <w:p w:rsidRPr="00D97B31" w:rsidR="00D97B31" w:rsidP="00D97B31" w:rsidRDefault="00D97B31" w14:paraId="15C6F12A" w14:textId="71995590">
      <w:pPr>
        <w:spacing w:after="0"/>
        <w:ind w:left="703" w:firstLine="709"/>
        <w:rPr>
          <w:rFonts w:ascii="Times New Roman" w:hAnsi="Times New Roman" w:cs="Times New Roman"/>
          <w:sz w:val="24"/>
          <w:szCs w:val="24"/>
        </w:rPr>
      </w:pPr>
      <w:r>
        <w:rPr>
          <w:rFonts w:ascii="Times New Roman" w:hAnsi="Times New Roman" w:cs="Times New Roman"/>
          <w:sz w:val="24"/>
          <w:szCs w:val="24"/>
        </w:rPr>
        <w:t>De v</w:t>
      </w:r>
      <w:r w:rsidRPr="00D97B31">
        <w:rPr>
          <w:rFonts w:ascii="Times New Roman" w:hAnsi="Times New Roman" w:cs="Times New Roman"/>
          <w:sz w:val="24"/>
          <w:szCs w:val="24"/>
        </w:rPr>
        <w:t xml:space="preserve">oorzitter van de commissie, </w:t>
      </w:r>
    </w:p>
    <w:p w:rsidRPr="00D97B31" w:rsidR="00D97B31" w:rsidP="00D97B31" w:rsidRDefault="00D97B31" w14:paraId="0C1E9E9E" w14:textId="77777777">
      <w:pPr>
        <w:spacing w:after="0"/>
        <w:rPr>
          <w:rFonts w:ascii="Times New Roman" w:hAnsi="Times New Roman" w:cs="Times New Roman"/>
          <w:sz w:val="24"/>
          <w:szCs w:val="24"/>
        </w:rPr>
      </w:pPr>
      <w:r w:rsidRPr="00D97B31">
        <w:rPr>
          <w:rFonts w:ascii="Times New Roman" w:hAnsi="Times New Roman" w:cs="Times New Roman"/>
          <w:sz w:val="24"/>
          <w:szCs w:val="24"/>
        </w:rPr>
        <w:tab/>
      </w:r>
      <w:r w:rsidRPr="00D97B31">
        <w:rPr>
          <w:rFonts w:ascii="Times New Roman" w:hAnsi="Times New Roman" w:cs="Times New Roman"/>
          <w:sz w:val="24"/>
          <w:szCs w:val="24"/>
        </w:rPr>
        <w:tab/>
        <w:t>Michon-</w:t>
      </w:r>
      <w:proofErr w:type="spellStart"/>
      <w:r w:rsidRPr="00D97B31">
        <w:rPr>
          <w:rFonts w:ascii="Times New Roman" w:hAnsi="Times New Roman" w:cs="Times New Roman"/>
          <w:sz w:val="24"/>
          <w:szCs w:val="24"/>
        </w:rPr>
        <w:t>Derkzen</w:t>
      </w:r>
      <w:proofErr w:type="spellEnd"/>
      <w:r w:rsidRPr="00D97B31">
        <w:rPr>
          <w:rFonts w:ascii="Times New Roman" w:hAnsi="Times New Roman" w:cs="Times New Roman"/>
          <w:sz w:val="24"/>
          <w:szCs w:val="24"/>
        </w:rPr>
        <w:t xml:space="preserve"> </w:t>
      </w:r>
    </w:p>
    <w:p w:rsidRPr="00D97B31" w:rsidR="00D97B31" w:rsidP="00D97B31" w:rsidRDefault="00D97B31" w14:paraId="0DB7DC62" w14:textId="77777777">
      <w:pPr>
        <w:spacing w:after="0"/>
        <w:rPr>
          <w:rFonts w:ascii="Times New Roman" w:hAnsi="Times New Roman" w:cs="Times New Roman"/>
          <w:sz w:val="24"/>
          <w:szCs w:val="24"/>
        </w:rPr>
      </w:pPr>
      <w:r w:rsidRPr="00D97B31">
        <w:rPr>
          <w:rFonts w:ascii="Times New Roman" w:hAnsi="Times New Roman" w:cs="Times New Roman"/>
          <w:sz w:val="24"/>
          <w:szCs w:val="24"/>
        </w:rPr>
        <w:tab/>
      </w:r>
      <w:r w:rsidRPr="00D97B31">
        <w:rPr>
          <w:rFonts w:ascii="Times New Roman" w:hAnsi="Times New Roman" w:cs="Times New Roman"/>
          <w:sz w:val="24"/>
          <w:szCs w:val="24"/>
        </w:rPr>
        <w:tab/>
      </w:r>
    </w:p>
    <w:p w:rsidRPr="00D97B31" w:rsidR="00D97B31" w:rsidP="00D97B31" w:rsidRDefault="00D97B31" w14:paraId="618E4BEE" w14:textId="77777777">
      <w:pPr>
        <w:spacing w:after="0"/>
        <w:rPr>
          <w:rFonts w:ascii="Times New Roman" w:hAnsi="Times New Roman" w:cs="Times New Roman"/>
          <w:sz w:val="24"/>
          <w:szCs w:val="24"/>
        </w:rPr>
      </w:pPr>
      <w:r w:rsidRPr="00D97B31">
        <w:rPr>
          <w:rFonts w:ascii="Times New Roman" w:hAnsi="Times New Roman" w:cs="Times New Roman"/>
          <w:sz w:val="24"/>
          <w:szCs w:val="24"/>
        </w:rPr>
        <w:tab/>
      </w:r>
      <w:r w:rsidRPr="00D97B31">
        <w:rPr>
          <w:rFonts w:ascii="Times New Roman" w:hAnsi="Times New Roman" w:cs="Times New Roman"/>
          <w:sz w:val="24"/>
          <w:szCs w:val="24"/>
        </w:rPr>
        <w:tab/>
        <w:t>Adjunct-griffier van de commissie,</w:t>
      </w:r>
    </w:p>
    <w:p w:rsidRPr="00D97B31" w:rsidR="00D97B31" w:rsidP="00D97B31" w:rsidRDefault="00D97B31" w14:paraId="2B03C95F" w14:textId="77777777">
      <w:pPr>
        <w:spacing w:after="0"/>
        <w:rPr>
          <w:rFonts w:ascii="Times New Roman" w:hAnsi="Times New Roman" w:cs="Times New Roman"/>
          <w:sz w:val="24"/>
          <w:szCs w:val="24"/>
        </w:rPr>
      </w:pPr>
      <w:r w:rsidRPr="00D97B31">
        <w:rPr>
          <w:rFonts w:ascii="Times New Roman" w:hAnsi="Times New Roman" w:cs="Times New Roman"/>
          <w:sz w:val="24"/>
          <w:szCs w:val="24"/>
        </w:rPr>
        <w:tab/>
      </w:r>
      <w:r w:rsidRPr="00D97B31">
        <w:rPr>
          <w:rFonts w:ascii="Times New Roman" w:hAnsi="Times New Roman" w:cs="Times New Roman"/>
          <w:sz w:val="24"/>
          <w:szCs w:val="24"/>
        </w:rPr>
        <w:tab/>
        <w:t xml:space="preserve">Krijger </w:t>
      </w:r>
    </w:p>
    <w:p w:rsidRPr="00D97B31" w:rsidR="00D97B31" w:rsidP="00D97B31" w:rsidRDefault="00D97B31" w14:paraId="4B51082B" w14:textId="77777777">
      <w:pPr>
        <w:rPr>
          <w:rFonts w:ascii="Times New Roman" w:hAnsi="Times New Roman" w:cs="Times New Roman"/>
        </w:rPr>
      </w:pPr>
    </w:p>
    <w:p w:rsidRPr="00D97B31" w:rsidR="00FE0FA3" w:rsidRDefault="00FE0FA3" w14:paraId="7EB33E79" w14:textId="77777777">
      <w:pPr>
        <w:rPr>
          <w:rFonts w:ascii="Times New Roman" w:hAnsi="Times New Roman" w:cs="Times New Roman"/>
        </w:rPr>
      </w:pPr>
    </w:p>
    <w:sectPr w:rsidRPr="00D97B31" w:rsidR="00FE0FA3" w:rsidSect="00D97B3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95BE" w14:textId="77777777" w:rsidR="00D97B31" w:rsidRDefault="00D97B31" w:rsidP="00D97B31">
      <w:pPr>
        <w:spacing w:after="0" w:line="240" w:lineRule="auto"/>
      </w:pPr>
      <w:r>
        <w:separator/>
      </w:r>
    </w:p>
  </w:endnote>
  <w:endnote w:type="continuationSeparator" w:id="0">
    <w:p w14:paraId="7A083441" w14:textId="77777777" w:rsidR="00D97B31" w:rsidRDefault="00D97B31" w:rsidP="00D9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5F23" w14:textId="77777777" w:rsidR="00D97B31" w:rsidRPr="00D97B31" w:rsidRDefault="00D97B31" w:rsidP="00D97B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F523" w14:textId="77777777" w:rsidR="00D97B31" w:rsidRPr="00D97B31" w:rsidRDefault="00D97B31" w:rsidP="00D97B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6ECE" w14:textId="77777777" w:rsidR="00D97B31" w:rsidRPr="00D97B31" w:rsidRDefault="00D97B31" w:rsidP="00D97B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2750" w14:textId="77777777" w:rsidR="00D97B31" w:rsidRDefault="00D97B31" w:rsidP="00D97B31">
      <w:pPr>
        <w:spacing w:after="0" w:line="240" w:lineRule="auto"/>
      </w:pPr>
      <w:r>
        <w:separator/>
      </w:r>
    </w:p>
  </w:footnote>
  <w:footnote w:type="continuationSeparator" w:id="0">
    <w:p w14:paraId="67839298" w14:textId="77777777" w:rsidR="00D97B31" w:rsidRDefault="00D97B31" w:rsidP="00D97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A6E0" w14:textId="77777777" w:rsidR="00D97B31" w:rsidRPr="00D97B31" w:rsidRDefault="00D97B31" w:rsidP="00D97B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0CFE" w14:textId="77777777" w:rsidR="00D97B31" w:rsidRPr="00D97B31" w:rsidRDefault="00D97B31" w:rsidP="00D97B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7F05" w14:textId="77777777" w:rsidR="00D97B31" w:rsidRPr="00D97B31" w:rsidRDefault="00D97B31" w:rsidP="00D97B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31"/>
    <w:rsid w:val="00182E91"/>
    <w:rsid w:val="002E3E61"/>
    <w:rsid w:val="003A1232"/>
    <w:rsid w:val="00D97B3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2BE4"/>
  <w15:chartTrackingRefBased/>
  <w15:docId w15:val="{8E6EFE6B-7315-4A70-9FCA-BA2498EA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7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7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B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B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7B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7B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B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B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B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B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7B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B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B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B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B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B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B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B31"/>
    <w:rPr>
      <w:rFonts w:eastAsiaTheme="majorEastAsia" w:cstheme="majorBidi"/>
      <w:color w:val="272727" w:themeColor="text1" w:themeTint="D8"/>
    </w:rPr>
  </w:style>
  <w:style w:type="paragraph" w:styleId="Titel">
    <w:name w:val="Title"/>
    <w:basedOn w:val="Standaard"/>
    <w:next w:val="Standaard"/>
    <w:link w:val="TitelChar"/>
    <w:uiPriority w:val="10"/>
    <w:qFormat/>
    <w:rsid w:val="00D9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B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B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B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B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B31"/>
    <w:rPr>
      <w:i/>
      <w:iCs/>
      <w:color w:val="404040" w:themeColor="text1" w:themeTint="BF"/>
    </w:rPr>
  </w:style>
  <w:style w:type="paragraph" w:styleId="Lijstalinea">
    <w:name w:val="List Paragraph"/>
    <w:basedOn w:val="Standaard"/>
    <w:uiPriority w:val="34"/>
    <w:qFormat/>
    <w:rsid w:val="00D97B31"/>
    <w:pPr>
      <w:ind w:left="720"/>
      <w:contextualSpacing/>
    </w:pPr>
  </w:style>
  <w:style w:type="character" w:styleId="Intensievebenadrukking">
    <w:name w:val="Intense Emphasis"/>
    <w:basedOn w:val="Standaardalinea-lettertype"/>
    <w:uiPriority w:val="21"/>
    <w:qFormat/>
    <w:rsid w:val="00D97B31"/>
    <w:rPr>
      <w:i/>
      <w:iCs/>
      <w:color w:val="0F4761" w:themeColor="accent1" w:themeShade="BF"/>
    </w:rPr>
  </w:style>
  <w:style w:type="paragraph" w:styleId="Duidelijkcitaat">
    <w:name w:val="Intense Quote"/>
    <w:basedOn w:val="Standaard"/>
    <w:next w:val="Standaard"/>
    <w:link w:val="DuidelijkcitaatChar"/>
    <w:uiPriority w:val="30"/>
    <w:qFormat/>
    <w:rsid w:val="00D97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7B31"/>
    <w:rPr>
      <w:i/>
      <w:iCs/>
      <w:color w:val="0F4761" w:themeColor="accent1" w:themeShade="BF"/>
    </w:rPr>
  </w:style>
  <w:style w:type="character" w:styleId="Intensieveverwijzing">
    <w:name w:val="Intense Reference"/>
    <w:basedOn w:val="Standaardalinea-lettertype"/>
    <w:uiPriority w:val="32"/>
    <w:qFormat/>
    <w:rsid w:val="00D97B31"/>
    <w:rPr>
      <w:b/>
      <w:bCs/>
      <w:smallCaps/>
      <w:color w:val="0F4761" w:themeColor="accent1" w:themeShade="BF"/>
      <w:spacing w:val="5"/>
    </w:rPr>
  </w:style>
  <w:style w:type="paragraph" w:styleId="Koptekst">
    <w:name w:val="header"/>
    <w:basedOn w:val="Standaard"/>
    <w:link w:val="KoptekstChar"/>
    <w:uiPriority w:val="99"/>
    <w:unhideWhenUsed/>
    <w:rsid w:val="00D97B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7B31"/>
  </w:style>
  <w:style w:type="paragraph" w:styleId="Voettekst">
    <w:name w:val="footer"/>
    <w:basedOn w:val="Standaard"/>
    <w:link w:val="VoettekstChar"/>
    <w:uiPriority w:val="99"/>
    <w:unhideWhenUsed/>
    <w:rsid w:val="00D97B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7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2025-09-18T10:37:00.0000000Z</dcterms:created>
  <dcterms:modified xsi:type="dcterms:W3CDTF">2025-09-18T10:54:00.0000000Z</dcterms:modified>
  <version/>
  <category/>
</coreProperties>
</file>