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Pr="005C7B00" w:rsidR="00470846" w:rsidTr="00F06146" w14:paraId="2D4A4BE0" w14:textId="77777777">
        <w:tc>
          <w:tcPr>
            <w:tcW w:w="8717" w:type="dxa"/>
            <w:gridSpan w:val="2"/>
            <w:tcBorders>
              <w:top w:val="nil"/>
              <w:left w:val="nil"/>
              <w:bottom w:val="nil"/>
              <w:right w:val="nil"/>
            </w:tcBorders>
            <w:vAlign w:val="center"/>
          </w:tcPr>
          <w:p w:rsidRPr="005C7B00" w:rsidR="00470846" w:rsidP="00FB349A" w:rsidRDefault="00470846" w14:paraId="7A037256" w14:textId="77777777">
            <w:pPr>
              <w:pStyle w:val="Amendement"/>
              <w:tabs>
                <w:tab w:val="clear" w:pos="3310"/>
                <w:tab w:val="clear" w:pos="3600"/>
              </w:tabs>
              <w:rPr>
                <w:rFonts w:ascii="Times New Roman" w:hAnsi="Times New Roman"/>
                <w:spacing w:val="40"/>
                <w:sz w:val="22"/>
              </w:rPr>
            </w:pPr>
            <w:r w:rsidRPr="005C7B00">
              <w:rPr>
                <w:rFonts w:ascii="Times New Roman" w:hAnsi="Times New Roman"/>
                <w:spacing w:val="40"/>
                <w:sz w:val="30"/>
              </w:rPr>
              <w:t>T</w:t>
            </w:r>
            <w:r w:rsidRPr="005C7B00">
              <w:rPr>
                <w:rFonts w:ascii="Times New Roman" w:hAnsi="Times New Roman"/>
                <w:spacing w:val="40"/>
                <w:sz w:val="22"/>
              </w:rPr>
              <w:t xml:space="preserve">WEEDE </w:t>
            </w:r>
            <w:r w:rsidRPr="005C7B00">
              <w:rPr>
                <w:rFonts w:ascii="Times New Roman" w:hAnsi="Times New Roman"/>
                <w:spacing w:val="40"/>
                <w:sz w:val="30"/>
              </w:rPr>
              <w:t>K</w:t>
            </w:r>
            <w:r w:rsidRPr="005C7B00">
              <w:rPr>
                <w:rFonts w:ascii="Times New Roman" w:hAnsi="Times New Roman"/>
                <w:spacing w:val="40"/>
                <w:sz w:val="22"/>
              </w:rPr>
              <w:t>AMER DER</w:t>
            </w:r>
            <w:r w:rsidRPr="005C7B00">
              <w:rPr>
                <w:rFonts w:ascii="Times New Roman" w:hAnsi="Times New Roman"/>
                <w:spacing w:val="40"/>
                <w:sz w:val="30"/>
              </w:rPr>
              <w:t xml:space="preserve"> S</w:t>
            </w:r>
            <w:r w:rsidRPr="005C7B00">
              <w:rPr>
                <w:rFonts w:ascii="Times New Roman" w:hAnsi="Times New Roman"/>
                <w:spacing w:val="40"/>
                <w:sz w:val="22"/>
              </w:rPr>
              <w:t>TATEN-</w:t>
            </w:r>
            <w:r w:rsidRPr="005C7B00">
              <w:rPr>
                <w:rFonts w:ascii="Times New Roman" w:hAnsi="Times New Roman"/>
                <w:spacing w:val="40"/>
                <w:sz w:val="30"/>
              </w:rPr>
              <w:t>G</w:t>
            </w:r>
            <w:r w:rsidRPr="005C7B00">
              <w:rPr>
                <w:rFonts w:ascii="Times New Roman" w:hAnsi="Times New Roman"/>
                <w:spacing w:val="40"/>
                <w:sz w:val="22"/>
              </w:rPr>
              <w:t>ENERAAL</w:t>
            </w:r>
          </w:p>
        </w:tc>
        <w:tc>
          <w:tcPr>
            <w:tcW w:w="1631" w:type="dxa"/>
            <w:tcBorders>
              <w:top w:val="nil"/>
              <w:left w:val="nil"/>
              <w:bottom w:val="nil"/>
              <w:right w:val="nil"/>
            </w:tcBorders>
          </w:tcPr>
          <w:p w:rsidRPr="005C7B00" w:rsidR="00470846" w:rsidP="00FB349A" w:rsidRDefault="00470846" w14:paraId="7146341E" w14:textId="77777777">
            <w:pPr>
              <w:pStyle w:val="Amendement"/>
              <w:tabs>
                <w:tab w:val="clear" w:pos="3310"/>
                <w:tab w:val="clear" w:pos="3600"/>
              </w:tabs>
              <w:jc w:val="right"/>
              <w:rPr>
                <w:rFonts w:ascii="Times New Roman" w:hAnsi="Times New Roman"/>
                <w:spacing w:val="40"/>
                <w:sz w:val="22"/>
              </w:rPr>
            </w:pPr>
            <w:r w:rsidRPr="005C7B00">
              <w:rPr>
                <w:rFonts w:ascii="Times New Roman" w:hAnsi="Times New Roman"/>
                <w:sz w:val="88"/>
              </w:rPr>
              <w:t>2</w:t>
            </w:r>
          </w:p>
        </w:tc>
      </w:tr>
      <w:tr w:rsidRPr="005C7B00" w:rsidR="00470846" w:rsidTr="00FB349A" w14:paraId="398B340E" w14:textId="77777777">
        <w:trPr>
          <w:cantSplit/>
        </w:trPr>
        <w:tc>
          <w:tcPr>
            <w:tcW w:w="10348" w:type="dxa"/>
            <w:gridSpan w:val="3"/>
            <w:tcBorders>
              <w:top w:val="single" w:color="auto" w:sz="4" w:space="0"/>
              <w:left w:val="nil"/>
              <w:bottom w:val="nil"/>
              <w:right w:val="nil"/>
            </w:tcBorders>
          </w:tcPr>
          <w:p w:rsidRPr="005C7B00" w:rsidR="00470846" w:rsidP="00F9022B" w:rsidRDefault="00833C90" w14:paraId="164D9649" w14:textId="77777777">
            <w:pPr>
              <w:pStyle w:val="Amendement"/>
              <w:tabs>
                <w:tab w:val="clear" w:pos="3310"/>
                <w:tab w:val="clear" w:pos="3600"/>
              </w:tabs>
              <w:rPr>
                <w:rFonts w:ascii="Times New Roman" w:hAnsi="Times New Roman"/>
              </w:rPr>
            </w:pPr>
            <w:r w:rsidRPr="005C7B00">
              <w:rPr>
                <w:rFonts w:ascii="Times New Roman" w:hAnsi="Times New Roman"/>
                <w:b w:val="0"/>
              </w:rPr>
              <w:t xml:space="preserve">Vergaderjaar </w:t>
            </w:r>
            <w:r w:rsidRPr="005C7B00" w:rsidR="00173380">
              <w:rPr>
                <w:rFonts w:ascii="Times New Roman" w:hAnsi="Times New Roman"/>
                <w:b w:val="0"/>
                <w:bCs/>
              </w:rPr>
              <w:t>202</w:t>
            </w:r>
            <w:r w:rsidRPr="005C7B00" w:rsidR="001A73D3">
              <w:rPr>
                <w:rFonts w:ascii="Times New Roman" w:hAnsi="Times New Roman"/>
                <w:b w:val="0"/>
                <w:bCs/>
              </w:rPr>
              <w:t>5</w:t>
            </w:r>
            <w:r w:rsidRPr="005C7B00" w:rsidR="00173380">
              <w:rPr>
                <w:rFonts w:ascii="Times New Roman" w:hAnsi="Times New Roman"/>
                <w:b w:val="0"/>
                <w:bCs/>
              </w:rPr>
              <w:t>-202</w:t>
            </w:r>
            <w:r w:rsidRPr="005C7B00" w:rsidR="001A73D3">
              <w:rPr>
                <w:rFonts w:ascii="Times New Roman" w:hAnsi="Times New Roman"/>
                <w:b w:val="0"/>
                <w:bCs/>
              </w:rPr>
              <w:t>6</w:t>
            </w:r>
          </w:p>
        </w:tc>
      </w:tr>
      <w:tr w:rsidRPr="005C7B00" w:rsidR="00470846" w:rsidTr="00FB349A" w14:paraId="64B630BD" w14:textId="77777777">
        <w:trPr>
          <w:cantSplit/>
        </w:trPr>
        <w:tc>
          <w:tcPr>
            <w:tcW w:w="10348" w:type="dxa"/>
            <w:gridSpan w:val="3"/>
            <w:tcBorders>
              <w:top w:val="nil"/>
              <w:left w:val="nil"/>
              <w:bottom w:val="nil"/>
              <w:right w:val="nil"/>
            </w:tcBorders>
          </w:tcPr>
          <w:p w:rsidRPr="005C7B00" w:rsidR="00470846" w:rsidP="00F8109A" w:rsidRDefault="00470846" w14:paraId="2C58C624" w14:textId="77777777">
            <w:pPr>
              <w:pStyle w:val="Amendement"/>
              <w:tabs>
                <w:tab w:val="clear" w:pos="3310"/>
                <w:tab w:val="clear" w:pos="3600"/>
              </w:tabs>
              <w:rPr>
                <w:rFonts w:ascii="Times New Roman" w:hAnsi="Times New Roman"/>
                <w:b w:val="0"/>
              </w:rPr>
            </w:pPr>
          </w:p>
        </w:tc>
      </w:tr>
      <w:tr w:rsidRPr="005C7B00" w:rsidR="00470846" w:rsidTr="00FB349A" w14:paraId="7A6368CE" w14:textId="77777777">
        <w:trPr>
          <w:cantSplit/>
        </w:trPr>
        <w:tc>
          <w:tcPr>
            <w:tcW w:w="10348" w:type="dxa"/>
            <w:gridSpan w:val="3"/>
            <w:tcBorders>
              <w:top w:val="nil"/>
              <w:left w:val="nil"/>
              <w:bottom w:val="single" w:color="auto" w:sz="4" w:space="0"/>
              <w:right w:val="nil"/>
            </w:tcBorders>
          </w:tcPr>
          <w:p w:rsidRPr="005C7B00" w:rsidR="00470846" w:rsidP="00F8109A" w:rsidRDefault="00470846" w14:paraId="3C789E73" w14:textId="77777777">
            <w:pPr>
              <w:pStyle w:val="Amendement"/>
              <w:tabs>
                <w:tab w:val="clear" w:pos="3310"/>
                <w:tab w:val="clear" w:pos="3600"/>
              </w:tabs>
              <w:rPr>
                <w:rFonts w:ascii="Times New Roman" w:hAnsi="Times New Roman"/>
              </w:rPr>
            </w:pPr>
          </w:p>
        </w:tc>
      </w:tr>
      <w:tr w:rsidRPr="005C7B00" w:rsidR="00470846" w:rsidTr="00FB349A" w14:paraId="021C52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5C7B00" w:rsidR="00470846" w:rsidP="00FB349A" w:rsidRDefault="00470846" w14:paraId="52B8AE88" w14:textId="77777777">
            <w:pPr>
              <w:pStyle w:val="Amendement"/>
              <w:tabs>
                <w:tab w:val="clear" w:pos="3310"/>
                <w:tab w:val="clear" w:pos="3600"/>
              </w:tabs>
              <w:rPr>
                <w:rFonts w:ascii="Times New Roman" w:hAnsi="Times New Roman"/>
              </w:rPr>
            </w:pPr>
          </w:p>
        </w:tc>
        <w:tc>
          <w:tcPr>
            <w:tcW w:w="7654" w:type="dxa"/>
            <w:gridSpan w:val="2"/>
          </w:tcPr>
          <w:p w:rsidRPr="005C7B00" w:rsidR="00470846" w:rsidP="00FB349A" w:rsidRDefault="00470846" w14:paraId="120C6F73" w14:textId="77777777">
            <w:pPr>
              <w:suppressAutoHyphens/>
              <w:rPr>
                <w:rFonts w:ascii="Times New Roman" w:hAnsi="Times New Roman"/>
                <w:b/>
              </w:rPr>
            </w:pPr>
          </w:p>
        </w:tc>
      </w:tr>
      <w:tr w:rsidRPr="005C7B00" w:rsidR="00470846" w:rsidTr="00FB349A" w14:paraId="6E5902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5C7B00" w:rsidR="00470846" w:rsidP="00FB349A" w:rsidRDefault="009F57A1" w14:paraId="139C0CF7" w14:textId="15F2F9AA">
            <w:pPr>
              <w:pStyle w:val="Amendement"/>
              <w:tabs>
                <w:tab w:val="clear" w:pos="3310"/>
                <w:tab w:val="clear" w:pos="3600"/>
              </w:tabs>
              <w:rPr>
                <w:rFonts w:ascii="Times New Roman" w:hAnsi="Times New Roman"/>
              </w:rPr>
            </w:pPr>
            <w:r w:rsidRPr="005C7B00">
              <w:rPr>
                <w:rFonts w:ascii="Times New Roman" w:hAnsi="Times New Roman"/>
              </w:rPr>
              <w:t>36 800 A</w:t>
            </w:r>
          </w:p>
        </w:tc>
        <w:tc>
          <w:tcPr>
            <w:tcW w:w="7654" w:type="dxa"/>
            <w:gridSpan w:val="2"/>
          </w:tcPr>
          <w:p w:rsidRPr="005C7B00" w:rsidR="00470846" w:rsidP="009F57A1" w:rsidRDefault="009F57A1" w14:paraId="64AA24F7" w14:textId="48CF20E4">
            <w:pPr>
              <w:rPr>
                <w:b/>
                <w:bCs/>
              </w:rPr>
            </w:pPr>
            <w:r w:rsidRPr="005C7B00">
              <w:rPr>
                <w:rFonts w:ascii="Times New Roman" w:hAnsi="Times New Roman"/>
                <w:b/>
                <w:bCs/>
                <w:szCs w:val="24"/>
              </w:rPr>
              <w:t>Vaststelling van de begrotingsstaat van het Mobiliteitsfonds voor het jaar 2026</w:t>
            </w:r>
          </w:p>
        </w:tc>
      </w:tr>
      <w:tr w:rsidRPr="005C7B00" w:rsidR="00470846" w:rsidTr="00FB349A" w14:paraId="4D76C0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5C7B00" w:rsidR="00470846" w:rsidP="00FB349A" w:rsidRDefault="00470846" w14:paraId="67B942DF" w14:textId="77777777">
            <w:pPr>
              <w:pStyle w:val="Amendement"/>
              <w:tabs>
                <w:tab w:val="clear" w:pos="3310"/>
                <w:tab w:val="clear" w:pos="3600"/>
              </w:tabs>
              <w:rPr>
                <w:rFonts w:ascii="Times New Roman" w:hAnsi="Times New Roman"/>
              </w:rPr>
            </w:pPr>
          </w:p>
        </w:tc>
        <w:tc>
          <w:tcPr>
            <w:tcW w:w="7654" w:type="dxa"/>
            <w:gridSpan w:val="2"/>
          </w:tcPr>
          <w:p w:rsidRPr="005C7B00" w:rsidR="00470846" w:rsidP="00FB349A" w:rsidRDefault="00470846" w14:paraId="49474033" w14:textId="77777777">
            <w:pPr>
              <w:pStyle w:val="Amendement"/>
              <w:tabs>
                <w:tab w:val="clear" w:pos="3310"/>
                <w:tab w:val="clear" w:pos="3600"/>
              </w:tabs>
              <w:rPr>
                <w:rFonts w:ascii="Times New Roman" w:hAnsi="Times New Roman"/>
              </w:rPr>
            </w:pPr>
          </w:p>
        </w:tc>
      </w:tr>
      <w:tr w:rsidRPr="005C7B00" w:rsidR="00470846" w:rsidTr="00FB349A" w14:paraId="4D5779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5C7B00" w:rsidR="00470846" w:rsidP="00FB349A" w:rsidRDefault="00470846" w14:paraId="5FC54A11" w14:textId="77777777">
            <w:pPr>
              <w:pStyle w:val="Amendement"/>
              <w:tabs>
                <w:tab w:val="clear" w:pos="3310"/>
                <w:tab w:val="clear" w:pos="3600"/>
              </w:tabs>
              <w:rPr>
                <w:rFonts w:ascii="Times New Roman" w:hAnsi="Times New Roman"/>
              </w:rPr>
            </w:pPr>
          </w:p>
        </w:tc>
        <w:tc>
          <w:tcPr>
            <w:tcW w:w="7654" w:type="dxa"/>
            <w:gridSpan w:val="2"/>
          </w:tcPr>
          <w:p w:rsidRPr="005C7B00" w:rsidR="00470846" w:rsidP="00FB349A" w:rsidRDefault="00470846" w14:paraId="2EB76982" w14:textId="77777777">
            <w:pPr>
              <w:pStyle w:val="Amendement"/>
              <w:tabs>
                <w:tab w:val="clear" w:pos="3310"/>
                <w:tab w:val="clear" w:pos="3600"/>
              </w:tabs>
              <w:rPr>
                <w:rFonts w:ascii="Times New Roman" w:hAnsi="Times New Roman"/>
              </w:rPr>
            </w:pPr>
          </w:p>
        </w:tc>
      </w:tr>
      <w:tr w:rsidRPr="005C7B00" w:rsidR="00470846" w:rsidTr="00FB349A" w14:paraId="7747C3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5C7B00" w:rsidR="00470846" w:rsidP="00FB349A" w:rsidRDefault="00470846" w14:paraId="2FD5F124" w14:textId="27708132">
            <w:pPr>
              <w:pStyle w:val="Amendement"/>
              <w:tabs>
                <w:tab w:val="clear" w:pos="3310"/>
                <w:tab w:val="clear" w:pos="3600"/>
              </w:tabs>
              <w:rPr>
                <w:rFonts w:ascii="Times New Roman" w:hAnsi="Times New Roman"/>
              </w:rPr>
            </w:pPr>
            <w:r w:rsidRPr="005C7B00">
              <w:rPr>
                <w:rFonts w:ascii="Times New Roman" w:hAnsi="Times New Roman"/>
              </w:rPr>
              <w:t xml:space="preserve">Nr. </w:t>
            </w:r>
            <w:r w:rsidR="00794DE6">
              <w:rPr>
                <w:rFonts w:ascii="Times New Roman" w:hAnsi="Times New Roman"/>
                <w:caps/>
              </w:rPr>
              <w:t>5</w:t>
            </w:r>
          </w:p>
        </w:tc>
        <w:tc>
          <w:tcPr>
            <w:tcW w:w="7654" w:type="dxa"/>
            <w:gridSpan w:val="2"/>
          </w:tcPr>
          <w:p w:rsidRPr="005C7B00" w:rsidR="00470846" w:rsidP="00FB349A" w:rsidRDefault="00470846" w14:paraId="3D90CE51" w14:textId="674E8F05">
            <w:pPr>
              <w:pStyle w:val="Amendement"/>
              <w:tabs>
                <w:tab w:val="clear" w:pos="3310"/>
                <w:tab w:val="clear" w:pos="3600"/>
              </w:tabs>
              <w:rPr>
                <w:rFonts w:ascii="Times New Roman" w:hAnsi="Times New Roman"/>
                <w:caps/>
              </w:rPr>
            </w:pPr>
            <w:r w:rsidRPr="005C7B00">
              <w:rPr>
                <w:rFonts w:ascii="Times New Roman" w:hAnsi="Times New Roman"/>
                <w:caps/>
              </w:rPr>
              <w:t xml:space="preserve">AMENDEMENT VAN </w:t>
            </w:r>
            <w:r w:rsidRPr="005C7B00" w:rsidR="009F57A1">
              <w:rPr>
                <w:rFonts w:ascii="Times New Roman" w:hAnsi="Times New Roman"/>
                <w:caps/>
              </w:rPr>
              <w:t>de leden Vijlbrief</w:t>
            </w:r>
            <w:r w:rsidRPr="005C7B00" w:rsidR="00A03AA6">
              <w:rPr>
                <w:rFonts w:ascii="Times New Roman" w:hAnsi="Times New Roman"/>
                <w:caps/>
              </w:rPr>
              <w:t xml:space="preserve"> </w:t>
            </w:r>
            <w:r w:rsidRPr="005C7B00" w:rsidR="00527DBC">
              <w:rPr>
                <w:rFonts w:ascii="Times New Roman" w:hAnsi="Times New Roman"/>
                <w:caps/>
              </w:rPr>
              <w:t>en Grinwis</w:t>
            </w:r>
          </w:p>
        </w:tc>
      </w:tr>
      <w:tr w:rsidRPr="005C7B00" w:rsidR="00470846" w:rsidTr="00FB349A" w14:paraId="749422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5C7B00" w:rsidR="00470846" w:rsidP="00FB349A" w:rsidRDefault="00470846" w14:paraId="173363E4" w14:textId="77777777">
            <w:pPr>
              <w:pStyle w:val="Amendement"/>
              <w:tabs>
                <w:tab w:val="clear" w:pos="3310"/>
                <w:tab w:val="clear" w:pos="3600"/>
              </w:tabs>
              <w:rPr>
                <w:rFonts w:ascii="Times New Roman" w:hAnsi="Times New Roman"/>
              </w:rPr>
            </w:pPr>
          </w:p>
        </w:tc>
        <w:tc>
          <w:tcPr>
            <w:tcW w:w="7654" w:type="dxa"/>
            <w:gridSpan w:val="2"/>
          </w:tcPr>
          <w:p w:rsidRPr="005C7B00" w:rsidR="00470846" w:rsidP="00FB349A" w:rsidRDefault="00926C70" w14:paraId="298BD5C1" w14:textId="00E9CC8B">
            <w:pPr>
              <w:pStyle w:val="Amendement"/>
              <w:tabs>
                <w:tab w:val="clear" w:pos="3310"/>
                <w:tab w:val="clear" w:pos="3600"/>
              </w:tabs>
              <w:rPr>
                <w:rFonts w:ascii="Times New Roman" w:hAnsi="Times New Roman"/>
              </w:rPr>
            </w:pPr>
            <w:r w:rsidRPr="005C7B00">
              <w:rPr>
                <w:rFonts w:ascii="Times New Roman" w:hAnsi="Times New Roman"/>
                <w:b w:val="0"/>
              </w:rPr>
              <w:t>Ontvangen</w:t>
            </w:r>
            <w:r w:rsidR="008769CD">
              <w:rPr>
                <w:rFonts w:ascii="Times New Roman" w:hAnsi="Times New Roman"/>
                <w:b w:val="0"/>
              </w:rPr>
              <w:t xml:space="preserve"> 18 september 2025</w:t>
            </w:r>
          </w:p>
        </w:tc>
      </w:tr>
      <w:tr w:rsidRPr="005C7B00" w:rsidR="00470846" w:rsidTr="00FB349A" w14:paraId="16D7C1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5C7B00" w:rsidR="00470846" w:rsidP="00FB349A" w:rsidRDefault="00470846" w14:paraId="71F21875" w14:textId="77777777">
            <w:pPr>
              <w:pStyle w:val="Amendement"/>
              <w:tabs>
                <w:tab w:val="clear" w:pos="3310"/>
                <w:tab w:val="clear" w:pos="3600"/>
              </w:tabs>
              <w:rPr>
                <w:rFonts w:ascii="Times New Roman" w:hAnsi="Times New Roman"/>
              </w:rPr>
            </w:pPr>
          </w:p>
        </w:tc>
        <w:tc>
          <w:tcPr>
            <w:tcW w:w="7654" w:type="dxa"/>
            <w:gridSpan w:val="2"/>
          </w:tcPr>
          <w:p w:rsidRPr="005C7B00" w:rsidR="00470846" w:rsidP="00FB349A" w:rsidRDefault="00470846" w14:paraId="6FA1376A" w14:textId="77777777">
            <w:pPr>
              <w:pStyle w:val="Amendement"/>
              <w:tabs>
                <w:tab w:val="clear" w:pos="3310"/>
                <w:tab w:val="clear" w:pos="3600"/>
              </w:tabs>
              <w:rPr>
                <w:rFonts w:ascii="Times New Roman" w:hAnsi="Times New Roman"/>
                <w:b w:val="0"/>
              </w:rPr>
            </w:pPr>
          </w:p>
        </w:tc>
      </w:tr>
      <w:tr w:rsidRPr="005C7B00" w:rsidR="009E6185" w:rsidTr="00FB349A" w14:paraId="256257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5C7B00" w:rsidR="009E6185" w:rsidP="00FB349A" w:rsidRDefault="009E6185" w14:paraId="6E28917D" w14:textId="216787D3">
            <w:pPr>
              <w:pStyle w:val="Amendement"/>
              <w:tabs>
                <w:tab w:val="clear" w:pos="3310"/>
                <w:tab w:val="clear" w:pos="3600"/>
              </w:tabs>
              <w:ind w:firstLine="284"/>
              <w:rPr>
                <w:rFonts w:ascii="Times New Roman" w:hAnsi="Times New Roman"/>
                <w:b w:val="0"/>
              </w:rPr>
            </w:pPr>
            <w:r w:rsidRPr="005C7B00">
              <w:rPr>
                <w:rFonts w:ascii="Times New Roman" w:hAnsi="Times New Roman"/>
                <w:b w:val="0"/>
              </w:rPr>
              <w:t>De ondergetekende</w:t>
            </w:r>
            <w:r w:rsidRPr="005C7B00" w:rsidR="00F86D52">
              <w:rPr>
                <w:rFonts w:ascii="Times New Roman" w:hAnsi="Times New Roman"/>
                <w:b w:val="0"/>
              </w:rPr>
              <w:t>n</w:t>
            </w:r>
            <w:r w:rsidRPr="005C7B00">
              <w:rPr>
                <w:rFonts w:ascii="Times New Roman" w:hAnsi="Times New Roman"/>
                <w:b w:val="0"/>
              </w:rPr>
              <w:t xml:space="preserve"> stel</w:t>
            </w:r>
            <w:r w:rsidRPr="005C7B00" w:rsidR="009F57A1">
              <w:rPr>
                <w:rFonts w:ascii="Times New Roman" w:hAnsi="Times New Roman"/>
                <w:b w:val="0"/>
              </w:rPr>
              <w:t>len</w:t>
            </w:r>
            <w:r w:rsidRPr="005C7B00">
              <w:rPr>
                <w:rFonts w:ascii="Times New Roman" w:hAnsi="Times New Roman"/>
                <w:b w:val="0"/>
              </w:rPr>
              <w:t xml:space="preserve"> het volgende amendement voor:</w:t>
            </w:r>
          </w:p>
        </w:tc>
      </w:tr>
      <w:tr w:rsidRPr="005C7B00" w:rsidR="00470846" w:rsidTr="00FB349A" w14:paraId="7EB544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5C7B00" w:rsidR="00470846" w:rsidP="00FB349A" w:rsidRDefault="00470846" w14:paraId="48CD5DF4" w14:textId="77777777">
            <w:pPr>
              <w:pStyle w:val="Amendement"/>
              <w:tabs>
                <w:tab w:val="clear" w:pos="3310"/>
                <w:tab w:val="clear" w:pos="3600"/>
              </w:tabs>
              <w:rPr>
                <w:rFonts w:ascii="Times New Roman" w:hAnsi="Times New Roman"/>
              </w:rPr>
            </w:pPr>
          </w:p>
        </w:tc>
        <w:tc>
          <w:tcPr>
            <w:tcW w:w="7654" w:type="dxa"/>
            <w:gridSpan w:val="2"/>
          </w:tcPr>
          <w:p w:rsidRPr="005C7B00" w:rsidR="00470846" w:rsidP="00FB349A" w:rsidRDefault="00470846" w14:paraId="099A477D" w14:textId="77777777">
            <w:pPr>
              <w:pStyle w:val="Amendement"/>
              <w:tabs>
                <w:tab w:val="clear" w:pos="3310"/>
                <w:tab w:val="clear" w:pos="3600"/>
              </w:tabs>
              <w:rPr>
                <w:rFonts w:ascii="Times New Roman" w:hAnsi="Times New Roman"/>
                <w:b w:val="0"/>
              </w:rPr>
            </w:pPr>
          </w:p>
        </w:tc>
      </w:tr>
    </w:tbl>
    <w:p w:rsidRPr="005C7B00" w:rsidR="00CC0433" w:rsidP="00FB349A" w:rsidRDefault="00CC0433" w14:paraId="0B1E3842" w14:textId="11849E0C">
      <w:pPr>
        <w:ind w:firstLine="284"/>
        <w:rPr>
          <w:rFonts w:ascii="Times New Roman" w:hAnsi="Times New Roman"/>
        </w:rPr>
      </w:pPr>
      <w:r w:rsidRPr="005C7B00">
        <w:rPr>
          <w:rFonts w:ascii="Times New Roman" w:hAnsi="Times New Roman"/>
        </w:rPr>
        <w:t>De begrotingsstaat wordt als volgt gewijzigd:</w:t>
      </w:r>
    </w:p>
    <w:p w:rsidRPr="005C7B00" w:rsidR="00741EB2" w:rsidP="00FB349A" w:rsidRDefault="00741EB2" w14:paraId="2160FB25" w14:textId="77777777">
      <w:pPr>
        <w:rPr>
          <w:rFonts w:ascii="Times New Roman" w:hAnsi="Times New Roman"/>
        </w:rPr>
      </w:pPr>
    </w:p>
    <w:p w:rsidRPr="005C7B00" w:rsidR="00470846" w:rsidP="00FB349A" w:rsidRDefault="00470846" w14:paraId="208F72A4" w14:textId="77777777">
      <w:pPr>
        <w:rPr>
          <w:rFonts w:ascii="Times New Roman" w:hAnsi="Times New Roman"/>
        </w:rPr>
      </w:pPr>
      <w:r w:rsidRPr="005C7B00">
        <w:rPr>
          <w:rFonts w:ascii="Times New Roman" w:hAnsi="Times New Roman"/>
        </w:rPr>
        <w:t>I</w:t>
      </w:r>
    </w:p>
    <w:p w:rsidRPr="005C7B00" w:rsidR="00470846" w:rsidP="00FB349A" w:rsidRDefault="00470846" w14:paraId="3A2DB9E5" w14:textId="77777777">
      <w:pPr>
        <w:rPr>
          <w:rFonts w:ascii="Times New Roman" w:hAnsi="Times New Roman"/>
        </w:rPr>
      </w:pPr>
    </w:p>
    <w:p w:rsidRPr="005C7B00" w:rsidR="00470846" w:rsidP="00FB349A" w:rsidRDefault="00470846" w14:paraId="07416880" w14:textId="6BF46C5A">
      <w:pPr>
        <w:ind w:firstLine="284"/>
        <w:rPr>
          <w:rFonts w:ascii="Times New Roman" w:hAnsi="Times New Roman"/>
        </w:rPr>
      </w:pPr>
      <w:r w:rsidRPr="005C7B00">
        <w:rPr>
          <w:rFonts w:ascii="Times New Roman" w:hAnsi="Times New Roman"/>
        </w:rPr>
        <w:t xml:space="preserve">In </w:t>
      </w:r>
      <w:r w:rsidRPr="005C7B00">
        <w:rPr>
          <w:rFonts w:ascii="Times New Roman" w:hAnsi="Times New Roman"/>
          <w:b/>
        </w:rPr>
        <w:t xml:space="preserve">artikel </w:t>
      </w:r>
      <w:r w:rsidRPr="005C7B00" w:rsidR="009F57A1">
        <w:rPr>
          <w:rFonts w:ascii="Times New Roman" w:hAnsi="Times New Roman"/>
          <w:b/>
        </w:rPr>
        <w:t xml:space="preserve">11 Verkenningen, reserveringen en investeringsruimte </w:t>
      </w:r>
      <w:r w:rsidRPr="005C7B00">
        <w:rPr>
          <w:rFonts w:ascii="Times New Roman" w:hAnsi="Times New Roman"/>
        </w:rPr>
        <w:t xml:space="preserve">worden het verplichtingenbedrag en het uitgavenbedrag </w:t>
      </w:r>
      <w:r w:rsidRPr="005C7B00">
        <w:rPr>
          <w:rFonts w:ascii="Times New Roman" w:hAnsi="Times New Roman"/>
          <w:b/>
        </w:rPr>
        <w:t>verlaagd</w:t>
      </w:r>
      <w:r w:rsidRPr="005C7B00" w:rsidR="005E482A">
        <w:rPr>
          <w:rFonts w:ascii="Times New Roman" w:hAnsi="Times New Roman"/>
        </w:rPr>
        <w:t xml:space="preserve"> met</w:t>
      </w:r>
      <w:r w:rsidRPr="005C7B00">
        <w:rPr>
          <w:rFonts w:ascii="Times New Roman" w:hAnsi="Times New Roman"/>
          <w:b/>
        </w:rPr>
        <w:t> €</w:t>
      </w:r>
      <w:r w:rsidRPr="005C7B00" w:rsidR="009F57A1">
        <w:rPr>
          <w:rFonts w:ascii="Times New Roman" w:hAnsi="Times New Roman"/>
          <w:b/>
        </w:rPr>
        <w:t xml:space="preserve"> 565</w:t>
      </w:r>
      <w:r w:rsidRPr="005C7B00" w:rsidR="00F36F95">
        <w:rPr>
          <w:rFonts w:ascii="Times New Roman" w:hAnsi="Times New Roman"/>
          <w:b/>
        </w:rPr>
        <w:t>.000</w:t>
      </w:r>
      <w:r w:rsidRPr="005C7B00" w:rsidR="004D4BCF">
        <w:rPr>
          <w:rFonts w:ascii="Times New Roman" w:hAnsi="Times New Roman"/>
        </w:rPr>
        <w:t xml:space="preserve"> (x € 1.</w:t>
      </w:r>
      <w:r w:rsidRPr="005C7B00">
        <w:rPr>
          <w:rFonts w:ascii="Times New Roman" w:hAnsi="Times New Roman"/>
        </w:rPr>
        <w:t>000).</w:t>
      </w:r>
    </w:p>
    <w:p w:rsidRPr="005C7B00" w:rsidR="00470846" w:rsidP="00FB349A" w:rsidRDefault="00470846" w14:paraId="7352B5F6" w14:textId="77777777">
      <w:pPr>
        <w:rPr>
          <w:rFonts w:ascii="Times New Roman" w:hAnsi="Times New Roman"/>
        </w:rPr>
      </w:pPr>
    </w:p>
    <w:p w:rsidRPr="005C7B00" w:rsidR="00470846" w:rsidP="00FB349A" w:rsidRDefault="00470846" w14:paraId="471B98CD" w14:textId="77777777">
      <w:pPr>
        <w:rPr>
          <w:rFonts w:ascii="Times New Roman" w:hAnsi="Times New Roman"/>
        </w:rPr>
      </w:pPr>
      <w:r w:rsidRPr="005C7B00">
        <w:rPr>
          <w:rFonts w:ascii="Times New Roman" w:hAnsi="Times New Roman"/>
        </w:rPr>
        <w:t>II</w:t>
      </w:r>
    </w:p>
    <w:p w:rsidRPr="005C7B00" w:rsidR="00470846" w:rsidP="00FB349A" w:rsidRDefault="00470846" w14:paraId="08C1C2D3" w14:textId="77777777">
      <w:pPr>
        <w:rPr>
          <w:rFonts w:ascii="Times New Roman" w:hAnsi="Times New Roman"/>
        </w:rPr>
      </w:pPr>
    </w:p>
    <w:p w:rsidRPr="005C7B00" w:rsidR="00B65256" w:rsidP="00B65256" w:rsidRDefault="00B65256" w14:paraId="74CDBD16" w14:textId="56432AD9">
      <w:pPr>
        <w:ind w:firstLine="284"/>
        <w:rPr>
          <w:rFonts w:ascii="Times New Roman" w:hAnsi="Times New Roman"/>
        </w:rPr>
      </w:pPr>
      <w:r w:rsidRPr="005C7B00">
        <w:rPr>
          <w:rFonts w:ascii="Times New Roman" w:hAnsi="Times New Roman"/>
        </w:rPr>
        <w:t xml:space="preserve">In </w:t>
      </w:r>
      <w:r w:rsidRPr="005C7B00">
        <w:rPr>
          <w:rFonts w:ascii="Times New Roman" w:hAnsi="Times New Roman"/>
          <w:b/>
        </w:rPr>
        <w:t xml:space="preserve">artikel 11 Verkenningen, reserveringen en investeringsruimte </w:t>
      </w:r>
      <w:r w:rsidRPr="005C7B00">
        <w:rPr>
          <w:rFonts w:ascii="Times New Roman" w:hAnsi="Times New Roman"/>
        </w:rPr>
        <w:t xml:space="preserve">worden het verplichtingenbedrag en het uitgavenbedrag </w:t>
      </w:r>
      <w:r w:rsidRPr="005C7B00">
        <w:rPr>
          <w:rFonts w:ascii="Times New Roman" w:hAnsi="Times New Roman"/>
          <w:b/>
        </w:rPr>
        <w:t>verhoogd</w:t>
      </w:r>
      <w:r w:rsidRPr="005C7B00">
        <w:rPr>
          <w:rFonts w:ascii="Times New Roman" w:hAnsi="Times New Roman"/>
        </w:rPr>
        <w:t xml:space="preserve"> met</w:t>
      </w:r>
      <w:r w:rsidRPr="005C7B00">
        <w:rPr>
          <w:rFonts w:ascii="Times New Roman" w:hAnsi="Times New Roman"/>
          <w:b/>
        </w:rPr>
        <w:t> € 565.000</w:t>
      </w:r>
      <w:r w:rsidRPr="005C7B00">
        <w:rPr>
          <w:rFonts w:ascii="Times New Roman" w:hAnsi="Times New Roman"/>
        </w:rPr>
        <w:t xml:space="preserve"> (x € 1.000).</w:t>
      </w:r>
    </w:p>
    <w:p w:rsidRPr="005C7B00" w:rsidR="00470846" w:rsidP="00FB349A" w:rsidRDefault="00470846" w14:paraId="3688189F" w14:textId="77777777">
      <w:pPr>
        <w:rPr>
          <w:rFonts w:ascii="Times New Roman" w:hAnsi="Times New Roman"/>
        </w:rPr>
      </w:pPr>
    </w:p>
    <w:p w:rsidRPr="005C7B00" w:rsidR="00470846" w:rsidP="00FB349A" w:rsidRDefault="00470846" w14:paraId="1E255AE3" w14:textId="77777777">
      <w:pPr>
        <w:rPr>
          <w:rFonts w:ascii="Times New Roman" w:hAnsi="Times New Roman"/>
          <w:b/>
        </w:rPr>
      </w:pPr>
      <w:r w:rsidRPr="005C7B00">
        <w:rPr>
          <w:rFonts w:ascii="Times New Roman" w:hAnsi="Times New Roman"/>
          <w:b/>
        </w:rPr>
        <w:t>Toelichting</w:t>
      </w:r>
    </w:p>
    <w:p w:rsidRPr="005C7B00" w:rsidR="001A2A63" w:rsidP="00FB349A" w:rsidRDefault="001A2A63" w14:paraId="1A1C891D" w14:textId="77777777">
      <w:pPr>
        <w:rPr>
          <w:rFonts w:ascii="Times New Roman" w:hAnsi="Times New Roman"/>
        </w:rPr>
      </w:pPr>
    </w:p>
    <w:p w:rsidRPr="005C7B00" w:rsidR="006E01A0" w:rsidP="006E01A0" w:rsidRDefault="006E01A0" w14:paraId="6DDDBA91" w14:textId="77777777">
      <w:pPr>
        <w:rPr>
          <w:rFonts w:ascii="Times New Roman" w:hAnsi="Times New Roman"/>
        </w:rPr>
      </w:pPr>
      <w:r w:rsidRPr="005C7B00">
        <w:rPr>
          <w:rFonts w:ascii="Times New Roman" w:hAnsi="Times New Roman"/>
        </w:rPr>
        <w:t>Met dit amendement willen de indieners een doorbraak realiseren in het bouwen van 75.000 woningen. Het woningtekort is met ca. 400.000 woningen enorm en vraagt om directe actie. Daarvoor is een forse bouwproductie nodig. De doelstelling van het kabinet om structureel 100.000 woningen per jaar te bouwen wordt keer op keer niet gehaald. Voor zulke aantallen zijn op een paar grote bouwlocaties doorbraken noodzakelijk.  </w:t>
      </w:r>
    </w:p>
    <w:p w:rsidRPr="005C7B00" w:rsidR="006E01A0" w:rsidP="006E01A0" w:rsidRDefault="006E01A0" w14:paraId="6E4B393F" w14:textId="77777777">
      <w:pPr>
        <w:rPr>
          <w:rFonts w:ascii="Times New Roman" w:hAnsi="Times New Roman"/>
        </w:rPr>
      </w:pPr>
    </w:p>
    <w:p w:rsidRPr="005C7B00" w:rsidR="006E01A0" w:rsidP="006E01A0" w:rsidRDefault="006E01A0" w14:paraId="56E0075E" w14:textId="788EA9F4">
      <w:pPr>
        <w:rPr>
          <w:rFonts w:ascii="Times New Roman" w:hAnsi="Times New Roman"/>
        </w:rPr>
      </w:pPr>
      <w:r w:rsidRPr="005C7B00">
        <w:rPr>
          <w:rFonts w:ascii="Times New Roman" w:hAnsi="Times New Roman"/>
        </w:rPr>
        <w:t>Een voorbeeld van een dergelijke grote bouwlocatie is Groot Merwede Rijnenburg in de Metropoolregio Utrecht. Met deze ontwikkeling worden in totaal tot 75.000 woningen en tot 40.000 arbeidsplaatsen gerealiseerd. Daarmee is dit op dit moment ‘de grootste bouwlocatie van het land’.</w:t>
      </w:r>
      <w:r w:rsidRPr="005C7B00" w:rsidR="00D55B65">
        <w:rPr>
          <w:rFonts w:ascii="Times New Roman" w:hAnsi="Times New Roman"/>
        </w:rPr>
        <w:t xml:space="preserve"> Er is brede steun</w:t>
      </w:r>
      <w:r w:rsidR="008769CD">
        <w:rPr>
          <w:rFonts w:ascii="Times New Roman" w:hAnsi="Times New Roman"/>
        </w:rPr>
        <w:t xml:space="preserve"> van</w:t>
      </w:r>
      <w:r w:rsidRPr="005C7B00" w:rsidR="00D55B65">
        <w:rPr>
          <w:rFonts w:ascii="Times New Roman" w:hAnsi="Times New Roman"/>
        </w:rPr>
        <w:t xml:space="preserve"> </w:t>
      </w:r>
      <w:r w:rsidRPr="005C7B00" w:rsidR="00C94B90">
        <w:rPr>
          <w:rFonts w:ascii="Times New Roman" w:hAnsi="Times New Roman"/>
        </w:rPr>
        <w:t>o</w:t>
      </w:r>
      <w:r w:rsidRPr="005C7B00" w:rsidR="00D55B65">
        <w:rPr>
          <w:rFonts w:ascii="Times New Roman" w:hAnsi="Times New Roman"/>
        </w:rPr>
        <w:t>verheden,</w:t>
      </w:r>
      <w:r w:rsidRPr="005C7B00" w:rsidR="00C94B90">
        <w:rPr>
          <w:rFonts w:ascii="Times New Roman" w:hAnsi="Times New Roman"/>
        </w:rPr>
        <w:t xml:space="preserve"> instellingen en</w:t>
      </w:r>
      <w:r w:rsidRPr="005C7B00" w:rsidR="00D55B65">
        <w:rPr>
          <w:rFonts w:ascii="Times New Roman" w:hAnsi="Times New Roman"/>
        </w:rPr>
        <w:t xml:space="preserve"> bedrijven</w:t>
      </w:r>
      <w:r w:rsidRPr="005C7B00" w:rsidR="00C94B90">
        <w:rPr>
          <w:rFonts w:ascii="Times New Roman" w:hAnsi="Times New Roman"/>
        </w:rPr>
        <w:t xml:space="preserve"> voor het project.</w:t>
      </w:r>
    </w:p>
    <w:p w:rsidRPr="005C7B00" w:rsidR="006E01A0" w:rsidP="006E01A0" w:rsidRDefault="006E01A0" w14:paraId="6B878720" w14:textId="77777777">
      <w:pPr>
        <w:rPr>
          <w:rFonts w:ascii="Times New Roman" w:hAnsi="Times New Roman"/>
        </w:rPr>
      </w:pPr>
    </w:p>
    <w:p w:rsidRPr="005C7B00" w:rsidR="006E01A0" w:rsidP="006E01A0" w:rsidRDefault="006E01A0" w14:paraId="18BA0B64" w14:textId="77777777">
      <w:pPr>
        <w:rPr>
          <w:rFonts w:ascii="Times New Roman" w:hAnsi="Times New Roman"/>
        </w:rPr>
      </w:pPr>
      <w:r w:rsidRPr="005C7B00">
        <w:rPr>
          <w:rFonts w:ascii="Times New Roman" w:hAnsi="Times New Roman"/>
        </w:rPr>
        <w:t>Het bouwen van een dergelijk groot aantal woningen in een gebied dat reeds (deels) verstedelijkt is en geen spoorlijn heeft, kan alleen met een hoogwaardige OV-verbinding. Rijk en regio hebben daarom plannen klaarliggen voor een snelle tramverbinding, de Merwedelijn. Deze zal in de toekomst dagelijks 80.000 reizigers vervoeren. De plannen zijn ook omarmd door het bedrijfsleven en de grondeigenaren. </w:t>
      </w:r>
    </w:p>
    <w:p w:rsidRPr="005C7B00" w:rsidR="006E01A0" w:rsidP="006E01A0" w:rsidRDefault="006E01A0" w14:paraId="3453CC07" w14:textId="77777777">
      <w:pPr>
        <w:rPr>
          <w:rFonts w:ascii="Times New Roman" w:hAnsi="Times New Roman"/>
        </w:rPr>
      </w:pPr>
    </w:p>
    <w:p w:rsidRPr="005C7B00" w:rsidR="006E01A0" w:rsidP="006E01A0" w:rsidRDefault="006E01A0" w14:paraId="0DC6F413" w14:textId="690BDAB9">
      <w:pPr>
        <w:rPr>
          <w:rFonts w:ascii="Times New Roman" w:hAnsi="Times New Roman"/>
        </w:rPr>
      </w:pPr>
      <w:r w:rsidRPr="005C7B00">
        <w:rPr>
          <w:rFonts w:ascii="Times New Roman" w:hAnsi="Times New Roman"/>
        </w:rPr>
        <w:t>De indieners beogen met dit amendement te regelen tot 100% dekking van de aanleg van de Merwedelijn te komen, zodat deze kan worden aangelegd. De Merwedelijn kost in totaal 1,8 miljard euro (excl. btw). De regio heeft al 575 miljoen euro (excl. btw) vrijgemaakt.</w:t>
      </w:r>
      <w:r w:rsidRPr="005C7B00" w:rsidR="00012C93">
        <w:rPr>
          <w:rFonts w:ascii="Times New Roman" w:hAnsi="Times New Roman"/>
        </w:rPr>
        <w:t xml:space="preserve"> Het Rijk heeft</w:t>
      </w:r>
      <w:r w:rsidRPr="005C7B00" w:rsidR="00011EF2">
        <w:rPr>
          <w:rFonts w:ascii="Times New Roman" w:hAnsi="Times New Roman"/>
        </w:rPr>
        <w:t xml:space="preserve"> 750</w:t>
      </w:r>
      <w:r w:rsidRPr="005C7B00" w:rsidR="00012C93">
        <w:rPr>
          <w:rFonts w:ascii="Times New Roman" w:hAnsi="Times New Roman"/>
        </w:rPr>
        <w:t xml:space="preserve"> m</w:t>
      </w:r>
      <w:r w:rsidR="008769CD">
        <w:rPr>
          <w:rFonts w:ascii="Times New Roman" w:hAnsi="Times New Roman"/>
        </w:rPr>
        <w:t xml:space="preserve">iljoen </w:t>
      </w:r>
      <w:r w:rsidRPr="005C7B00" w:rsidR="00011EF2">
        <w:rPr>
          <w:rFonts w:ascii="Times New Roman" w:hAnsi="Times New Roman"/>
        </w:rPr>
        <w:t xml:space="preserve">gereserveerd vanuit </w:t>
      </w:r>
      <w:r w:rsidRPr="005C7B00" w:rsidR="00242137">
        <w:rPr>
          <w:rFonts w:ascii="Times New Roman" w:hAnsi="Times New Roman"/>
        </w:rPr>
        <w:t xml:space="preserve">het programma Woningbouw en </w:t>
      </w:r>
      <w:r w:rsidRPr="005C7B00" w:rsidR="0012703A">
        <w:rPr>
          <w:rFonts w:ascii="Times New Roman" w:hAnsi="Times New Roman"/>
        </w:rPr>
        <w:t>M</w:t>
      </w:r>
      <w:r w:rsidRPr="005C7B00" w:rsidR="00242137">
        <w:rPr>
          <w:rFonts w:ascii="Times New Roman" w:hAnsi="Times New Roman"/>
        </w:rPr>
        <w:t>obiliteit.</w:t>
      </w:r>
      <w:r w:rsidRPr="005C7B00">
        <w:rPr>
          <w:rFonts w:ascii="Times New Roman" w:hAnsi="Times New Roman"/>
        </w:rPr>
        <w:t xml:space="preserve"> Alleen met een aanvullende Rijksbijdrage van 565 miljoen euro incl. btw kan de aanleg van het eerste deel van de Merwedelijn van start gaan. Voor het doortrekken van de lijn naar Rijnenburg hebben de grondeigenaren ook al toegezegd 200 miljoen euro mee te betalen.  </w:t>
      </w:r>
    </w:p>
    <w:p w:rsidRPr="005C7B00" w:rsidR="006E01A0" w:rsidP="006E01A0" w:rsidRDefault="006E01A0" w14:paraId="248E33FA" w14:textId="77777777">
      <w:pPr>
        <w:rPr>
          <w:rFonts w:ascii="Times New Roman" w:hAnsi="Times New Roman"/>
        </w:rPr>
      </w:pPr>
    </w:p>
    <w:p w:rsidRPr="005C7B00" w:rsidR="006E01A0" w:rsidP="006E01A0" w:rsidRDefault="006E01A0" w14:paraId="7E6CC4B3" w14:textId="728DB541">
      <w:pPr>
        <w:rPr>
          <w:rFonts w:ascii="Times New Roman" w:hAnsi="Times New Roman"/>
        </w:rPr>
      </w:pPr>
      <w:r w:rsidRPr="005C7B00">
        <w:rPr>
          <w:rFonts w:ascii="Times New Roman" w:hAnsi="Times New Roman"/>
        </w:rPr>
        <w:lastRenderedPageBreak/>
        <w:t xml:space="preserve">De indieners willen dit regelen met dit amendement door 565 miljoen </w:t>
      </w:r>
      <w:r w:rsidRPr="005C7B00" w:rsidR="00AC5EE9">
        <w:rPr>
          <w:rFonts w:ascii="Times New Roman" w:hAnsi="Times New Roman"/>
        </w:rPr>
        <w:t xml:space="preserve">euro </w:t>
      </w:r>
      <w:r w:rsidR="00576397">
        <w:rPr>
          <w:rFonts w:ascii="Times New Roman" w:hAnsi="Times New Roman"/>
        </w:rPr>
        <w:t xml:space="preserve">te reserveren voor de Merwedelijn op hetzelfde artikel </w:t>
      </w:r>
      <w:r w:rsidRPr="00790A03" w:rsidR="00790A03">
        <w:rPr>
          <w:rFonts w:ascii="Times New Roman" w:hAnsi="Times New Roman"/>
        </w:rPr>
        <w:t>11 Verkenningen, reserveringen en investeringsruimte</w:t>
      </w:r>
      <w:r w:rsidR="00576397">
        <w:rPr>
          <w:rFonts w:ascii="Times New Roman" w:hAnsi="Times New Roman"/>
        </w:rPr>
        <w:t xml:space="preserve">. Zij verzoeken de regering de middelen </w:t>
      </w:r>
      <w:r w:rsidRPr="00790A03" w:rsidR="00790A03">
        <w:rPr>
          <w:rFonts w:ascii="Times New Roman" w:hAnsi="Times New Roman"/>
        </w:rPr>
        <w:t>na de planuitwerkingsfase</w:t>
      </w:r>
      <w:r w:rsidR="00576397">
        <w:rPr>
          <w:rFonts w:ascii="Times New Roman" w:hAnsi="Times New Roman"/>
        </w:rPr>
        <w:t xml:space="preserve"> uit te delen</w:t>
      </w:r>
      <w:r w:rsidRPr="00790A03" w:rsidR="00790A03">
        <w:rPr>
          <w:rFonts w:ascii="Times New Roman" w:hAnsi="Times New Roman"/>
        </w:rPr>
        <w:t xml:space="preserve"> naar de andere artikelen.</w:t>
      </w:r>
      <w:r w:rsidR="00576397">
        <w:rPr>
          <w:rFonts w:ascii="Times New Roman" w:hAnsi="Times New Roman"/>
        </w:rPr>
        <w:t xml:space="preserve"> </w:t>
      </w:r>
      <w:r w:rsidRPr="005C7B00">
        <w:rPr>
          <w:rFonts w:ascii="Times New Roman" w:hAnsi="Times New Roman"/>
        </w:rPr>
        <w:t xml:space="preserve">Dekking wordt gevonden in de 2,5 miljard </w:t>
      </w:r>
      <w:r w:rsidRPr="005C7B00" w:rsidR="00AC5EE9">
        <w:rPr>
          <w:rFonts w:ascii="Times New Roman" w:hAnsi="Times New Roman"/>
        </w:rPr>
        <w:t xml:space="preserve">euro </w:t>
      </w:r>
      <w:r w:rsidRPr="005C7B00">
        <w:rPr>
          <w:rFonts w:ascii="Times New Roman" w:hAnsi="Times New Roman"/>
        </w:rPr>
        <w:t>aan incidentele middelen op beleidsartikel 11 Verkenningen, reserveringen en investeringsruimte die in het Hoofdlijnenakkoord zijn vrijgemaakt voor infrastructuur die woningbouwprojecten ontsluit. De indieners achten dit gerechtvaardigd omdat hiermee de grootste bouwlocatie in het land ontsloten kan worden en het inmiddels demissionaire kabinet heeft aangegeven nu nog steeds geen invulling te hebben voor deze middelen.  </w:t>
      </w:r>
    </w:p>
    <w:p w:rsidRPr="005C7B00" w:rsidR="006E01A0" w:rsidP="006E01A0" w:rsidRDefault="006E01A0" w14:paraId="2DC300CA" w14:textId="77777777">
      <w:pPr>
        <w:rPr>
          <w:rFonts w:ascii="Times New Roman" w:hAnsi="Times New Roman"/>
        </w:rPr>
      </w:pPr>
    </w:p>
    <w:p w:rsidRPr="005C7B00" w:rsidR="006E01A0" w:rsidP="006E01A0" w:rsidRDefault="006E01A0" w14:paraId="2D01FF4E" w14:textId="77777777">
      <w:pPr>
        <w:rPr>
          <w:rFonts w:ascii="Times New Roman" w:hAnsi="Times New Roman"/>
        </w:rPr>
      </w:pPr>
      <w:r w:rsidRPr="005C7B00">
        <w:rPr>
          <w:rFonts w:ascii="Times New Roman" w:hAnsi="Times New Roman"/>
        </w:rPr>
        <w:t>Deze dekkingsmiddelen zijn op het begrotingsartikel meerjarig verdeeld over de komende jaren. Dit amendement slaat alleen op het begrotingsjaar 2026. De indieners verzoeken de toegevoegde en onttrokken middelen door dit amendement bij de eerstvolgende begrotingswijziging via een kasschuif te verdelen over de betreffende jaren. </w:t>
      </w:r>
    </w:p>
    <w:p w:rsidRPr="005C7B00" w:rsidR="001A2A63" w:rsidP="00FB349A" w:rsidRDefault="001A2A63" w14:paraId="4295BA9D" w14:textId="77777777">
      <w:pPr>
        <w:rPr>
          <w:rFonts w:ascii="Times New Roman" w:hAnsi="Times New Roman"/>
        </w:rPr>
      </w:pPr>
    </w:p>
    <w:p w:rsidRPr="005C7B00" w:rsidR="001A2A63" w:rsidP="00FB349A" w:rsidRDefault="009F57A1" w14:paraId="0524E9A9" w14:textId="3A79AF94">
      <w:pPr>
        <w:rPr>
          <w:rFonts w:ascii="Times New Roman" w:hAnsi="Times New Roman"/>
        </w:rPr>
      </w:pPr>
      <w:r w:rsidRPr="005C7B00">
        <w:rPr>
          <w:rFonts w:ascii="Times New Roman" w:hAnsi="Times New Roman"/>
        </w:rPr>
        <w:t>Vijlbrief</w:t>
      </w:r>
    </w:p>
    <w:p w:rsidRPr="008C2D85" w:rsidR="00A03AA6" w:rsidP="00FB349A" w:rsidRDefault="00A03AA6" w14:paraId="4F572768" w14:textId="4D2EF201">
      <w:pPr>
        <w:rPr>
          <w:rFonts w:ascii="Times New Roman" w:hAnsi="Times New Roman"/>
        </w:rPr>
      </w:pPr>
      <w:r w:rsidRPr="005C7B00">
        <w:rPr>
          <w:rFonts w:ascii="Times New Roman" w:hAnsi="Times New Roman"/>
        </w:rPr>
        <w:t>Grinwis</w:t>
      </w:r>
    </w:p>
    <w:sectPr w:rsidRPr="008C2D85" w:rsidR="00A03AA6"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3DBD4" w14:textId="77777777" w:rsidR="00970B70" w:rsidRDefault="00970B70">
      <w:pPr>
        <w:spacing w:line="20" w:lineRule="exact"/>
      </w:pPr>
    </w:p>
  </w:endnote>
  <w:endnote w:type="continuationSeparator" w:id="0">
    <w:p w14:paraId="50FFF10E" w14:textId="77777777" w:rsidR="00970B70" w:rsidRDefault="00970B70">
      <w:pPr>
        <w:pStyle w:val="Amendement"/>
      </w:pPr>
      <w:r>
        <w:rPr>
          <w:b w:val="0"/>
        </w:rPr>
        <w:t xml:space="preserve"> </w:t>
      </w:r>
    </w:p>
  </w:endnote>
  <w:endnote w:type="continuationNotice" w:id="1">
    <w:p w14:paraId="06850097" w14:textId="77777777" w:rsidR="00970B70" w:rsidRDefault="00970B7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0337E" w14:textId="77777777" w:rsidR="00970B70" w:rsidRDefault="00970B70">
      <w:pPr>
        <w:pStyle w:val="Amendement"/>
      </w:pPr>
      <w:r>
        <w:rPr>
          <w:b w:val="0"/>
        </w:rPr>
        <w:separator/>
      </w:r>
    </w:p>
  </w:footnote>
  <w:footnote w:type="continuationSeparator" w:id="0">
    <w:p w14:paraId="6D0014B4" w14:textId="77777777" w:rsidR="00970B70" w:rsidRDefault="00970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7A1"/>
    <w:rsid w:val="00011EF2"/>
    <w:rsid w:val="00012C93"/>
    <w:rsid w:val="0003016F"/>
    <w:rsid w:val="00052244"/>
    <w:rsid w:val="0005431A"/>
    <w:rsid w:val="000C6F39"/>
    <w:rsid w:val="000D6C74"/>
    <w:rsid w:val="0011770C"/>
    <w:rsid w:val="00120827"/>
    <w:rsid w:val="0012703A"/>
    <w:rsid w:val="00146E70"/>
    <w:rsid w:val="00173380"/>
    <w:rsid w:val="001A2A63"/>
    <w:rsid w:val="001A5AFF"/>
    <w:rsid w:val="001A6B5A"/>
    <w:rsid w:val="001A73D3"/>
    <w:rsid w:val="001C562D"/>
    <w:rsid w:val="001D5B6E"/>
    <w:rsid w:val="001E2226"/>
    <w:rsid w:val="001F7334"/>
    <w:rsid w:val="00202287"/>
    <w:rsid w:val="0020780A"/>
    <w:rsid w:val="00242137"/>
    <w:rsid w:val="002569BB"/>
    <w:rsid w:val="00261B2E"/>
    <w:rsid w:val="00291F0D"/>
    <w:rsid w:val="00293379"/>
    <w:rsid w:val="002D4599"/>
    <w:rsid w:val="002E7764"/>
    <w:rsid w:val="003050FF"/>
    <w:rsid w:val="00314A21"/>
    <w:rsid w:val="00320077"/>
    <w:rsid w:val="00344520"/>
    <w:rsid w:val="003D4FB9"/>
    <w:rsid w:val="003E5927"/>
    <w:rsid w:val="003F7A41"/>
    <w:rsid w:val="004034E4"/>
    <w:rsid w:val="00417365"/>
    <w:rsid w:val="00470846"/>
    <w:rsid w:val="0047650D"/>
    <w:rsid w:val="00477B75"/>
    <w:rsid w:val="004952C1"/>
    <w:rsid w:val="004B2AE2"/>
    <w:rsid w:val="004C2A57"/>
    <w:rsid w:val="004D0002"/>
    <w:rsid w:val="004D3D48"/>
    <w:rsid w:val="004D4BCF"/>
    <w:rsid w:val="004E62C4"/>
    <w:rsid w:val="004F2FB7"/>
    <w:rsid w:val="00527DBC"/>
    <w:rsid w:val="005608AA"/>
    <w:rsid w:val="00576397"/>
    <w:rsid w:val="005C554B"/>
    <w:rsid w:val="005C7B00"/>
    <w:rsid w:val="005D0884"/>
    <w:rsid w:val="005E482A"/>
    <w:rsid w:val="0061600A"/>
    <w:rsid w:val="00646211"/>
    <w:rsid w:val="006809FF"/>
    <w:rsid w:val="00685577"/>
    <w:rsid w:val="00696AAA"/>
    <w:rsid w:val="006E01A0"/>
    <w:rsid w:val="00736284"/>
    <w:rsid w:val="00741EB2"/>
    <w:rsid w:val="00763585"/>
    <w:rsid w:val="00790A03"/>
    <w:rsid w:val="00794DE6"/>
    <w:rsid w:val="007958E0"/>
    <w:rsid w:val="0079710F"/>
    <w:rsid w:val="007F3A4E"/>
    <w:rsid w:val="00804523"/>
    <w:rsid w:val="008239FA"/>
    <w:rsid w:val="00833C90"/>
    <w:rsid w:val="008467BE"/>
    <w:rsid w:val="00847C08"/>
    <w:rsid w:val="00854DAE"/>
    <w:rsid w:val="00867688"/>
    <w:rsid w:val="00871A7C"/>
    <w:rsid w:val="008769CD"/>
    <w:rsid w:val="008819B7"/>
    <w:rsid w:val="008C2D85"/>
    <w:rsid w:val="00926C70"/>
    <w:rsid w:val="009347C2"/>
    <w:rsid w:val="00970B70"/>
    <w:rsid w:val="0098348A"/>
    <w:rsid w:val="009B0023"/>
    <w:rsid w:val="009E6185"/>
    <w:rsid w:val="009F57A1"/>
    <w:rsid w:val="00A03AA6"/>
    <w:rsid w:val="00A1221C"/>
    <w:rsid w:val="00A55EAE"/>
    <w:rsid w:val="00A74BA2"/>
    <w:rsid w:val="00AC5EE9"/>
    <w:rsid w:val="00AD1705"/>
    <w:rsid w:val="00B24FC7"/>
    <w:rsid w:val="00B30371"/>
    <w:rsid w:val="00B37F45"/>
    <w:rsid w:val="00B6508A"/>
    <w:rsid w:val="00B65256"/>
    <w:rsid w:val="00BB7079"/>
    <w:rsid w:val="00BD6436"/>
    <w:rsid w:val="00BE1B3C"/>
    <w:rsid w:val="00C26FAB"/>
    <w:rsid w:val="00C370AE"/>
    <w:rsid w:val="00C5415C"/>
    <w:rsid w:val="00C74FE3"/>
    <w:rsid w:val="00C850D6"/>
    <w:rsid w:val="00C94B90"/>
    <w:rsid w:val="00CC0433"/>
    <w:rsid w:val="00D43ADE"/>
    <w:rsid w:val="00D47900"/>
    <w:rsid w:val="00D55B65"/>
    <w:rsid w:val="00D733D3"/>
    <w:rsid w:val="00D818D9"/>
    <w:rsid w:val="00D85432"/>
    <w:rsid w:val="00D961CF"/>
    <w:rsid w:val="00DB5D3B"/>
    <w:rsid w:val="00DD08D8"/>
    <w:rsid w:val="00DE5861"/>
    <w:rsid w:val="00E47054"/>
    <w:rsid w:val="00E96167"/>
    <w:rsid w:val="00EB414F"/>
    <w:rsid w:val="00F06146"/>
    <w:rsid w:val="00F2239C"/>
    <w:rsid w:val="00F36F95"/>
    <w:rsid w:val="00F37F6D"/>
    <w:rsid w:val="00F410B4"/>
    <w:rsid w:val="00F8109A"/>
    <w:rsid w:val="00F86D52"/>
    <w:rsid w:val="00F9022B"/>
    <w:rsid w:val="00FA10B5"/>
    <w:rsid w:val="00FB349A"/>
    <w:rsid w:val="00FD6C76"/>
    <w:rsid w:val="63860646"/>
    <w:rsid w:val="761D7B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44387"/>
  <w15:docId w15:val="{FED0E4A6-42AD-4E17-8B47-C1167434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AC5EE9"/>
    <w:rPr>
      <w:rFonts w:ascii="Courier New" w:hAnsi="Courier New"/>
      <w:sz w:val="24"/>
    </w:rPr>
  </w:style>
  <w:style w:type="character" w:styleId="Verwijzingopmerking">
    <w:name w:val="annotation reference"/>
    <w:basedOn w:val="Standaardalinea-lettertype"/>
    <w:semiHidden/>
    <w:unhideWhenUsed/>
    <w:rsid w:val="00291F0D"/>
    <w:rPr>
      <w:sz w:val="16"/>
      <w:szCs w:val="16"/>
    </w:rPr>
  </w:style>
  <w:style w:type="paragraph" w:styleId="Tekstopmerking">
    <w:name w:val="annotation text"/>
    <w:basedOn w:val="Standaard"/>
    <w:link w:val="TekstopmerkingChar"/>
    <w:unhideWhenUsed/>
    <w:rsid w:val="00291F0D"/>
    <w:rPr>
      <w:sz w:val="20"/>
    </w:rPr>
  </w:style>
  <w:style w:type="character" w:customStyle="1" w:styleId="TekstopmerkingChar">
    <w:name w:val="Tekst opmerking Char"/>
    <w:basedOn w:val="Standaardalinea-lettertype"/>
    <w:link w:val="Tekstopmerking"/>
    <w:rsid w:val="00291F0D"/>
    <w:rPr>
      <w:rFonts w:ascii="Courier New" w:hAnsi="Courier New"/>
    </w:rPr>
  </w:style>
  <w:style w:type="paragraph" w:styleId="Onderwerpvanopmerking">
    <w:name w:val="annotation subject"/>
    <w:basedOn w:val="Tekstopmerking"/>
    <w:next w:val="Tekstopmerking"/>
    <w:link w:val="OnderwerpvanopmerkingChar"/>
    <w:semiHidden/>
    <w:unhideWhenUsed/>
    <w:rsid w:val="00291F0D"/>
    <w:rPr>
      <w:b/>
      <w:bCs/>
    </w:rPr>
  </w:style>
  <w:style w:type="character" w:customStyle="1" w:styleId="OnderwerpvanopmerkingChar">
    <w:name w:val="Onderwerp van opmerking Char"/>
    <w:basedOn w:val="TekstopmerkingChar"/>
    <w:link w:val="Onderwerpvanopmerking"/>
    <w:semiHidden/>
    <w:rsid w:val="00291F0D"/>
    <w:rPr>
      <w:rFonts w:ascii="Courier New" w:hAnsi="Courier New"/>
      <w:b/>
      <w:bCs/>
    </w:rPr>
  </w:style>
  <w:style w:type="character" w:styleId="Hyperlink">
    <w:name w:val="Hyperlink"/>
    <w:basedOn w:val="Standaardalinea-lettertype"/>
    <w:unhideWhenUsed/>
    <w:rsid w:val="00D55B65"/>
    <w:rPr>
      <w:color w:val="0000FF" w:themeColor="hyperlink"/>
      <w:u w:val="single"/>
    </w:rPr>
  </w:style>
  <w:style w:type="character" w:styleId="Onopgelostemelding">
    <w:name w:val="Unresolved Mention"/>
    <w:basedOn w:val="Standaardalinea-lettertype"/>
    <w:uiPriority w:val="99"/>
    <w:semiHidden/>
    <w:unhideWhenUsed/>
    <w:rsid w:val="00D55B65"/>
    <w:rPr>
      <w:color w:val="605E5C"/>
      <w:shd w:val="clear" w:color="auto" w:fill="E1DFDD"/>
    </w:rPr>
  </w:style>
  <w:style w:type="character" w:styleId="GevolgdeHyperlink">
    <w:name w:val="FollowedHyperlink"/>
    <w:basedOn w:val="Standaardalinea-lettertype"/>
    <w:semiHidden/>
    <w:unhideWhenUsed/>
    <w:rsid w:val="00D55B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5430">
      <w:bodyDiv w:val="1"/>
      <w:marLeft w:val="0"/>
      <w:marRight w:val="0"/>
      <w:marTop w:val="0"/>
      <w:marBottom w:val="0"/>
      <w:divBdr>
        <w:top w:val="none" w:sz="0" w:space="0" w:color="auto"/>
        <w:left w:val="none" w:sz="0" w:space="0" w:color="auto"/>
        <w:bottom w:val="none" w:sz="0" w:space="0" w:color="auto"/>
        <w:right w:val="none" w:sz="0" w:space="0" w:color="auto"/>
      </w:divBdr>
    </w:div>
    <w:div w:id="368727130">
      <w:bodyDiv w:val="1"/>
      <w:marLeft w:val="0"/>
      <w:marRight w:val="0"/>
      <w:marTop w:val="0"/>
      <w:marBottom w:val="0"/>
      <w:divBdr>
        <w:top w:val="none" w:sz="0" w:space="0" w:color="auto"/>
        <w:left w:val="none" w:sz="0" w:space="0" w:color="auto"/>
        <w:bottom w:val="none" w:sz="0" w:space="0" w:color="auto"/>
        <w:right w:val="none" w:sz="0" w:space="0" w:color="auto"/>
      </w:divBdr>
    </w:div>
    <w:div w:id="701901822">
      <w:bodyDiv w:val="1"/>
      <w:marLeft w:val="0"/>
      <w:marRight w:val="0"/>
      <w:marTop w:val="0"/>
      <w:marBottom w:val="0"/>
      <w:divBdr>
        <w:top w:val="none" w:sz="0" w:space="0" w:color="auto"/>
        <w:left w:val="none" w:sz="0" w:space="0" w:color="auto"/>
        <w:bottom w:val="none" w:sz="0" w:space="0" w:color="auto"/>
        <w:right w:val="none" w:sz="0" w:space="0" w:color="auto"/>
      </w:divBdr>
    </w:div>
    <w:div w:id="1523588628">
      <w:bodyDiv w:val="1"/>
      <w:marLeft w:val="0"/>
      <w:marRight w:val="0"/>
      <w:marTop w:val="0"/>
      <w:marBottom w:val="0"/>
      <w:divBdr>
        <w:top w:val="none" w:sz="0" w:space="0" w:color="auto"/>
        <w:left w:val="none" w:sz="0" w:space="0" w:color="auto"/>
        <w:bottom w:val="none" w:sz="0" w:space="0" w:color="auto"/>
        <w:right w:val="none" w:sz="0" w:space="0" w:color="auto"/>
      </w:divBdr>
    </w:div>
    <w:div w:id="1534155274">
      <w:bodyDiv w:val="1"/>
      <w:marLeft w:val="0"/>
      <w:marRight w:val="0"/>
      <w:marTop w:val="0"/>
      <w:marBottom w:val="0"/>
      <w:divBdr>
        <w:top w:val="none" w:sz="0" w:space="0" w:color="auto"/>
        <w:left w:val="none" w:sz="0" w:space="0" w:color="auto"/>
        <w:bottom w:val="none" w:sz="0" w:space="0" w:color="auto"/>
        <w:right w:val="none" w:sz="0" w:space="0" w:color="auto"/>
      </w:divBdr>
    </w:div>
    <w:div w:id="1781221007">
      <w:bodyDiv w:val="1"/>
      <w:marLeft w:val="0"/>
      <w:marRight w:val="0"/>
      <w:marTop w:val="0"/>
      <w:marBottom w:val="0"/>
      <w:divBdr>
        <w:top w:val="none" w:sz="0" w:space="0" w:color="auto"/>
        <w:left w:val="none" w:sz="0" w:space="0" w:color="auto"/>
        <w:bottom w:val="none" w:sz="0" w:space="0" w:color="auto"/>
        <w:right w:val="none" w:sz="0" w:space="0" w:color="auto"/>
      </w:divBdr>
    </w:div>
    <w:div w:id="1956521524">
      <w:bodyDiv w:val="1"/>
      <w:marLeft w:val="0"/>
      <w:marRight w:val="0"/>
      <w:marTop w:val="0"/>
      <w:marBottom w:val="0"/>
      <w:divBdr>
        <w:top w:val="none" w:sz="0" w:space="0" w:color="auto"/>
        <w:left w:val="none" w:sz="0" w:space="0" w:color="auto"/>
        <w:bottom w:val="none" w:sz="0" w:space="0" w:color="auto"/>
        <w:right w:val="none" w:sz="0" w:space="0" w:color="auto"/>
      </w:divBdr>
    </w:div>
    <w:div w:id="203583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553</ap:Words>
  <ap:Characters>3042</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3588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1999-09-17T22:34:00.0000000Z</lastPrinted>
  <dcterms:created xsi:type="dcterms:W3CDTF">2025-09-18T15:34:00.0000000Z</dcterms:created>
  <dcterms:modified xsi:type="dcterms:W3CDTF">2025-09-18T15:34:00.0000000Z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0x010100265CEB978657224E94F10C502B25F9DA</vt:lpwstr>
  </property>
  <property fmtid="{D5CDD505-2E9C-101B-9397-08002B2CF9AE}" pid="3" name="MediaServiceImageTags">
    <vt:lpwstr/>
  </property>
  <property fmtid="{D5CDD505-2E9C-101B-9397-08002B2CF9AE}" pid="4" name="docLang">
    <vt:lpwstr>nl</vt:lpwstr>
  </property>
</Properties>
</file>