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00786" w14:paraId="4ECC2DDF" w14:textId="77777777">
        <w:tc>
          <w:tcPr>
            <w:tcW w:w="6733" w:type="dxa"/>
            <w:gridSpan w:val="2"/>
            <w:tcBorders>
              <w:top w:val="nil"/>
              <w:left w:val="nil"/>
              <w:bottom w:val="nil"/>
              <w:right w:val="nil"/>
            </w:tcBorders>
            <w:vAlign w:val="center"/>
          </w:tcPr>
          <w:p w:rsidR="00997775" w:rsidP="00710A7A" w:rsidRDefault="00997775" w14:paraId="30857EC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5C5F9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00786" w14:paraId="0AF51F5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08B42F" w14:textId="77777777">
            <w:r w:rsidRPr="008B0CC5">
              <w:t xml:space="preserve">Vergaderjaar </w:t>
            </w:r>
            <w:r w:rsidR="00AC6B87">
              <w:t>202</w:t>
            </w:r>
            <w:r w:rsidR="00684DFF">
              <w:t>5</w:t>
            </w:r>
            <w:r w:rsidR="00AC6B87">
              <w:t>-202</w:t>
            </w:r>
            <w:r w:rsidR="00684DFF">
              <w:t>6</w:t>
            </w:r>
          </w:p>
        </w:tc>
      </w:tr>
      <w:tr w:rsidR="00997775" w:rsidTr="00400786" w14:paraId="6D2DFD48" w14:textId="77777777">
        <w:trPr>
          <w:cantSplit/>
        </w:trPr>
        <w:tc>
          <w:tcPr>
            <w:tcW w:w="10985" w:type="dxa"/>
            <w:gridSpan w:val="3"/>
            <w:tcBorders>
              <w:top w:val="nil"/>
              <w:left w:val="nil"/>
              <w:bottom w:val="nil"/>
              <w:right w:val="nil"/>
            </w:tcBorders>
          </w:tcPr>
          <w:p w:rsidR="00997775" w:rsidRDefault="00997775" w14:paraId="78BFB274" w14:textId="77777777"/>
        </w:tc>
      </w:tr>
      <w:tr w:rsidR="00997775" w:rsidTr="00400786" w14:paraId="667DD1C2" w14:textId="77777777">
        <w:trPr>
          <w:cantSplit/>
        </w:trPr>
        <w:tc>
          <w:tcPr>
            <w:tcW w:w="10985" w:type="dxa"/>
            <w:gridSpan w:val="3"/>
            <w:tcBorders>
              <w:top w:val="nil"/>
              <w:left w:val="nil"/>
              <w:bottom w:val="single" w:color="auto" w:sz="4" w:space="0"/>
              <w:right w:val="nil"/>
            </w:tcBorders>
          </w:tcPr>
          <w:p w:rsidR="00997775" w:rsidRDefault="00997775" w14:paraId="185A97CA" w14:textId="77777777"/>
        </w:tc>
      </w:tr>
      <w:tr w:rsidR="00997775" w:rsidTr="00400786" w14:paraId="362179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E4F438" w14:textId="77777777"/>
        </w:tc>
        <w:tc>
          <w:tcPr>
            <w:tcW w:w="7654" w:type="dxa"/>
            <w:gridSpan w:val="2"/>
          </w:tcPr>
          <w:p w:rsidR="00997775" w:rsidRDefault="00997775" w14:paraId="0179BBAC" w14:textId="77777777"/>
        </w:tc>
      </w:tr>
      <w:tr w:rsidR="00400786" w:rsidTr="00400786" w14:paraId="56FE4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786" w:rsidP="00400786" w:rsidRDefault="00400786" w14:paraId="3D343AFA" w14:textId="3A9C56C5">
            <w:pPr>
              <w:rPr>
                <w:b/>
              </w:rPr>
            </w:pPr>
            <w:r>
              <w:rPr>
                <w:b/>
              </w:rPr>
              <w:t>36 800</w:t>
            </w:r>
          </w:p>
        </w:tc>
        <w:tc>
          <w:tcPr>
            <w:tcW w:w="7654" w:type="dxa"/>
            <w:gridSpan w:val="2"/>
          </w:tcPr>
          <w:p w:rsidR="00400786" w:rsidP="00400786" w:rsidRDefault="00400786" w14:paraId="17C761C3" w14:textId="5C1804A0">
            <w:pPr>
              <w:rPr>
                <w:b/>
              </w:rPr>
            </w:pPr>
            <w:r w:rsidRPr="003A4BCA">
              <w:rPr>
                <w:b/>
                <w:bCs/>
                <w:szCs w:val="24"/>
              </w:rPr>
              <w:t>Nota over de toestand van ’s Rijks Financiën</w:t>
            </w:r>
          </w:p>
        </w:tc>
      </w:tr>
      <w:tr w:rsidR="00400786" w:rsidTr="00400786" w14:paraId="74E3C1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786" w:rsidP="00400786" w:rsidRDefault="00400786" w14:paraId="7301D1E0" w14:textId="77777777"/>
        </w:tc>
        <w:tc>
          <w:tcPr>
            <w:tcW w:w="7654" w:type="dxa"/>
            <w:gridSpan w:val="2"/>
          </w:tcPr>
          <w:p w:rsidR="00400786" w:rsidP="00400786" w:rsidRDefault="00400786" w14:paraId="27DD6E78" w14:textId="77777777"/>
        </w:tc>
      </w:tr>
      <w:tr w:rsidR="00400786" w:rsidTr="00400786" w14:paraId="35871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786" w:rsidP="00400786" w:rsidRDefault="00400786" w14:paraId="60794495" w14:textId="77777777"/>
        </w:tc>
        <w:tc>
          <w:tcPr>
            <w:tcW w:w="7654" w:type="dxa"/>
            <w:gridSpan w:val="2"/>
          </w:tcPr>
          <w:p w:rsidR="00400786" w:rsidP="00400786" w:rsidRDefault="00400786" w14:paraId="2748F90C" w14:textId="77777777"/>
        </w:tc>
      </w:tr>
      <w:tr w:rsidR="00400786" w:rsidTr="00400786" w14:paraId="7A42A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786" w:rsidP="00400786" w:rsidRDefault="00400786" w14:paraId="19A176EB" w14:textId="0D8ED356">
            <w:pPr>
              <w:rPr>
                <w:b/>
              </w:rPr>
            </w:pPr>
            <w:r>
              <w:rPr>
                <w:b/>
              </w:rPr>
              <w:t xml:space="preserve">Nr. </w:t>
            </w:r>
            <w:r w:rsidR="00360AB2">
              <w:rPr>
                <w:b/>
              </w:rPr>
              <w:t>55</w:t>
            </w:r>
          </w:p>
        </w:tc>
        <w:tc>
          <w:tcPr>
            <w:tcW w:w="7654" w:type="dxa"/>
            <w:gridSpan w:val="2"/>
          </w:tcPr>
          <w:p w:rsidR="00400786" w:rsidP="00400786" w:rsidRDefault="00400786" w14:paraId="625BE3E5" w14:textId="7CD9E8D6">
            <w:pPr>
              <w:rPr>
                <w:b/>
              </w:rPr>
            </w:pPr>
            <w:r>
              <w:rPr>
                <w:b/>
              </w:rPr>
              <w:t xml:space="preserve">MOTIE VAN </w:t>
            </w:r>
            <w:r w:rsidR="00360AB2">
              <w:rPr>
                <w:b/>
              </w:rPr>
              <w:t>HET LID BIKKER</w:t>
            </w:r>
          </w:p>
        </w:tc>
      </w:tr>
      <w:tr w:rsidR="00400786" w:rsidTr="00400786" w14:paraId="13880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786" w:rsidP="00400786" w:rsidRDefault="00400786" w14:paraId="6B5FC6C8" w14:textId="77777777"/>
        </w:tc>
        <w:tc>
          <w:tcPr>
            <w:tcW w:w="7654" w:type="dxa"/>
            <w:gridSpan w:val="2"/>
          </w:tcPr>
          <w:p w:rsidR="00400786" w:rsidP="00400786" w:rsidRDefault="00400786" w14:paraId="5459C930" w14:textId="5F7638D2">
            <w:r>
              <w:t>Voorgesteld 18 september 2025</w:t>
            </w:r>
          </w:p>
        </w:tc>
      </w:tr>
      <w:tr w:rsidR="00400786" w:rsidTr="00400786" w14:paraId="559B76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786" w:rsidP="00400786" w:rsidRDefault="00400786" w14:paraId="65164EC6" w14:textId="77777777"/>
        </w:tc>
        <w:tc>
          <w:tcPr>
            <w:tcW w:w="7654" w:type="dxa"/>
            <w:gridSpan w:val="2"/>
          </w:tcPr>
          <w:p w:rsidR="00400786" w:rsidP="00400786" w:rsidRDefault="00400786" w14:paraId="23D8F77F" w14:textId="77777777"/>
        </w:tc>
      </w:tr>
      <w:tr w:rsidR="00400786" w:rsidTr="00400786" w14:paraId="0C634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786" w:rsidP="00400786" w:rsidRDefault="00400786" w14:paraId="48199718" w14:textId="77777777"/>
        </w:tc>
        <w:tc>
          <w:tcPr>
            <w:tcW w:w="7654" w:type="dxa"/>
            <w:gridSpan w:val="2"/>
          </w:tcPr>
          <w:p w:rsidR="00400786" w:rsidP="00400786" w:rsidRDefault="00400786" w14:paraId="18C65979" w14:textId="165E2DAA">
            <w:r>
              <w:t>De Kamer,</w:t>
            </w:r>
          </w:p>
        </w:tc>
      </w:tr>
      <w:tr w:rsidR="00400786" w:rsidTr="00400786" w14:paraId="22B3E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786" w:rsidP="00400786" w:rsidRDefault="00400786" w14:paraId="5736C9C4" w14:textId="77777777"/>
        </w:tc>
        <w:tc>
          <w:tcPr>
            <w:tcW w:w="7654" w:type="dxa"/>
            <w:gridSpan w:val="2"/>
          </w:tcPr>
          <w:p w:rsidR="00400786" w:rsidP="00400786" w:rsidRDefault="00400786" w14:paraId="6BE747A1" w14:textId="77777777"/>
        </w:tc>
      </w:tr>
      <w:tr w:rsidR="00400786" w:rsidTr="00400786" w14:paraId="3DECE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786" w:rsidP="00400786" w:rsidRDefault="00400786" w14:paraId="6B9C54AA" w14:textId="77777777"/>
        </w:tc>
        <w:tc>
          <w:tcPr>
            <w:tcW w:w="7654" w:type="dxa"/>
            <w:gridSpan w:val="2"/>
          </w:tcPr>
          <w:p w:rsidR="00400786" w:rsidP="00400786" w:rsidRDefault="00400786" w14:paraId="6768E382" w14:textId="4F86FE0B">
            <w:r>
              <w:t>gehoord de beraadslaging,</w:t>
            </w:r>
          </w:p>
        </w:tc>
      </w:tr>
      <w:tr w:rsidR="00997775" w:rsidTr="00400786" w14:paraId="77C94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A4D5C" w14:textId="77777777"/>
        </w:tc>
        <w:tc>
          <w:tcPr>
            <w:tcW w:w="7654" w:type="dxa"/>
            <w:gridSpan w:val="2"/>
          </w:tcPr>
          <w:p w:rsidR="00997775" w:rsidRDefault="00997775" w14:paraId="0BB69D9D" w14:textId="77777777"/>
        </w:tc>
      </w:tr>
      <w:tr w:rsidR="00997775" w:rsidTr="00400786" w14:paraId="127AD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832682" w14:textId="77777777"/>
        </w:tc>
        <w:tc>
          <w:tcPr>
            <w:tcW w:w="7654" w:type="dxa"/>
            <w:gridSpan w:val="2"/>
          </w:tcPr>
          <w:p w:rsidR="005979FD" w:rsidP="005979FD" w:rsidRDefault="005979FD" w14:paraId="59C8EF23" w14:textId="77777777">
            <w:r>
              <w:t>constaterende dat sinds de millenniumwisseling de Tweede Kamer na verkiezingen slechts twee keer de volledige vier jaar heeft volgemaakt en zes keer niet;</w:t>
            </w:r>
          </w:p>
          <w:p w:rsidR="00360AB2" w:rsidP="005979FD" w:rsidRDefault="00360AB2" w14:paraId="2AD16686" w14:textId="77777777"/>
          <w:p w:rsidR="005979FD" w:rsidP="005979FD" w:rsidRDefault="005979FD" w14:paraId="0C8AE543" w14:textId="77777777">
            <w:r>
              <w:t>overwegende dat Nederland hiermee tot de meer instabiele landen is gaan behoren in Europa voor wat betreft het voltooien van parlementaire termijnen;</w:t>
            </w:r>
          </w:p>
          <w:p w:rsidR="00360AB2" w:rsidP="005979FD" w:rsidRDefault="00360AB2" w14:paraId="28987DB5" w14:textId="77777777"/>
          <w:p w:rsidR="005979FD" w:rsidP="005979FD" w:rsidRDefault="005979FD" w14:paraId="478A031F" w14:textId="77777777">
            <w:r>
              <w:t xml:space="preserve">overwegende dat deze instabiliteit het voeren van stabiel beleid met meer focus op de langere termijn in de weg staat, wat het oplossend vermogen van overheid en politiek verkleint en het ondernemersklimaat en het vertrouwen van burgers in de overheid en met name in de politiek aantast; </w:t>
            </w:r>
          </w:p>
          <w:p w:rsidR="00360AB2" w:rsidP="005979FD" w:rsidRDefault="00360AB2" w14:paraId="1CF0266C" w14:textId="77777777"/>
          <w:p w:rsidR="005979FD" w:rsidP="005979FD" w:rsidRDefault="005979FD" w14:paraId="14A6968E" w14:textId="77777777">
            <w:r>
              <w:t>overwegende dat in veel andere Europese landen het parlement veel minder vaak vroegtijdig wordt ontbonden en dat ook in eigen land, in het huis van Thorbecke, andere kamers een zittingstermijn van vier jaar hebben;</w:t>
            </w:r>
          </w:p>
          <w:p w:rsidR="00360AB2" w:rsidP="005979FD" w:rsidRDefault="00360AB2" w14:paraId="1E0479D3" w14:textId="77777777"/>
          <w:p w:rsidR="005979FD" w:rsidP="005979FD" w:rsidRDefault="005979FD" w14:paraId="55EA7457" w14:textId="77777777">
            <w:r>
              <w:t>spreekt uit dat de Tweede Kamer na verkiezingen haar termijn van vier jaar in principe behoort uit te dienen en dat een kabinetsval derhalve niet bijna automatisch tot vervroegde verkiezingen mag leiden;</w:t>
            </w:r>
          </w:p>
          <w:p w:rsidR="00360AB2" w:rsidP="005979FD" w:rsidRDefault="00360AB2" w14:paraId="3668B50E" w14:textId="77777777"/>
          <w:p w:rsidR="005979FD" w:rsidP="005979FD" w:rsidRDefault="005979FD" w14:paraId="1E7E14A2" w14:textId="77777777">
            <w:r>
              <w:t>verzoekt het Presidium een breed samengestelde werkgroep in te stellen die in 2026 voorstellen aan de Kamer voorlegt teneinde te bevorderen dat het weer regel en praktijk wordt dat de Tweede Kamer na verkiezingen de haar volledige toebedachte termijn volmaakt,</w:t>
            </w:r>
          </w:p>
          <w:p w:rsidR="00360AB2" w:rsidP="005979FD" w:rsidRDefault="00360AB2" w14:paraId="36C36F65" w14:textId="77777777"/>
          <w:p w:rsidR="005979FD" w:rsidP="005979FD" w:rsidRDefault="005979FD" w14:paraId="65EA5B53" w14:textId="77777777">
            <w:r>
              <w:t>en gaat over tot de orde van de dag.</w:t>
            </w:r>
          </w:p>
          <w:p w:rsidR="00360AB2" w:rsidP="005979FD" w:rsidRDefault="00360AB2" w14:paraId="31F9CA08" w14:textId="77777777"/>
          <w:p w:rsidR="00997775" w:rsidP="005979FD" w:rsidRDefault="005979FD" w14:paraId="656944A2" w14:textId="1DD2CA5B">
            <w:r>
              <w:t>Bikker</w:t>
            </w:r>
          </w:p>
        </w:tc>
      </w:tr>
    </w:tbl>
    <w:p w:rsidR="00997775" w:rsidRDefault="00997775" w14:paraId="0E2FD11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FC8B" w14:textId="77777777" w:rsidR="00400786" w:rsidRDefault="00400786">
      <w:pPr>
        <w:spacing w:line="20" w:lineRule="exact"/>
      </w:pPr>
    </w:p>
  </w:endnote>
  <w:endnote w:type="continuationSeparator" w:id="0">
    <w:p w14:paraId="6621C8ED" w14:textId="77777777" w:rsidR="00400786" w:rsidRDefault="00400786">
      <w:pPr>
        <w:pStyle w:val="Amendement"/>
      </w:pPr>
      <w:r>
        <w:rPr>
          <w:b w:val="0"/>
        </w:rPr>
        <w:t xml:space="preserve"> </w:t>
      </w:r>
    </w:p>
  </w:endnote>
  <w:endnote w:type="continuationNotice" w:id="1">
    <w:p w14:paraId="042029F5" w14:textId="77777777" w:rsidR="00400786" w:rsidRDefault="004007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FC17" w14:textId="77777777" w:rsidR="00400786" w:rsidRDefault="00400786">
      <w:pPr>
        <w:pStyle w:val="Amendement"/>
      </w:pPr>
      <w:r>
        <w:rPr>
          <w:b w:val="0"/>
        </w:rPr>
        <w:separator/>
      </w:r>
    </w:p>
  </w:footnote>
  <w:footnote w:type="continuationSeparator" w:id="0">
    <w:p w14:paraId="7020CD02" w14:textId="77777777" w:rsidR="00400786" w:rsidRDefault="00400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86"/>
    <w:rsid w:val="00133FCE"/>
    <w:rsid w:val="001E482C"/>
    <w:rsid w:val="001E4877"/>
    <w:rsid w:val="0021105A"/>
    <w:rsid w:val="00280D6A"/>
    <w:rsid w:val="002B78E9"/>
    <w:rsid w:val="002C5406"/>
    <w:rsid w:val="00330D60"/>
    <w:rsid w:val="00345A5C"/>
    <w:rsid w:val="00360AB2"/>
    <w:rsid w:val="003F71A1"/>
    <w:rsid w:val="00400786"/>
    <w:rsid w:val="00476415"/>
    <w:rsid w:val="00546F8D"/>
    <w:rsid w:val="00560113"/>
    <w:rsid w:val="005979FD"/>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DD9AE"/>
  <w15:docId w15:val="{23301A6C-700E-4F83-B341-78D93056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1327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