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972FAB" w14:paraId="56CF1CFF" w14:textId="77777777"/>
    <w:p w:rsidR="006156A1" w:rsidP="006156A1" w14:paraId="62983535" w14:textId="77777777">
      <w:pPr>
        <w:autoSpaceDE w:val="0"/>
        <w:adjustRightInd w:val="0"/>
        <w:spacing w:line="240" w:lineRule="auto"/>
      </w:pPr>
      <w:r>
        <w:t>Hierbij ontvangt u de antwoorden op de vragen van het lid Welzijn (NSC)</w:t>
      </w:r>
      <w:r>
        <w:rPr>
          <w:rFonts w:eastAsia="DejaVuSerifCondensed" w:cs="DejaVuSerifCondensed"/>
        </w:rPr>
        <w:t xml:space="preserve"> aan de minister van </w:t>
      </w:r>
      <w:r>
        <w:t>Volkshuisvesting en Ruimtelijke Ordening</w:t>
      </w:r>
      <w:r>
        <w:rPr>
          <w:rFonts w:eastAsia="DejaVuSerifCondensed" w:cs="DejaVuSerifCondensed"/>
        </w:rPr>
        <w:t xml:space="preserve"> </w:t>
      </w:r>
      <w:r>
        <w:t>over het benoemen van vier nieuwe grootschalige woonwijken (ingezonden 14 juli 2025).</w:t>
      </w:r>
    </w:p>
    <w:p w:rsidR="006156A1" w:rsidP="006156A1" w14:paraId="043E128A" w14:textId="77777777"/>
    <w:p w:rsidR="006156A1" w:rsidP="006156A1" w14:paraId="5C59FB44" w14:textId="77777777"/>
    <w:p w:rsidR="006156A1" w:rsidP="006156A1" w14:paraId="03095652" w14:textId="77777777">
      <w:pPr>
        <w:pStyle w:val="WitregelW1bodytekst"/>
      </w:pPr>
    </w:p>
    <w:p w:rsidR="006156A1" w:rsidP="006156A1" w14:paraId="18412982" w14:textId="77777777"/>
    <w:p w:rsidR="006156A1" w:rsidP="006156A1" w14:paraId="16E23008" w14:textId="77777777">
      <w:r>
        <w:t>De Minister van Volkshuisvesting en Ruimtelijke Ordening</w:t>
      </w:r>
      <w:r>
        <w:rPr>
          <w:i/>
        </w:rPr>
        <w:t>,</w:t>
      </w:r>
    </w:p>
    <w:p w:rsidR="006156A1" w:rsidP="006156A1" w14:paraId="7E59582D" w14:textId="77777777"/>
    <w:p w:rsidR="006156A1" w:rsidP="006156A1" w14:paraId="4498BC2B" w14:textId="77777777"/>
    <w:p w:rsidR="006156A1" w:rsidP="006156A1" w14:paraId="3277A759" w14:textId="77777777"/>
    <w:p w:rsidR="006156A1" w:rsidP="006156A1" w14:paraId="335BC01F" w14:textId="77777777"/>
    <w:p w:rsidR="006156A1" w:rsidP="006156A1" w14:paraId="61E64757" w14:textId="77777777">
      <w:r>
        <w:t>Mona Keijzer</w:t>
      </w:r>
    </w:p>
    <w:p w:rsidR="00972FAB" w14:paraId="5A4BCBE4" w14:textId="77777777"/>
    <w:p w:rsidR="00972FAB" w14:paraId="28D9CA43" w14:textId="77777777"/>
    <w:p w:rsidR="00972FAB" w14:paraId="46313D6A" w14:textId="77777777"/>
    <w:p w:rsidR="00972FAB" w14:paraId="6A0DD383" w14:textId="77777777"/>
    <w:p w:rsidR="00972FAB" w14:paraId="2F7837C9" w14:textId="77777777">
      <w:pPr>
        <w:pStyle w:val="WitregelW1bodytekst"/>
      </w:pPr>
    </w:p>
    <w:p w:rsidR="00972FAB" w14:paraId="3200E2C7" w14:textId="77777777"/>
    <w:p w:rsidR="00972FAB" w14:paraId="6708AE14" w14:textId="77777777"/>
    <w:p w:rsidR="00972FAB" w14:paraId="530B2189" w14:textId="77777777"/>
    <w:p w:rsidR="00972FAB" w14:paraId="6D1270AA" w14:textId="77777777"/>
    <w:p w:rsidR="00972FAB" w14:paraId="7779192C" w14:textId="77777777"/>
    <w:p w:rsidR="00972FAB" w14:paraId="7BC7B114" w14:textId="77777777"/>
    <w:p w:rsidR="00972FAB" w14:paraId="36E15576" w14:textId="77777777"/>
    <w:p w:rsidR="006156A1" w14:paraId="7D9859D1" w14:textId="77777777"/>
    <w:p w:rsidR="006156A1" w14:paraId="58BAB1D7" w14:textId="77777777"/>
    <w:p w:rsidR="006156A1" w14:paraId="0D457C52" w14:textId="77777777"/>
    <w:p w:rsidR="006156A1" w14:paraId="3DBF08E4" w14:textId="77777777"/>
    <w:p w:rsidR="006156A1" w14:paraId="64C4E805" w14:textId="77777777"/>
    <w:p w:rsidR="006156A1" w14:paraId="7105F5CF" w14:textId="77777777"/>
    <w:p w:rsidR="006156A1" w14:paraId="0CB3F8EB" w14:textId="77777777"/>
    <w:p w:rsidR="006156A1" w14:paraId="6F610671" w14:textId="77777777"/>
    <w:p w:rsidR="006156A1" w14:paraId="78410A4B" w14:textId="77777777"/>
    <w:p w:rsidR="006156A1" w14:paraId="7234D927" w14:textId="77777777"/>
    <w:p w:rsidR="006156A1" w14:paraId="707B9B63" w14:textId="77777777"/>
    <w:p w:rsidR="006156A1" w14:paraId="5105064C" w14:textId="77777777"/>
    <w:p w:rsidR="006156A1" w14:paraId="48CF69A6" w14:textId="77777777"/>
    <w:p w:rsidRPr="00AC3468" w:rsidR="006156A1" w:rsidP="006156A1" w14:paraId="5814EF8D" w14:textId="77777777">
      <w:pPr>
        <w:spacing w:line="240" w:lineRule="auto"/>
        <w:rPr>
          <w:b/>
          <w:bCs/>
        </w:rPr>
      </w:pPr>
      <w:r w:rsidRPr="00AC3468">
        <w:rPr>
          <w:b/>
          <w:bCs/>
        </w:rPr>
        <w:t>2025Z14668</w:t>
      </w:r>
    </w:p>
    <w:p w:rsidR="006156A1" w:rsidP="006156A1" w14:paraId="3636E3CB" w14:textId="77777777">
      <w:pPr>
        <w:spacing w:line="240" w:lineRule="auto"/>
      </w:pPr>
    </w:p>
    <w:p w:rsidRPr="00AC3468" w:rsidR="006156A1" w:rsidP="006156A1" w14:paraId="72CDA7FA" w14:textId="77777777">
      <w:pPr>
        <w:spacing w:line="240" w:lineRule="auto"/>
      </w:pPr>
      <w:r w:rsidRPr="00AC3468">
        <w:t>Vragen van het lid Welzijn (Nieuw Sociaal Contract) aan de minister voor Volkshuisvesting en Ruimtelijke</w:t>
      </w:r>
      <w:r>
        <w:t xml:space="preserve"> </w:t>
      </w:r>
      <w:r w:rsidRPr="00AC3468">
        <w:t>Ordening over het artikel “Kabinet plant grootschalige woonwijken bij vier Nederlandse steden”</w:t>
      </w:r>
      <w:r>
        <w:t xml:space="preserve"> </w:t>
      </w:r>
      <w:r w:rsidRPr="00AC3468">
        <w:t>(ingezonden 14 juli 2025)</w:t>
      </w:r>
    </w:p>
    <w:p w:rsidR="006156A1" w:rsidP="006156A1" w14:paraId="56B21BBA" w14:textId="77777777">
      <w:pPr>
        <w:spacing w:line="240" w:lineRule="auto"/>
      </w:pPr>
    </w:p>
    <w:p w:rsidRPr="005F76C6" w:rsidR="006156A1" w:rsidP="006156A1" w14:paraId="09DE9CCB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/>
          <w:b/>
          <w:bCs/>
          <w:sz w:val="18"/>
          <w:szCs w:val="18"/>
        </w:rPr>
      </w:pPr>
      <w:r w:rsidRPr="005F76C6">
        <w:rPr>
          <w:rFonts w:ascii="Verdana" w:hAnsi="Verdana"/>
          <w:b/>
          <w:bCs/>
          <w:sz w:val="18"/>
          <w:szCs w:val="18"/>
        </w:rPr>
        <w:t xml:space="preserve">Wat is de huidige eigendomssituatie van de percelen binnen de nieuw aangekondigde woningbouwlocaties in Glanerbrug, Pampus, </w:t>
      </w:r>
      <w:r w:rsidRPr="005F76C6">
        <w:rPr>
          <w:rFonts w:ascii="Verdana" w:hAnsi="Verdana"/>
          <w:b/>
          <w:bCs/>
          <w:sz w:val="18"/>
          <w:szCs w:val="18"/>
        </w:rPr>
        <w:t>Schuytgraaf</w:t>
      </w:r>
      <w:r w:rsidRPr="005F76C6">
        <w:rPr>
          <w:rFonts w:ascii="Verdana" w:hAnsi="Verdana"/>
          <w:b/>
          <w:bCs/>
          <w:sz w:val="18"/>
          <w:szCs w:val="18"/>
        </w:rPr>
        <w:t>-Zuid en Zevenaar? 1)</w:t>
      </w:r>
    </w:p>
    <w:p w:rsidR="006156A1" w:rsidP="006156A1" w14:paraId="3C31D2A4" w14:textId="77777777">
      <w:pPr>
        <w:spacing w:line="240" w:lineRule="auto"/>
      </w:pPr>
    </w:p>
    <w:p w:rsidRPr="005F76C6" w:rsidR="00F42330" w:rsidP="00F42330" w14:paraId="5E6AAE93" w14:textId="77777777">
      <w:pPr>
        <w:spacing w:line="240" w:lineRule="auto"/>
        <w:rPr>
          <w:color w:val="auto"/>
        </w:rPr>
      </w:pPr>
      <w:r w:rsidRPr="005F76C6">
        <w:rPr>
          <w:color w:val="auto"/>
        </w:rPr>
        <w:t>De locaties waarna u verwijst in de vra</w:t>
      </w:r>
      <w:r>
        <w:rPr>
          <w:color w:val="auto"/>
        </w:rPr>
        <w:t xml:space="preserve">ag komen niet overeen met de gemeenten die afgelopen juni zijn benoemd in de Bestuurlijke Overleggen Leefomgeving </w:t>
      </w:r>
      <w:r w:rsidRPr="005F76C6">
        <w:rPr>
          <w:color w:val="auto"/>
        </w:rPr>
        <w:t xml:space="preserve">waarbinnen een kansrijke grootschalige woningbouwlocatie ligt die extra </w:t>
      </w:r>
      <w:r>
        <w:t>R</w:t>
      </w:r>
      <w:r w:rsidRPr="005F76C6">
        <w:rPr>
          <w:color w:val="auto"/>
        </w:rPr>
        <w:t>ijksregie vraagt.</w:t>
      </w:r>
      <w:r>
        <w:rPr>
          <w:color w:val="auto"/>
        </w:rPr>
        <w:t xml:space="preserve"> </w:t>
      </w:r>
      <w:r w:rsidRPr="005F76C6">
        <w:rPr>
          <w:color w:val="auto"/>
        </w:rPr>
        <w:t>De definitieve aanwijzing van de locatie vindt plaats via de Nota Ruimte</w:t>
      </w:r>
      <w:r>
        <w:rPr>
          <w:color w:val="auto"/>
        </w:rPr>
        <w:t xml:space="preserve"> die waarschijnlijk eind september/ begin oktober ter inzage wordt gelegd. </w:t>
      </w:r>
    </w:p>
    <w:p w:rsidR="00F42330" w:rsidP="00F42330" w14:paraId="3DB824CE" w14:textId="77777777">
      <w:pPr>
        <w:spacing w:line="240" w:lineRule="auto"/>
        <w:rPr>
          <w:color w:val="auto"/>
        </w:rPr>
      </w:pPr>
      <w:r w:rsidRPr="005F76C6">
        <w:rPr>
          <w:color w:val="auto"/>
        </w:rPr>
        <w:t xml:space="preserve"> </w:t>
      </w:r>
      <w:r>
        <w:rPr>
          <w:color w:val="auto"/>
        </w:rPr>
        <w:t xml:space="preserve"> </w:t>
      </w:r>
    </w:p>
    <w:p w:rsidR="006156A1" w:rsidP="006156A1" w14:paraId="5C68BFC9" w14:textId="77777777">
      <w:pPr>
        <w:spacing w:line="240" w:lineRule="auto"/>
      </w:pPr>
    </w:p>
    <w:p w:rsidRPr="005F76C6" w:rsidR="006156A1" w:rsidP="006156A1" w14:paraId="399270C4" w14:textId="77777777">
      <w:pPr>
        <w:spacing w:line="240" w:lineRule="auto"/>
        <w:rPr>
          <w:b/>
          <w:bCs/>
        </w:rPr>
      </w:pPr>
      <w:r w:rsidRPr="005F76C6">
        <w:rPr>
          <w:b/>
          <w:bCs/>
        </w:rPr>
        <w:t>2. Heeft de Rijksoverheid of een publieke partij, zoals het Rijksvastgoedbedrijf of de gemeente, al</w:t>
      </w:r>
    </w:p>
    <w:p w:rsidRPr="005F76C6" w:rsidR="006156A1" w:rsidP="006156A1" w14:paraId="41FCD483" w14:textId="77777777">
      <w:pPr>
        <w:spacing w:line="240" w:lineRule="auto"/>
        <w:rPr>
          <w:b/>
          <w:bCs/>
        </w:rPr>
      </w:pPr>
      <w:r w:rsidRPr="005F76C6">
        <w:rPr>
          <w:b/>
          <w:bCs/>
        </w:rPr>
        <w:t>grondaankopen</w:t>
      </w:r>
      <w:r w:rsidRPr="005F76C6">
        <w:rPr>
          <w:b/>
          <w:bCs/>
        </w:rPr>
        <w:t xml:space="preserve"> gedaan of opties genomen in deze gebieden voorafgaand aan de publicatie van de plannen?</w:t>
      </w:r>
    </w:p>
    <w:p w:rsidR="006156A1" w:rsidP="006156A1" w14:paraId="1B71801B" w14:textId="77777777">
      <w:pPr>
        <w:spacing w:line="240" w:lineRule="auto"/>
      </w:pPr>
    </w:p>
    <w:p w:rsidRPr="005F76C6" w:rsidR="006156A1" w:rsidP="006156A1" w14:paraId="6C4C4F77" w14:textId="77777777">
      <w:pPr>
        <w:spacing w:line="240" w:lineRule="auto"/>
        <w:rPr>
          <w:color w:val="auto"/>
        </w:rPr>
      </w:pPr>
      <w:r>
        <w:rPr>
          <w:color w:val="auto"/>
        </w:rPr>
        <w:t xml:space="preserve">Zie het antwoord op vraag 1. </w:t>
      </w:r>
    </w:p>
    <w:p w:rsidR="006156A1" w:rsidP="006156A1" w14:paraId="46918942" w14:textId="77777777">
      <w:pPr>
        <w:spacing w:line="240" w:lineRule="auto"/>
      </w:pPr>
    </w:p>
    <w:p w:rsidRPr="005F76C6" w:rsidR="006156A1" w:rsidP="006156A1" w14:paraId="584B7AB9" w14:textId="77777777">
      <w:pPr>
        <w:spacing w:line="240" w:lineRule="auto"/>
        <w:rPr>
          <w:b/>
          <w:bCs/>
        </w:rPr>
      </w:pPr>
      <w:r w:rsidRPr="005F76C6">
        <w:rPr>
          <w:b/>
          <w:bCs/>
        </w:rPr>
        <w:t>3. Is vooraf onderzocht of het openbaar aankondigen van deze locaties de grondprijs heeft beïnvloed, zoals stijging door speculatie?</w:t>
      </w:r>
    </w:p>
    <w:p w:rsidRPr="00AC3468" w:rsidR="006156A1" w:rsidP="006156A1" w14:paraId="62AFEB90" w14:textId="77777777">
      <w:pPr>
        <w:spacing w:line="240" w:lineRule="auto"/>
      </w:pPr>
    </w:p>
    <w:p w:rsidRPr="005F76C6" w:rsidR="00F42330" w:rsidP="00F42330" w14:paraId="11ECE3C8" w14:textId="77777777">
      <w:pPr>
        <w:spacing w:line="240" w:lineRule="auto"/>
        <w:rPr>
          <w:color w:val="auto"/>
        </w:rPr>
      </w:pPr>
      <w:r>
        <w:rPr>
          <w:color w:val="auto"/>
        </w:rPr>
        <w:t xml:space="preserve">Zie het antwoord op vraag 1. </w:t>
      </w:r>
    </w:p>
    <w:p w:rsidR="006156A1" w:rsidP="006156A1" w14:paraId="47EB3BC9" w14:textId="77777777">
      <w:pPr>
        <w:spacing w:line="240" w:lineRule="auto"/>
      </w:pPr>
    </w:p>
    <w:p w:rsidRPr="005F76C6" w:rsidR="006156A1" w:rsidP="006156A1" w14:paraId="2661567A" w14:textId="77777777">
      <w:pPr>
        <w:spacing w:line="240" w:lineRule="auto"/>
        <w:rPr>
          <w:b/>
          <w:bCs/>
        </w:rPr>
      </w:pPr>
      <w:r w:rsidRPr="005F76C6">
        <w:rPr>
          <w:b/>
          <w:bCs/>
        </w:rPr>
        <w:t>4. Zijn er afspraken gemaakt met gemeenten of grondeigenaren over het afromen van planbaten bij functiewijziging van de grond (bijvoorbeeld via een planbatenheffing)?</w:t>
      </w:r>
    </w:p>
    <w:p w:rsidR="006156A1" w:rsidP="006156A1" w14:paraId="7F3F5298" w14:textId="77777777">
      <w:pPr>
        <w:spacing w:line="240" w:lineRule="auto"/>
      </w:pPr>
    </w:p>
    <w:p w:rsidRPr="005F76C6" w:rsidR="00F42330" w:rsidP="00F42330" w14:paraId="3B508DFA" w14:textId="77777777">
      <w:pPr>
        <w:spacing w:line="240" w:lineRule="auto"/>
        <w:rPr>
          <w:color w:val="auto"/>
        </w:rPr>
      </w:pPr>
      <w:r>
        <w:rPr>
          <w:color w:val="auto"/>
        </w:rPr>
        <w:t xml:space="preserve">Zie het antwoord op vraag 1. </w:t>
      </w:r>
    </w:p>
    <w:p w:rsidR="006156A1" w:rsidP="006156A1" w14:paraId="1C6373EF" w14:textId="77777777">
      <w:pPr>
        <w:spacing w:line="240" w:lineRule="auto"/>
      </w:pPr>
    </w:p>
    <w:p w:rsidRPr="005F76C6" w:rsidR="006156A1" w:rsidP="006156A1" w14:paraId="2E634F93" w14:textId="77777777">
      <w:pPr>
        <w:spacing w:line="240" w:lineRule="auto"/>
        <w:rPr>
          <w:b/>
          <w:bCs/>
        </w:rPr>
      </w:pPr>
      <w:r w:rsidRPr="005F76C6">
        <w:rPr>
          <w:b/>
          <w:bCs/>
        </w:rPr>
        <w:t>5. Is overwogen om het eigendom van de gronden eerst publiek te maken voordat het</w:t>
      </w:r>
    </w:p>
    <w:p w:rsidRPr="005F76C6" w:rsidR="006156A1" w:rsidP="006156A1" w14:paraId="32F07346" w14:textId="77777777">
      <w:pPr>
        <w:spacing w:line="240" w:lineRule="auto"/>
        <w:rPr>
          <w:b/>
          <w:bCs/>
        </w:rPr>
      </w:pPr>
      <w:r w:rsidRPr="005F76C6">
        <w:rPr>
          <w:b/>
          <w:bCs/>
        </w:rPr>
        <w:t>woningbouwprogramma</w:t>
      </w:r>
      <w:r w:rsidRPr="005F76C6">
        <w:rPr>
          <w:b/>
          <w:bCs/>
        </w:rPr>
        <w:t xml:space="preserve"> wordt gestart, zodat betaalbaarheid geborgd wordt?</w:t>
      </w:r>
    </w:p>
    <w:p w:rsidR="006156A1" w:rsidP="006156A1" w14:paraId="4D831919" w14:textId="77777777">
      <w:pPr>
        <w:spacing w:line="240" w:lineRule="auto"/>
      </w:pPr>
    </w:p>
    <w:p w:rsidRPr="005F76C6" w:rsidR="00F42330" w:rsidP="00F42330" w14:paraId="3966B7AA" w14:textId="77777777">
      <w:pPr>
        <w:spacing w:line="240" w:lineRule="auto"/>
        <w:rPr>
          <w:color w:val="auto"/>
        </w:rPr>
      </w:pPr>
      <w:r>
        <w:rPr>
          <w:color w:val="auto"/>
        </w:rPr>
        <w:t xml:space="preserve">Zie het antwoord op vraag 1. </w:t>
      </w:r>
    </w:p>
    <w:p w:rsidR="006156A1" w:rsidP="006156A1" w14:paraId="34A0B798" w14:textId="77777777">
      <w:pPr>
        <w:spacing w:line="240" w:lineRule="auto"/>
      </w:pPr>
    </w:p>
    <w:p w:rsidRPr="005F76C6" w:rsidR="006156A1" w:rsidP="006156A1" w14:paraId="14B01CF6" w14:textId="77777777">
      <w:pPr>
        <w:spacing w:line="240" w:lineRule="auto"/>
        <w:rPr>
          <w:b/>
          <w:bCs/>
        </w:rPr>
      </w:pPr>
      <w:r w:rsidRPr="005F76C6">
        <w:rPr>
          <w:b/>
          <w:bCs/>
        </w:rPr>
        <w:t>6. Wilt u deze vragen één voor één beantwoorden binnen drie weken?</w:t>
      </w:r>
    </w:p>
    <w:p w:rsidR="006156A1" w:rsidP="006156A1" w14:paraId="4353BB92" w14:textId="77777777">
      <w:pPr>
        <w:spacing w:line="240" w:lineRule="auto"/>
      </w:pPr>
    </w:p>
    <w:p w:rsidRPr="00044D27" w:rsidR="006156A1" w:rsidP="006156A1" w14:paraId="7E4F9E56" w14:textId="77777777">
      <w:pPr>
        <w:spacing w:line="240" w:lineRule="auto"/>
        <w:rPr>
          <w:color w:val="FF0000"/>
        </w:rPr>
      </w:pPr>
      <w:r w:rsidRPr="005F76C6">
        <w:rPr>
          <w:color w:val="auto"/>
        </w:rPr>
        <w:t xml:space="preserve">Zie bovenstaande beantwoording. </w:t>
      </w:r>
    </w:p>
    <w:p w:rsidR="006156A1" w:rsidP="006156A1" w14:paraId="4F7A4253" w14:textId="77777777">
      <w:pPr>
        <w:spacing w:line="240" w:lineRule="auto"/>
      </w:pPr>
    </w:p>
    <w:p w:rsidRPr="00AC3468" w:rsidR="006156A1" w:rsidP="006156A1" w14:paraId="204F5860" w14:textId="77777777">
      <w:pPr>
        <w:spacing w:line="240" w:lineRule="auto"/>
      </w:pPr>
      <w:r w:rsidRPr="00AC3468">
        <w:t>1)</w:t>
      </w:r>
    </w:p>
    <w:p w:rsidR="006156A1" w:rsidP="006156A1" w14:paraId="1EFE15C5" w14:textId="77777777">
      <w:pPr>
        <w:spacing w:line="240" w:lineRule="auto"/>
      </w:pPr>
      <w:hyperlink w:history="1" r:id="rId6">
        <w:r w:rsidRPr="00AC3468">
          <w:rPr>
            <w:rStyle w:val="Hyperlink"/>
          </w:rPr>
          <w:t>https://rtl.nl/nieuws/economie/artikel/5517897/nieuwe-woningbouwgebieden-aangewezen-door-ministerkeijzer</w:t>
        </w:r>
      </w:hyperlink>
    </w:p>
    <w:p w:rsidR="006156A1" w14:paraId="1495F791" w14:textId="77777777"/>
    <w:p w:rsidR="00972FAB" w14:paraId="584736B6" w14:textId="77777777"/>
    <w:sectPr>
      <w:headerReference w:type="default" r:id="rId7"/>
      <w:footerReference w:type="default" r:id="rId8"/>
      <w:headerReference w:type="first" r:id="rId9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2FAB" w14:paraId="3472A0C7" w14:textId="77777777">
    <w:pPr>
      <w:spacing w:after="1077" w:line="14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2FAB" w14:paraId="0C93E780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72FAB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972FAB" w14:textId="7EF34005">
                          <w:pPr>
                            <w:pStyle w:val="Referentiegegevens"/>
                          </w:pPr>
                        </w:p>
                        <w:p w:rsidR="00972FAB" w14:textId="77777777">
                          <w:pPr>
                            <w:pStyle w:val="WitregelW1"/>
                          </w:pPr>
                        </w:p>
                        <w:p w:rsidR="00972FAB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DA1C55" w14:textId="7E3C60C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AE6F12">
                            <w:t>2025-0000521853</w:t>
                          </w:r>
                          <w:r w:rsidR="00AE6F1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972FAB" w14:paraId="03590C40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972FAB" w14:paraId="0A37B68A" w14:textId="7EF34005">
                    <w:pPr>
                      <w:pStyle w:val="Referentiegegevens"/>
                    </w:pPr>
                  </w:p>
                  <w:p w:rsidR="00972FAB" w14:paraId="166283F5" w14:textId="77777777">
                    <w:pPr>
                      <w:pStyle w:val="WitregelW1"/>
                    </w:pPr>
                  </w:p>
                  <w:p w:rsidR="00972FAB" w14:paraId="5C6D0DD7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DA1C55" w14:paraId="5EB8E804" w14:textId="7E3C60C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AE6F12">
                      <w:t>2025-0000521853</w:t>
                    </w:r>
                    <w:r w:rsidR="00AE6F12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289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B22894" w14:paraId="6A070C75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A1C55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DA1C55" w14:paraId="61E2A74F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2FAB" w14:paraId="7E64F892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72FAB" w14:textId="77777777">
                          <w:r>
                            <w:t>Aan de Voorzitter van de Tweede Kamer der Staten-Generaal</w:t>
                          </w:r>
                          <w:r>
                            <w:br/>
                          </w:r>
                          <w:r w:rsidRPr="00D16090">
                            <w:rPr>
                              <w:rFonts w:cs="Arial"/>
                              <w:color w:val="132439"/>
                            </w:rPr>
                            <w:t>Postbus 20018</w:t>
                          </w:r>
                          <w:r w:rsidRPr="00D16090">
                            <w:rPr>
                              <w:rFonts w:cs="Arial"/>
                              <w:color w:val="132439"/>
                            </w:rPr>
                            <w:br/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972FAB" w14:paraId="673D0602" w14:textId="77777777">
                    <w:r>
                      <w:t>Aan de Voorzitter van de Tweede Kamer der Staten-Generaal</w:t>
                    </w:r>
                    <w:r>
                      <w:br/>
                    </w:r>
                    <w:r w:rsidRPr="00D16090">
                      <w:rPr>
                        <w:rFonts w:cs="Arial"/>
                        <w:color w:val="132439"/>
                      </w:rPr>
                      <w:t>Postbus 20018</w:t>
                    </w:r>
                    <w:r w:rsidRPr="00D16090">
                      <w:rPr>
                        <w:rFonts w:cs="Arial"/>
                        <w:color w:val="132439"/>
                      </w:rPr>
                      <w:br/>
                      <w:t>2500 EA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3352800</wp:posOffset>
              </wp:positionV>
              <wp:extent cx="4787900" cy="7620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762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51A4D17A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72FAB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972FAB" w14:textId="61C3E3B6">
                                <w:r>
                                  <w:t>19 september 2025</w:t>
                                </w:r>
                              </w:p>
                            </w:tc>
                          </w:tr>
                          <w:tr w14:paraId="2B4D20AD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72FAB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972FAB" w14:textId="77777777">
                                <w:bookmarkStart w:id="0" w:name="_Hlk209093225"/>
                                <w:r>
                                  <w:t xml:space="preserve">Beantwoording Kamervragen van het Kamerlid Welzijn (NSC) over nieuwe grootschalige woonwijken </w:t>
                                </w:r>
                                <w:bookmarkEnd w:id="0"/>
                                <w:r>
                                  <w:t>- 2025Z14668 - (14-07-2025)</w:t>
                                </w:r>
                              </w:p>
                            </w:tc>
                          </w:tr>
                        </w:tbl>
                        <w:p w:rsidR="00B2289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60pt;margin-top:264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51A4D179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72FAB" w14:paraId="7CD32315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972FAB" w14:paraId="4AF5C574" w14:textId="61C3E3B6">
                          <w:r>
                            <w:t>19 september 2025</w:t>
                          </w:r>
                        </w:p>
                      </w:tc>
                    </w:tr>
                    <w:tr w14:paraId="2B4D20AC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72FAB" w14:paraId="3B050319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972FAB" w14:paraId="4A549E63" w14:textId="77777777">
                          <w:bookmarkStart w:id="0" w:name="_Hlk209093225"/>
                          <w:r>
                            <w:t xml:space="preserve">Beantwoording Kamervragen van het Kamerlid Welzijn (NSC) over nieuwe grootschalige woonwijken </w:t>
                          </w:r>
                          <w:bookmarkEnd w:id="0"/>
                          <w:r>
                            <w:t>- 2025Z14668 - (14-07-2025)</w:t>
                          </w:r>
                        </w:p>
                      </w:tc>
                    </w:tr>
                  </w:tbl>
                  <w:p w:rsidR="00B22894" w14:paraId="48EB1EC1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72FAB" w:rsidRPr="006156A1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156A1">
                            <w:rPr>
                              <w:lang w:val="de-DE"/>
                            </w:rPr>
                            <w:t>Turfmarkt</w:t>
                          </w:r>
                          <w:r w:rsidRPr="006156A1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972FAB" w:rsidRPr="006156A1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156A1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972FAB" w:rsidRPr="006156A1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156A1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972FAB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972FAB" w14:textId="77777777">
                          <w:pPr>
                            <w:pStyle w:val="WitregelW2"/>
                          </w:pPr>
                        </w:p>
                        <w:p w:rsidR="00972FAB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1" w:name="_Hlk209093235"/>
                        <w:p w:rsidR="00DA1C55" w14:textId="48608E0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AE6F12">
                            <w:t>2025-0000521853</w:t>
                          </w:r>
                          <w:r>
                            <w:fldChar w:fldCharType="end"/>
                          </w:r>
                        </w:p>
                        <w:bookmarkEnd w:id="1"/>
                        <w:p w:rsidR="00972FAB" w14:textId="77777777">
                          <w:pPr>
                            <w:pStyle w:val="WitregelW1"/>
                          </w:pPr>
                        </w:p>
                        <w:p w:rsidR="00972FAB" w14:textId="77777777">
                          <w:pPr>
                            <w:pStyle w:val="WitregelW2"/>
                          </w:pPr>
                        </w:p>
                        <w:p w:rsidR="00972FA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972FAB" w:rsidRPr="006156A1" w14:paraId="66BB0606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6156A1">
                      <w:rPr>
                        <w:lang w:val="de-DE"/>
                      </w:rPr>
                      <w:t>Turfmarkt</w:t>
                    </w:r>
                    <w:r w:rsidRPr="006156A1">
                      <w:rPr>
                        <w:lang w:val="de-DE"/>
                      </w:rPr>
                      <w:t xml:space="preserve"> 147</w:t>
                    </w:r>
                  </w:p>
                  <w:p w:rsidR="00972FAB" w:rsidRPr="006156A1" w14:paraId="2FE2FA75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6156A1">
                      <w:rPr>
                        <w:lang w:val="de-DE"/>
                      </w:rPr>
                      <w:t>2511 DP Den Haag</w:t>
                    </w:r>
                  </w:p>
                  <w:p w:rsidR="00972FAB" w:rsidRPr="006156A1" w14:paraId="31AF3205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6156A1">
                      <w:rPr>
                        <w:lang w:val="de-DE"/>
                      </w:rPr>
                      <w:t>Postbus 20011</w:t>
                    </w:r>
                  </w:p>
                  <w:p w:rsidR="00972FAB" w14:paraId="291EC9A7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972FAB" w14:paraId="1D2ACB5C" w14:textId="77777777">
                    <w:pPr>
                      <w:pStyle w:val="WitregelW2"/>
                    </w:pPr>
                  </w:p>
                  <w:p w:rsidR="00972FAB" w14:paraId="0DC84B09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1" w:name="_Hlk209093235"/>
                  <w:p w:rsidR="00DA1C55" w14:paraId="57F35E1A" w14:textId="48608E0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AE6F12">
                      <w:t>2025-0000521853</w:t>
                    </w:r>
                    <w:r>
                      <w:fldChar w:fldCharType="end"/>
                    </w:r>
                  </w:p>
                  <w:bookmarkEnd w:id="1"/>
                  <w:p w:rsidR="00972FAB" w14:paraId="2E6DF060" w14:textId="77777777">
                    <w:pPr>
                      <w:pStyle w:val="WitregelW1"/>
                    </w:pPr>
                  </w:p>
                  <w:p w:rsidR="00972FAB" w14:paraId="4AAB600D" w14:textId="77777777">
                    <w:pPr>
                      <w:pStyle w:val="WitregelW2"/>
                    </w:pPr>
                  </w:p>
                  <w:p w:rsidR="00972FAB" w14:paraId="2B90B003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289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B22894" w14:paraId="39E960E8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A1C55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DA1C55" w14:paraId="71C5D33B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72FAB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128143334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8143334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972FAB" w14:paraId="7DB36969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72FAB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214701870" name="Logotype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14701870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972FAB" w14:paraId="346215D6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72FAB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972FAB" w14:paraId="5C0D93F6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93C69BD9"/>
    <w:multiLevelType w:val="multilevel"/>
    <w:tmpl w:val="7C0957A1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ADCB7D1D"/>
    <w:multiLevelType w:val="multilevel"/>
    <w:tmpl w:val="23DF1D9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BFE0A84F"/>
    <w:multiLevelType w:val="multilevel"/>
    <w:tmpl w:val="32E75935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D561F6CE"/>
    <w:multiLevelType w:val="multilevel"/>
    <w:tmpl w:val="D4CA2134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58FC0274"/>
    <w:multiLevelType w:val="hybridMultilevel"/>
    <w:tmpl w:val="411AE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1826322">
    <w:abstractNumId w:val="2"/>
  </w:num>
  <w:num w:numId="2" w16cid:durableId="1079671206">
    <w:abstractNumId w:val="1"/>
  </w:num>
  <w:num w:numId="3" w16cid:durableId="1857573197">
    <w:abstractNumId w:val="0"/>
  </w:num>
  <w:num w:numId="4" w16cid:durableId="343944444">
    <w:abstractNumId w:val="3"/>
  </w:num>
  <w:num w:numId="5" w16cid:durableId="17819935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FAB"/>
    <w:rsid w:val="000256CB"/>
    <w:rsid w:val="00044D27"/>
    <w:rsid w:val="00080DFA"/>
    <w:rsid w:val="001E046D"/>
    <w:rsid w:val="003914EE"/>
    <w:rsid w:val="005F76C6"/>
    <w:rsid w:val="006156A1"/>
    <w:rsid w:val="006D6BD0"/>
    <w:rsid w:val="00771252"/>
    <w:rsid w:val="008230F3"/>
    <w:rsid w:val="00972FAB"/>
    <w:rsid w:val="00AC3468"/>
    <w:rsid w:val="00AE6F12"/>
    <w:rsid w:val="00AF2EF6"/>
    <w:rsid w:val="00B22894"/>
    <w:rsid w:val="00D157D5"/>
    <w:rsid w:val="00D16090"/>
    <w:rsid w:val="00D71F94"/>
    <w:rsid w:val="00DA1C55"/>
    <w:rsid w:val="00F42330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51E05F"/>
  <w15:docId w15:val="{9976C6FA-FC77-4959-A78C-71ACF3A0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6156A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6156A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6156A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6156A1"/>
    <w:rPr>
      <w:rFonts w:ascii="Verdana" w:hAnsi="Verdana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6156A1"/>
    <w:pPr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paragraph" w:styleId="FootnoteText">
    <w:name w:val="footnote text"/>
    <w:basedOn w:val="Normal"/>
    <w:link w:val="VoetnoottekstChar"/>
    <w:uiPriority w:val="99"/>
    <w:semiHidden/>
    <w:unhideWhenUsed/>
    <w:rsid w:val="006D6BD0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6D6BD0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6D6B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theme" Target="theme/theme1.xml" Id="rId10" /><Relationship Type="http://schemas.openxmlformats.org/officeDocument/2006/relationships/numbering" Target="numbering.xml" Id="rId11" /><Relationship Type="http://schemas.openxmlformats.org/officeDocument/2006/relationships/styles" Target="styles.xml" Id="rId12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yperlink" Target="https://rtl.nl/nieuws/economie/artikel/5517897/nieuwe-woningbouwgebieden-aangewezen-door-ministerkeijzer" TargetMode="External" Id="rId6" /><Relationship Type="http://schemas.openxmlformats.org/officeDocument/2006/relationships/header" Target="header1.xml" Id="rId7" /><Relationship Type="http://schemas.openxmlformats.org/officeDocument/2006/relationships/footer" Target="footer1.xml" Id="rId8" /><Relationship Type="http://schemas.openxmlformats.org/officeDocument/2006/relationships/header" Target="header2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343</ap:Words>
  <ap:Characters>1889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Beantwoording Kamervragen van het Kamerlid Welzijn (NSC) over nieuwe grootschalige woonwijken - 2025Z14668 - (14-07-2025)</vt:lpstr>
    </vt:vector>
  </ap:TitlesOfParts>
  <ap:LinksUpToDate>false</ap:LinksUpToDate>
  <ap:CharactersWithSpaces>2228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2025-09-18T11:07:00.0000000Z</lastPrinted>
  <dcterms:created xsi:type="dcterms:W3CDTF">2025-08-22T08:58:00.0000000Z</dcterms:created>
  <dcterms:modified xsi:type="dcterms:W3CDTF">2025-09-18T11:07:00.0000000Z</dcterms:modified>
  <dc:creator/>
  <lastModifiedBy/>
  <dc:description>------------------------</dc:description>
  <dc:subject/>
  <keywords/>
  <version/>
  <category/>
</coreProperties>
</file>