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1F94" w:rsidR="00C34F96" w:rsidP="00C34F96" w:rsidRDefault="002609B7" w14:paraId="7FF696D1" w14:textId="6F890212">
      <w:pPr>
        <w:ind w:left="1416" w:hanging="1416"/>
        <w:rPr>
          <w:rFonts w:ascii="Calibri" w:hAnsi="Calibri" w:cs="Calibri"/>
        </w:rPr>
      </w:pPr>
      <w:r w:rsidRPr="00581F94">
        <w:rPr>
          <w:rFonts w:ascii="Calibri" w:hAnsi="Calibri" w:cs="Calibri"/>
        </w:rPr>
        <w:t>33450</w:t>
      </w:r>
      <w:r w:rsidRPr="00581F94" w:rsidR="00C34F96">
        <w:rPr>
          <w:rFonts w:ascii="Calibri" w:hAnsi="Calibri" w:cs="Calibri"/>
        </w:rPr>
        <w:tab/>
        <w:t>Mariene Strategie voor het Nederlandse deel van de Noordzee</w:t>
      </w:r>
    </w:p>
    <w:p w:rsidRPr="00581F94" w:rsidR="00C34F96" w:rsidP="004474D9" w:rsidRDefault="00C34F96" w14:paraId="430C4F1D" w14:textId="77777777">
      <w:pPr>
        <w:rPr>
          <w:rFonts w:ascii="Calibri" w:hAnsi="Calibri" w:cs="Calibri"/>
          <w:color w:val="000000"/>
        </w:rPr>
      </w:pPr>
      <w:r w:rsidRPr="00581F94">
        <w:rPr>
          <w:rFonts w:ascii="Calibri" w:hAnsi="Calibri" w:cs="Calibri"/>
        </w:rPr>
        <w:t xml:space="preserve">Nr. </w:t>
      </w:r>
      <w:r w:rsidRPr="00581F94">
        <w:rPr>
          <w:rFonts w:ascii="Calibri" w:hAnsi="Calibri" w:cs="Calibri"/>
        </w:rPr>
        <w:t>135</w:t>
      </w:r>
      <w:r w:rsidRPr="00581F94">
        <w:rPr>
          <w:rFonts w:ascii="Calibri" w:hAnsi="Calibri" w:cs="Calibri"/>
        </w:rPr>
        <w:tab/>
      </w:r>
      <w:r w:rsidRPr="00581F94">
        <w:rPr>
          <w:rFonts w:ascii="Calibri" w:hAnsi="Calibri" w:cs="Calibri"/>
        </w:rPr>
        <w:tab/>
        <w:t>Brief van de minister van Infrastructuur en Waterstaat</w:t>
      </w:r>
    </w:p>
    <w:p w:rsidRPr="00581F94" w:rsidR="00C34F96" w:rsidP="002609B7" w:rsidRDefault="00C34F96" w14:paraId="012FCDDF" w14:textId="7537A0D7">
      <w:pPr>
        <w:rPr>
          <w:rFonts w:ascii="Calibri" w:hAnsi="Calibri" w:cs="Calibri"/>
        </w:rPr>
      </w:pPr>
      <w:r w:rsidRPr="00581F94">
        <w:rPr>
          <w:rFonts w:ascii="Calibri" w:hAnsi="Calibri" w:cs="Calibri"/>
        </w:rPr>
        <w:t>Aan de Voorzitter van de Tweede Kamer der Staten-Generaal</w:t>
      </w:r>
    </w:p>
    <w:p w:rsidRPr="00581F94" w:rsidR="00C34F96" w:rsidP="002609B7" w:rsidRDefault="00C34F96" w14:paraId="298EACDD" w14:textId="6C780757">
      <w:pPr>
        <w:rPr>
          <w:rFonts w:ascii="Calibri" w:hAnsi="Calibri" w:cs="Calibri"/>
        </w:rPr>
      </w:pPr>
      <w:r w:rsidRPr="00581F94">
        <w:rPr>
          <w:rFonts w:ascii="Calibri" w:hAnsi="Calibri" w:cs="Calibri"/>
        </w:rPr>
        <w:t xml:space="preserve">Den Haag, </w:t>
      </w:r>
      <w:r w:rsidRPr="00581F94" w:rsidR="00581F94">
        <w:rPr>
          <w:rFonts w:ascii="Calibri" w:hAnsi="Calibri" w:cs="Calibri"/>
        </w:rPr>
        <w:t>19 september 2025</w:t>
      </w:r>
    </w:p>
    <w:p w:rsidRPr="00581F94" w:rsidR="002609B7" w:rsidP="002609B7" w:rsidRDefault="002609B7" w14:paraId="3E002959" w14:textId="77777777">
      <w:pPr>
        <w:rPr>
          <w:rFonts w:ascii="Calibri" w:hAnsi="Calibri" w:cs="Calibri"/>
        </w:rPr>
      </w:pPr>
    </w:p>
    <w:p w:rsidRPr="00581F94" w:rsidR="002609B7" w:rsidP="002609B7" w:rsidRDefault="002609B7" w14:paraId="7470EBF0" w14:textId="220BE941">
      <w:pPr>
        <w:rPr>
          <w:rFonts w:ascii="Calibri" w:hAnsi="Calibri" w:cs="Calibri"/>
        </w:rPr>
      </w:pPr>
      <w:r w:rsidRPr="00581F94">
        <w:rPr>
          <w:rFonts w:ascii="Calibri" w:hAnsi="Calibri" w:cs="Calibri"/>
        </w:rPr>
        <w:t>Hierbij ontvangt u, conform de motie Remco Dijkstra en de Groot</w:t>
      </w:r>
      <w:r w:rsidRPr="00581F94">
        <w:rPr>
          <w:rStyle w:val="Voetnootmarkering"/>
          <w:rFonts w:ascii="Calibri" w:hAnsi="Calibri" w:cs="Calibri"/>
        </w:rPr>
        <w:footnoteReference w:id="1"/>
      </w:r>
      <w:r w:rsidRPr="00581F94">
        <w:rPr>
          <w:rFonts w:ascii="Calibri" w:hAnsi="Calibri" w:cs="Calibri"/>
        </w:rPr>
        <w:t>, de negende rapportage over de samenwerking, voortgang en resultaten van het Noordzeeoverleg. Deze rapportage beslaat de periode november 2024 tot mei 2025 en is opgesteld door mevrouw Dekker, de voorzitter van het Noordzeeoverleg, in samenwerking met de leden van het Noordzeeoverleg.</w:t>
      </w:r>
    </w:p>
    <w:p w:rsidRPr="00581F94" w:rsidR="002609B7" w:rsidP="002609B7" w:rsidRDefault="002609B7" w14:paraId="2B18527F" w14:textId="77777777">
      <w:pPr>
        <w:pStyle w:val="WitregelW1bodytekst"/>
        <w:rPr>
          <w:rFonts w:ascii="Calibri" w:hAnsi="Calibri" w:cs="Calibri"/>
          <w:sz w:val="22"/>
          <w:szCs w:val="22"/>
        </w:rPr>
      </w:pPr>
      <w:r w:rsidRPr="00581F94">
        <w:rPr>
          <w:rFonts w:ascii="Calibri" w:hAnsi="Calibri" w:cs="Calibri"/>
          <w:sz w:val="22"/>
          <w:szCs w:val="22"/>
        </w:rPr>
        <w:t xml:space="preserve">  </w:t>
      </w:r>
    </w:p>
    <w:p w:rsidRPr="00581F94" w:rsidR="002609B7" w:rsidP="00581F94" w:rsidRDefault="00581F94" w14:paraId="2315A35B" w14:textId="407E8C8A">
      <w:pPr>
        <w:pStyle w:val="Geenafstand"/>
        <w:rPr>
          <w:rFonts w:ascii="Calibri" w:hAnsi="Calibri" w:cs="Calibri"/>
          <w:color w:val="000000"/>
        </w:rPr>
      </w:pPr>
      <w:r w:rsidRPr="00581F94">
        <w:rPr>
          <w:rFonts w:ascii="Calibri" w:hAnsi="Calibri" w:cs="Calibri"/>
        </w:rPr>
        <w:t>De minister van Infrastructuur en Waterstaat</w:t>
      </w:r>
      <w:r w:rsidRPr="00581F94">
        <w:rPr>
          <w:rFonts w:ascii="Calibri" w:hAnsi="Calibri" w:cs="Calibri"/>
          <w:color w:val="000000"/>
        </w:rPr>
        <w:t>,</w:t>
      </w:r>
    </w:p>
    <w:p w:rsidRPr="00581F94" w:rsidR="002609B7" w:rsidP="00581F94" w:rsidRDefault="002609B7" w14:paraId="577DBFC3" w14:textId="34220208">
      <w:pPr>
        <w:pStyle w:val="Geenafstand"/>
        <w:rPr>
          <w:rFonts w:ascii="Calibri" w:hAnsi="Calibri" w:cs="Calibri"/>
        </w:rPr>
      </w:pPr>
      <w:r w:rsidRPr="00581F94">
        <w:rPr>
          <w:rFonts w:ascii="Calibri" w:hAnsi="Calibri" w:cs="Calibri"/>
        </w:rPr>
        <w:t>R. Tieman</w:t>
      </w:r>
    </w:p>
    <w:p w:rsidRPr="00581F94" w:rsidR="00F80165" w:rsidRDefault="00F80165" w14:paraId="0E3278C1" w14:textId="77777777">
      <w:pPr>
        <w:rPr>
          <w:rFonts w:ascii="Calibri" w:hAnsi="Calibri" w:cs="Calibri"/>
        </w:rPr>
      </w:pPr>
    </w:p>
    <w:sectPr w:rsidRPr="00581F94" w:rsidR="00F80165" w:rsidSect="002609B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B11A" w14:textId="77777777" w:rsidR="002609B7" w:rsidRDefault="002609B7" w:rsidP="002609B7">
      <w:pPr>
        <w:spacing w:after="0" w:line="240" w:lineRule="auto"/>
      </w:pPr>
      <w:r>
        <w:separator/>
      </w:r>
    </w:p>
  </w:endnote>
  <w:endnote w:type="continuationSeparator" w:id="0">
    <w:p w14:paraId="71214BA8" w14:textId="77777777" w:rsidR="002609B7" w:rsidRDefault="002609B7" w:rsidP="0026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9BFA" w14:textId="77777777" w:rsidR="002609B7" w:rsidRPr="002609B7" w:rsidRDefault="002609B7" w:rsidP="002609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6A98" w14:textId="77777777" w:rsidR="002609B7" w:rsidRPr="002609B7" w:rsidRDefault="002609B7" w:rsidP="002609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EC39" w14:textId="77777777" w:rsidR="002609B7" w:rsidRPr="002609B7" w:rsidRDefault="002609B7" w:rsidP="002609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95A5" w14:textId="77777777" w:rsidR="002609B7" w:rsidRDefault="002609B7" w:rsidP="002609B7">
      <w:pPr>
        <w:spacing w:after="0" w:line="240" w:lineRule="auto"/>
      </w:pPr>
      <w:r>
        <w:separator/>
      </w:r>
    </w:p>
  </w:footnote>
  <w:footnote w:type="continuationSeparator" w:id="0">
    <w:p w14:paraId="7EAF4D69" w14:textId="77777777" w:rsidR="002609B7" w:rsidRDefault="002609B7" w:rsidP="002609B7">
      <w:pPr>
        <w:spacing w:after="0" w:line="240" w:lineRule="auto"/>
      </w:pPr>
      <w:r>
        <w:continuationSeparator/>
      </w:r>
    </w:p>
  </w:footnote>
  <w:footnote w:id="1">
    <w:p w14:paraId="08CA9F81" w14:textId="77777777" w:rsidR="002609B7" w:rsidRPr="003E2817" w:rsidRDefault="002609B7" w:rsidP="002609B7">
      <w:pPr>
        <w:pStyle w:val="Voetnoottekst"/>
        <w:rPr>
          <w:rFonts w:ascii="Calibri" w:hAnsi="Calibri" w:cs="Calibri"/>
        </w:rPr>
      </w:pPr>
      <w:r w:rsidRPr="003E2817">
        <w:rPr>
          <w:rStyle w:val="Voetnootmarkering"/>
          <w:rFonts w:ascii="Calibri" w:hAnsi="Calibri" w:cs="Calibri"/>
        </w:rPr>
        <w:footnoteRef/>
      </w:r>
      <w:r w:rsidRPr="003E2817">
        <w:rPr>
          <w:rFonts w:ascii="Calibri" w:hAnsi="Calibri" w:cs="Calibri"/>
        </w:rPr>
        <w:t xml:space="preserve"> Kamerstukken II 2020/21, 33 450, nr. 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D7B7" w14:textId="77777777" w:rsidR="002609B7" w:rsidRPr="002609B7" w:rsidRDefault="002609B7" w:rsidP="002609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378F" w14:textId="77777777" w:rsidR="002609B7" w:rsidRPr="002609B7" w:rsidRDefault="002609B7" w:rsidP="002609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BBEA" w14:textId="77777777" w:rsidR="002609B7" w:rsidRPr="002609B7" w:rsidRDefault="002609B7" w:rsidP="002609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B7"/>
    <w:rsid w:val="002426BC"/>
    <w:rsid w:val="002609B7"/>
    <w:rsid w:val="003E2817"/>
    <w:rsid w:val="004E6B01"/>
    <w:rsid w:val="00581F94"/>
    <w:rsid w:val="00C34F9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7FA9"/>
  <w15:chartTrackingRefBased/>
  <w15:docId w15:val="{EFBA51D7-689C-40F9-8442-780E08C2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0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0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09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09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09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09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9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9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9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9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09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09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09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09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09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9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9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9B7"/>
    <w:rPr>
      <w:rFonts w:eastAsiaTheme="majorEastAsia" w:cstheme="majorBidi"/>
      <w:color w:val="272727" w:themeColor="text1" w:themeTint="D8"/>
    </w:rPr>
  </w:style>
  <w:style w:type="paragraph" w:styleId="Titel">
    <w:name w:val="Title"/>
    <w:basedOn w:val="Standaard"/>
    <w:next w:val="Standaard"/>
    <w:link w:val="TitelChar"/>
    <w:uiPriority w:val="10"/>
    <w:qFormat/>
    <w:rsid w:val="00260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9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9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9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9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9B7"/>
    <w:rPr>
      <w:i/>
      <w:iCs/>
      <w:color w:val="404040" w:themeColor="text1" w:themeTint="BF"/>
    </w:rPr>
  </w:style>
  <w:style w:type="paragraph" w:styleId="Lijstalinea">
    <w:name w:val="List Paragraph"/>
    <w:basedOn w:val="Standaard"/>
    <w:uiPriority w:val="34"/>
    <w:qFormat/>
    <w:rsid w:val="002609B7"/>
    <w:pPr>
      <w:ind w:left="720"/>
      <w:contextualSpacing/>
    </w:pPr>
  </w:style>
  <w:style w:type="character" w:styleId="Intensievebenadrukking">
    <w:name w:val="Intense Emphasis"/>
    <w:basedOn w:val="Standaardalinea-lettertype"/>
    <w:uiPriority w:val="21"/>
    <w:qFormat/>
    <w:rsid w:val="002609B7"/>
    <w:rPr>
      <w:i/>
      <w:iCs/>
      <w:color w:val="0F4761" w:themeColor="accent1" w:themeShade="BF"/>
    </w:rPr>
  </w:style>
  <w:style w:type="paragraph" w:styleId="Duidelijkcitaat">
    <w:name w:val="Intense Quote"/>
    <w:basedOn w:val="Standaard"/>
    <w:next w:val="Standaard"/>
    <w:link w:val="DuidelijkcitaatChar"/>
    <w:uiPriority w:val="30"/>
    <w:qFormat/>
    <w:rsid w:val="00260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09B7"/>
    <w:rPr>
      <w:i/>
      <w:iCs/>
      <w:color w:val="0F4761" w:themeColor="accent1" w:themeShade="BF"/>
    </w:rPr>
  </w:style>
  <w:style w:type="character" w:styleId="Intensieveverwijzing">
    <w:name w:val="Intense Reference"/>
    <w:basedOn w:val="Standaardalinea-lettertype"/>
    <w:uiPriority w:val="32"/>
    <w:qFormat/>
    <w:rsid w:val="002609B7"/>
    <w:rPr>
      <w:b/>
      <w:bCs/>
      <w:smallCaps/>
      <w:color w:val="0F4761" w:themeColor="accent1" w:themeShade="BF"/>
      <w:spacing w:val="5"/>
    </w:rPr>
  </w:style>
  <w:style w:type="paragraph" w:customStyle="1" w:styleId="OndertekeningArea1">
    <w:name w:val="Ondertekening_Area1"/>
    <w:basedOn w:val="Standaard"/>
    <w:next w:val="Standaard"/>
    <w:rsid w:val="002609B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609B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2609B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609B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609B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609B7"/>
    <w:rPr>
      <w:vertAlign w:val="superscript"/>
    </w:rPr>
  </w:style>
  <w:style w:type="paragraph" w:styleId="Koptekst">
    <w:name w:val="header"/>
    <w:basedOn w:val="Standaard"/>
    <w:link w:val="KoptekstChar"/>
    <w:uiPriority w:val="99"/>
    <w:unhideWhenUsed/>
    <w:rsid w:val="002609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09B7"/>
  </w:style>
  <w:style w:type="paragraph" w:styleId="Voettekst">
    <w:name w:val="footer"/>
    <w:basedOn w:val="Standaard"/>
    <w:link w:val="VoettekstChar"/>
    <w:uiPriority w:val="99"/>
    <w:unhideWhenUsed/>
    <w:rsid w:val="002609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09B7"/>
  </w:style>
  <w:style w:type="paragraph" w:styleId="Geenafstand">
    <w:name w:val="No Spacing"/>
    <w:uiPriority w:val="1"/>
    <w:qFormat/>
    <w:rsid w:val="00581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96</ap:Words>
  <ap:Characters>532</ap:Characters>
  <ap:DocSecurity>0</ap:DocSecurity>
  <ap:Lines>4</ap:Lines>
  <ap:Paragraphs>1</ap:Paragraphs>
  <ap:ScaleCrop>false</ap:ScaleCrop>
  <ap:LinksUpToDate>false</ap:LinksUpToDate>
  <ap:CharactersWithSpaces>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2025-09-24T08:04:00.0000000Z</dcterms:created>
  <dcterms:modified xsi:type="dcterms:W3CDTF">2025-09-24T08:04:00.0000000Z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