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95254" w:rsidP="00895254" w:rsidRDefault="00895254" w14:paraId="75F30D65" w14:textId="72341FF0">
      <w:pPr>
        <w:pStyle w:val="Geenafstand"/>
      </w:pPr>
      <w:r>
        <w:t>AH 46</w:t>
      </w:r>
    </w:p>
    <w:p w:rsidR="00895254" w:rsidP="00895254" w:rsidRDefault="00895254" w14:paraId="0858F4E7" w14:textId="3C4F846B">
      <w:pPr>
        <w:pStyle w:val="Geenafstand"/>
      </w:pPr>
      <w:r>
        <w:t>2025Z14871</w:t>
      </w:r>
    </w:p>
    <w:p w:rsidR="00895254" w:rsidP="00895254" w:rsidRDefault="00895254" w14:paraId="6699C047" w14:textId="77777777">
      <w:pPr>
        <w:pStyle w:val="Geenafstand"/>
      </w:pPr>
    </w:p>
    <w:p w:rsidR="00895254" w:rsidP="00895254" w:rsidRDefault="00895254" w14:paraId="49C42DE6" w14:textId="44E5702C">
      <w:pPr>
        <w:rPr>
          <w:sz w:val="24"/>
          <w:szCs w:val="24"/>
        </w:rPr>
      </w:pPr>
      <w:r w:rsidRPr="009B5FE1">
        <w:rPr>
          <w:sz w:val="24"/>
          <w:szCs w:val="24"/>
        </w:rPr>
        <w:t xml:space="preserve">Antwoord van minister </w:t>
      </w:r>
      <w:r>
        <w:rPr>
          <w:sz w:val="24"/>
          <w:szCs w:val="24"/>
        </w:rPr>
        <w:t>V</w:t>
      </w:r>
      <w:r w:rsidRPr="009B5FE1">
        <w:rPr>
          <w:sz w:val="24"/>
          <w:szCs w:val="24"/>
        </w:rPr>
        <w:t xml:space="preserve">an </w:t>
      </w:r>
      <w:r w:rsidR="003C55F8">
        <w:rPr>
          <w:sz w:val="24"/>
          <w:szCs w:val="24"/>
        </w:rPr>
        <w:t xml:space="preserve">Oosten </w:t>
      </w:r>
      <w:r w:rsidRPr="009B5FE1">
        <w:rPr>
          <w:sz w:val="24"/>
          <w:szCs w:val="24"/>
        </w:rPr>
        <w:t>(Justitie en Veiligheid)</w:t>
      </w:r>
      <w:r w:rsidRPr="00ED42F6">
        <w:rPr>
          <w:sz w:val="24"/>
          <w:szCs w:val="24"/>
        </w:rPr>
        <w:t xml:space="preserve"> </w:t>
      </w:r>
      <w:r w:rsidRPr="009B5FE1">
        <w:rPr>
          <w:sz w:val="24"/>
          <w:szCs w:val="24"/>
        </w:rPr>
        <w:t>(ontvangen</w:t>
      </w:r>
      <w:r>
        <w:rPr>
          <w:sz w:val="24"/>
          <w:szCs w:val="24"/>
        </w:rPr>
        <w:t xml:space="preserve"> 19 september 2025)</w:t>
      </w:r>
    </w:p>
    <w:p w:rsidR="00895254" w:rsidP="00895254" w:rsidRDefault="00895254" w14:paraId="0855DD65" w14:textId="5F115969">
      <w:r w:rsidRPr="001D4184">
        <w:rPr>
          <w:sz w:val="24"/>
        </w:rPr>
        <w:t>Zie ook Aanhangsel Handelingen, vergaderjaar 202</w:t>
      </w:r>
      <w:r>
        <w:rPr>
          <w:sz w:val="24"/>
        </w:rPr>
        <w:t>4</w:t>
      </w:r>
      <w:r w:rsidRPr="001D4184">
        <w:rPr>
          <w:sz w:val="24"/>
        </w:rPr>
        <w:t>-202</w:t>
      </w:r>
      <w:r>
        <w:rPr>
          <w:sz w:val="24"/>
        </w:rPr>
        <w:t>5</w:t>
      </w:r>
      <w:r w:rsidRPr="001D4184">
        <w:rPr>
          <w:sz w:val="24"/>
        </w:rPr>
        <w:t>, nr.</w:t>
      </w:r>
      <w:r>
        <w:t xml:space="preserve"> 2830</w:t>
      </w:r>
    </w:p>
    <w:p w:rsidR="00895254" w:rsidP="00895254" w:rsidRDefault="00895254" w14:paraId="0E8D85A2" w14:textId="77777777"/>
    <w:p w:rsidRPr="00180EE0" w:rsidR="00895254" w:rsidP="00895254" w:rsidRDefault="00895254" w14:paraId="611B2F5A" w14:textId="77777777">
      <w:pPr>
        <w:rPr>
          <w:b/>
          <w:bCs/>
        </w:rPr>
      </w:pPr>
      <w:r>
        <w:rPr>
          <w:b/>
          <w:bCs/>
        </w:rPr>
        <w:t>Vraag 1</w:t>
      </w:r>
      <w:r w:rsidRPr="00180EE0">
        <w:rPr>
          <w:b/>
          <w:bCs/>
        </w:rPr>
        <w:tab/>
      </w:r>
    </w:p>
    <w:p w:rsidR="00895254" w:rsidP="00895254" w:rsidRDefault="00895254" w14:paraId="6AF46A5B" w14:textId="77777777">
      <w:pPr>
        <w:rPr>
          <w:b/>
          <w:bCs/>
        </w:rPr>
      </w:pPr>
      <w:r w:rsidRPr="00180EE0">
        <w:rPr>
          <w:b/>
          <w:bCs/>
        </w:rPr>
        <w:t xml:space="preserve">Bent u bekend met het bericht ‘Oud-kroongetuige perst Joods gezin af: “Betalen of mannen uit </w:t>
      </w:r>
      <w:proofErr w:type="spellStart"/>
      <w:r w:rsidRPr="00180EE0">
        <w:rPr>
          <w:b/>
          <w:bCs/>
        </w:rPr>
        <w:t>shishalounge</w:t>
      </w:r>
      <w:proofErr w:type="spellEnd"/>
      <w:r w:rsidRPr="00180EE0">
        <w:rPr>
          <w:b/>
          <w:bCs/>
        </w:rPr>
        <w:t xml:space="preserve"> doen jullie wat aan”? 1)</w:t>
      </w:r>
    </w:p>
    <w:p w:rsidR="00895254" w:rsidP="00895254" w:rsidRDefault="00895254" w14:paraId="3DA11D05" w14:textId="77777777">
      <w:pPr>
        <w:rPr>
          <w:b/>
          <w:bCs/>
        </w:rPr>
      </w:pPr>
    </w:p>
    <w:p w:rsidR="00895254" w:rsidP="00895254" w:rsidRDefault="00895254" w14:paraId="68E31B4F" w14:textId="77777777">
      <w:pPr>
        <w:rPr>
          <w:b/>
          <w:bCs/>
        </w:rPr>
      </w:pPr>
      <w:r>
        <w:rPr>
          <w:b/>
          <w:bCs/>
        </w:rPr>
        <w:t>Antwoord op vraag 1</w:t>
      </w:r>
    </w:p>
    <w:p w:rsidRPr="000E5173" w:rsidR="00895254" w:rsidP="00895254" w:rsidRDefault="00895254" w14:paraId="6B9BA560" w14:textId="77777777">
      <w:r>
        <w:t>Ja.</w:t>
      </w:r>
    </w:p>
    <w:p w:rsidRPr="00180EE0" w:rsidR="00895254" w:rsidP="00895254" w:rsidRDefault="00895254" w14:paraId="4D24417F" w14:textId="77777777">
      <w:pPr>
        <w:rPr>
          <w:b/>
          <w:bCs/>
        </w:rPr>
      </w:pPr>
    </w:p>
    <w:p w:rsidRPr="00180EE0" w:rsidR="00895254" w:rsidP="00895254" w:rsidRDefault="00895254" w14:paraId="02F17517" w14:textId="77777777">
      <w:pPr>
        <w:rPr>
          <w:b/>
          <w:bCs/>
        </w:rPr>
      </w:pPr>
      <w:r>
        <w:rPr>
          <w:b/>
          <w:bCs/>
        </w:rPr>
        <w:t>Vraag 2</w:t>
      </w:r>
      <w:r w:rsidRPr="00180EE0">
        <w:rPr>
          <w:b/>
          <w:bCs/>
        </w:rPr>
        <w:tab/>
      </w:r>
    </w:p>
    <w:p w:rsidR="00895254" w:rsidP="00895254" w:rsidRDefault="00895254" w14:paraId="04259F91" w14:textId="77777777">
      <w:pPr>
        <w:rPr>
          <w:b/>
          <w:bCs/>
        </w:rPr>
      </w:pPr>
      <w:r w:rsidRPr="00180EE0">
        <w:rPr>
          <w:b/>
          <w:bCs/>
        </w:rPr>
        <w:t>Deelt de u de mening dat deze antisemitische daders, zowel de crimineel die het gezin heeft afgeperst en bedreigd, als de mannen die van plan waren het Joodse gezin met bommen te bestoken, onmiddellijk opgepakt, vervolgd en voor jaren opgesloten moeten worden en indien er sprake is van een dubbele nationaliteit, ook de Nederlandse nationaliteit dienen te verliezen? Zo nee, waarom niet?</w:t>
      </w:r>
    </w:p>
    <w:p w:rsidR="00895254" w:rsidP="00895254" w:rsidRDefault="00895254" w14:paraId="32673799" w14:textId="77777777">
      <w:pPr>
        <w:rPr>
          <w:b/>
          <w:bCs/>
        </w:rPr>
      </w:pPr>
    </w:p>
    <w:p w:rsidR="00895254" w:rsidP="00895254" w:rsidRDefault="00895254" w14:paraId="3CCCC2B6" w14:textId="77777777">
      <w:pPr>
        <w:rPr>
          <w:b/>
          <w:bCs/>
        </w:rPr>
      </w:pPr>
      <w:r>
        <w:rPr>
          <w:b/>
          <w:bCs/>
        </w:rPr>
        <w:t>Antwoord op vraag 2</w:t>
      </w:r>
    </w:p>
    <w:p w:rsidR="00895254" w:rsidP="00895254" w:rsidRDefault="00895254" w14:paraId="16569E6B" w14:textId="77777777">
      <w:r>
        <w:t xml:space="preserve">Het is niet aan mij als minister om in individuele zaken te treden. </w:t>
      </w:r>
    </w:p>
    <w:p w:rsidRPr="00180EE0" w:rsidR="00895254" w:rsidP="00895254" w:rsidRDefault="00895254" w14:paraId="14082605" w14:textId="77777777">
      <w:pPr>
        <w:rPr>
          <w:b/>
          <w:bCs/>
        </w:rPr>
      </w:pPr>
    </w:p>
    <w:p w:rsidRPr="00180EE0" w:rsidR="00895254" w:rsidP="00895254" w:rsidRDefault="00895254" w14:paraId="17A75BAB" w14:textId="77777777">
      <w:pPr>
        <w:rPr>
          <w:b/>
          <w:bCs/>
        </w:rPr>
      </w:pPr>
      <w:r>
        <w:rPr>
          <w:b/>
          <w:bCs/>
        </w:rPr>
        <w:t>Vraag 3</w:t>
      </w:r>
    </w:p>
    <w:p w:rsidR="00895254" w:rsidP="00895254" w:rsidRDefault="00895254" w14:paraId="0A747E66" w14:textId="77777777">
      <w:pPr>
        <w:rPr>
          <w:b/>
          <w:bCs/>
        </w:rPr>
      </w:pPr>
      <w:r w:rsidRPr="00180EE0">
        <w:rPr>
          <w:b/>
          <w:bCs/>
        </w:rPr>
        <w:t>Heeft u al contact gehad met de slachtoffers van het zoveelste voorval van Jodenhaat?</w:t>
      </w:r>
    </w:p>
    <w:p w:rsidR="00895254" w:rsidP="00895254" w:rsidRDefault="00895254" w14:paraId="3221C946" w14:textId="77777777">
      <w:pPr>
        <w:rPr>
          <w:b/>
          <w:bCs/>
        </w:rPr>
      </w:pPr>
    </w:p>
    <w:p w:rsidR="00895254" w:rsidP="00895254" w:rsidRDefault="00895254" w14:paraId="55336170" w14:textId="77777777">
      <w:pPr>
        <w:rPr>
          <w:b/>
          <w:bCs/>
        </w:rPr>
      </w:pPr>
      <w:r>
        <w:rPr>
          <w:b/>
          <w:bCs/>
        </w:rPr>
        <w:t>Antwoord op vraag 3</w:t>
      </w:r>
    </w:p>
    <w:p w:rsidRPr="000E5173" w:rsidR="00895254" w:rsidP="00895254" w:rsidRDefault="00895254" w14:paraId="2F2DEBD1" w14:textId="77777777">
      <w:r>
        <w:t>H</w:t>
      </w:r>
      <w:r w:rsidRPr="000E5173">
        <w:t xml:space="preserve">et </w:t>
      </w:r>
      <w:r>
        <w:t>kabinet</w:t>
      </w:r>
      <w:r w:rsidRPr="000E5173">
        <w:t xml:space="preserve"> </w:t>
      </w:r>
      <w:r>
        <w:t xml:space="preserve">staat </w:t>
      </w:r>
      <w:r w:rsidRPr="000E5173">
        <w:t>in goed contact met de Joodse gemeenschap</w:t>
      </w:r>
      <w:r>
        <w:t>,</w:t>
      </w:r>
      <w:r w:rsidRPr="000E5173">
        <w:t xml:space="preserve"> onder andere over het toenemende antisemitisme</w:t>
      </w:r>
      <w:r>
        <w:t>.</w:t>
      </w:r>
      <w:r w:rsidRPr="000E5173">
        <w:t xml:space="preserve"> </w:t>
      </w:r>
    </w:p>
    <w:p w:rsidRPr="00180EE0" w:rsidR="00895254" w:rsidP="00895254" w:rsidRDefault="00895254" w14:paraId="0FBC7A82" w14:textId="77777777">
      <w:pPr>
        <w:rPr>
          <w:b/>
          <w:bCs/>
        </w:rPr>
      </w:pPr>
    </w:p>
    <w:p w:rsidRPr="00180EE0" w:rsidR="00895254" w:rsidP="00895254" w:rsidRDefault="00895254" w14:paraId="4CB48EF0" w14:textId="77777777">
      <w:pPr>
        <w:rPr>
          <w:b/>
          <w:bCs/>
        </w:rPr>
      </w:pPr>
      <w:r>
        <w:rPr>
          <w:b/>
          <w:bCs/>
        </w:rPr>
        <w:t>Vraag 4</w:t>
      </w:r>
    </w:p>
    <w:p w:rsidR="00895254" w:rsidP="00895254" w:rsidRDefault="00895254" w14:paraId="45DC727E" w14:textId="77777777">
      <w:pPr>
        <w:rPr>
          <w:b/>
          <w:bCs/>
        </w:rPr>
      </w:pPr>
      <w:r w:rsidRPr="00180EE0">
        <w:rPr>
          <w:b/>
          <w:bCs/>
        </w:rPr>
        <w:t>Tijdens uw ministerschap zien we in Nederland een enorm grote toename van antisemitisme en antisemitisch gemotiveerd bedreigingen, geweld en aanslagen; waar blijft uw concrete aanpak van dit gigantische probleem?</w:t>
      </w:r>
    </w:p>
    <w:p w:rsidR="00895254" w:rsidP="00895254" w:rsidRDefault="00895254" w14:paraId="3521156E" w14:textId="77777777">
      <w:pPr>
        <w:rPr>
          <w:b/>
          <w:bCs/>
        </w:rPr>
      </w:pPr>
    </w:p>
    <w:p w:rsidR="00895254" w:rsidP="00895254" w:rsidRDefault="00895254" w14:paraId="513FE5A4" w14:textId="77777777">
      <w:pPr>
        <w:rPr>
          <w:b/>
          <w:bCs/>
        </w:rPr>
      </w:pPr>
      <w:r>
        <w:rPr>
          <w:b/>
          <w:bCs/>
        </w:rPr>
        <w:t>Antwoord op vraag 4</w:t>
      </w:r>
    </w:p>
    <w:p w:rsidRPr="00A34F1A" w:rsidR="00895254" w:rsidP="00895254" w:rsidRDefault="00895254" w14:paraId="1B59A5C3" w14:textId="77777777">
      <w:r>
        <w:t>Ik deel de zorgen over antisemitisme. Daarvoor kan en mag geen plaats zijn in Nederland. Het kabinet heeft daarom op 22 november vorig jaar de Strategie Bestrijding Antisemitisme 2024-2030 aan uw Kamer gestuurd en is, in nauwe samenwerking met de Nationaal Coördinator Antisemitismebestrijding (NCAB), gestart met de uitvoering hiervan. Deze inspanning komt deels bovenop de al bestaande inspanningen die vanuit het Rijk en gemeenten worden gedaan als het gaat om veiligheid in het publieke domein en maatregelen ter bestrijding van antisemitisme, discriminatie en racisme.</w:t>
      </w:r>
    </w:p>
    <w:p w:rsidR="00895254" w:rsidP="00895254" w:rsidRDefault="00895254" w14:paraId="5938F3DE" w14:textId="77777777">
      <w:pPr>
        <w:rPr>
          <w:b/>
          <w:bCs/>
        </w:rPr>
      </w:pPr>
    </w:p>
    <w:p w:rsidR="00895254" w:rsidP="00895254" w:rsidRDefault="00895254" w14:paraId="78F0772B" w14:textId="77777777">
      <w:pPr>
        <w:rPr>
          <w:b/>
          <w:bCs/>
        </w:rPr>
      </w:pPr>
    </w:p>
    <w:p w:rsidR="00895254" w:rsidP="00895254" w:rsidRDefault="00895254" w14:paraId="3C189F90" w14:textId="77777777">
      <w:pPr>
        <w:rPr>
          <w:b/>
          <w:bCs/>
        </w:rPr>
      </w:pPr>
    </w:p>
    <w:p w:rsidR="00895254" w:rsidP="00895254" w:rsidRDefault="00895254" w14:paraId="17AE235E" w14:textId="77777777">
      <w:pPr>
        <w:rPr>
          <w:b/>
          <w:bCs/>
        </w:rPr>
      </w:pPr>
    </w:p>
    <w:p w:rsidR="00895254" w:rsidP="00895254" w:rsidRDefault="00895254" w14:paraId="0E8F8EA4" w14:textId="77777777">
      <w:pPr>
        <w:rPr>
          <w:b/>
          <w:bCs/>
        </w:rPr>
      </w:pPr>
    </w:p>
    <w:p w:rsidRPr="00180EE0" w:rsidR="00895254" w:rsidP="00895254" w:rsidRDefault="00895254" w14:paraId="345FD39D" w14:textId="77777777">
      <w:pPr>
        <w:rPr>
          <w:b/>
          <w:bCs/>
        </w:rPr>
      </w:pPr>
    </w:p>
    <w:p w:rsidRPr="00180EE0" w:rsidR="00895254" w:rsidP="00895254" w:rsidRDefault="00895254" w14:paraId="5B46040D" w14:textId="77777777">
      <w:pPr>
        <w:rPr>
          <w:b/>
          <w:bCs/>
        </w:rPr>
      </w:pPr>
      <w:r>
        <w:rPr>
          <w:b/>
          <w:bCs/>
        </w:rPr>
        <w:t>Vraag 5</w:t>
      </w:r>
      <w:r w:rsidRPr="00180EE0">
        <w:rPr>
          <w:b/>
          <w:bCs/>
        </w:rPr>
        <w:tab/>
      </w:r>
    </w:p>
    <w:p w:rsidR="00895254" w:rsidP="00895254" w:rsidRDefault="00895254" w14:paraId="281654A5" w14:textId="77777777">
      <w:pPr>
        <w:rPr>
          <w:b/>
          <w:bCs/>
        </w:rPr>
      </w:pPr>
      <w:bookmarkStart w:name="_Hlk207035384" w:id="0"/>
      <w:r w:rsidRPr="00180EE0">
        <w:rPr>
          <w:b/>
          <w:bCs/>
        </w:rPr>
        <w:t>Hoeveel paspoorten heeft u tijdens uw termijn laten afpakken van daders van antisemitisch geweld?</w:t>
      </w:r>
    </w:p>
    <w:p w:rsidR="00895254" w:rsidP="00895254" w:rsidRDefault="00895254" w14:paraId="7BBA0352" w14:textId="77777777">
      <w:pPr>
        <w:rPr>
          <w:b/>
          <w:bCs/>
        </w:rPr>
      </w:pPr>
    </w:p>
    <w:p w:rsidRPr="00180EE0" w:rsidR="00895254" w:rsidP="00895254" w:rsidRDefault="00895254" w14:paraId="2A1E68A3" w14:textId="77777777">
      <w:pPr>
        <w:rPr>
          <w:b/>
          <w:bCs/>
        </w:rPr>
      </w:pPr>
      <w:r>
        <w:rPr>
          <w:b/>
          <w:bCs/>
        </w:rPr>
        <w:t>Antwoord op vraag 5</w:t>
      </w:r>
    </w:p>
    <w:bookmarkEnd w:id="0"/>
    <w:p w:rsidRPr="006B047D" w:rsidR="00895254" w:rsidP="00895254" w:rsidRDefault="00895254" w14:paraId="6BA0F4D4" w14:textId="77777777">
      <w:r w:rsidRPr="006B047D">
        <w:t>De door u gevraagde cijfers zijn niet te genereren uit het datawarehouse (</w:t>
      </w:r>
      <w:proofErr w:type="spellStart"/>
      <w:r w:rsidRPr="006B047D">
        <w:t>Metis</w:t>
      </w:r>
      <w:proofErr w:type="spellEnd"/>
      <w:r w:rsidRPr="006B047D">
        <w:t xml:space="preserve">) van de IND, maar voor zover na te gaan heeft dit niet plaatsgevonden. </w:t>
      </w:r>
      <w:r>
        <w:t xml:space="preserve">De staatssecretaris van </w:t>
      </w:r>
      <w:proofErr w:type="spellStart"/>
      <w:r>
        <w:t>JenV</w:t>
      </w:r>
      <w:proofErr w:type="spellEnd"/>
      <w:r>
        <w:t xml:space="preserve"> kan</w:t>
      </w:r>
      <w:r w:rsidRPr="006B047D">
        <w:t xml:space="preserve"> krachtens artikel 14 lid 2 van de Rijkswet op het Nederlanderschap alleen het Nederlanderschap intrekken van de persoon die onherroepelijk is veroordeeld voor een gelimiteerd aantal misdrijven. De misdrijven waar het om gaat, zijn genoemd in dat artikel.</w:t>
      </w:r>
    </w:p>
    <w:p w:rsidR="00895254" w:rsidP="00895254" w:rsidRDefault="00895254" w14:paraId="18DD4B06" w14:textId="77777777"/>
    <w:p w:rsidRPr="00180EE0" w:rsidR="00895254" w:rsidP="00895254" w:rsidRDefault="00895254" w14:paraId="7C93EF21" w14:textId="77777777">
      <w:pPr>
        <w:rPr>
          <w:b/>
          <w:bCs/>
        </w:rPr>
      </w:pPr>
      <w:r>
        <w:rPr>
          <w:b/>
          <w:bCs/>
        </w:rPr>
        <w:lastRenderedPageBreak/>
        <w:t>Vraag 6</w:t>
      </w:r>
    </w:p>
    <w:p w:rsidR="00895254" w:rsidP="00895254" w:rsidRDefault="00895254" w14:paraId="5249CFE8" w14:textId="77777777">
      <w:pPr>
        <w:rPr>
          <w:b/>
          <w:bCs/>
        </w:rPr>
      </w:pPr>
      <w:r w:rsidRPr="00180EE0">
        <w:rPr>
          <w:b/>
          <w:bCs/>
        </w:rPr>
        <w:t>Bent u het eens met de stelling dat het voornoemde incident de betreffende crimineel totaal ongeloofwaardig maakt als kroongetuige in meerdere moordzaken, zo nee waarom niet?</w:t>
      </w:r>
    </w:p>
    <w:p w:rsidR="00895254" w:rsidP="00895254" w:rsidRDefault="00895254" w14:paraId="74B9C820" w14:textId="77777777">
      <w:pPr>
        <w:rPr>
          <w:b/>
          <w:bCs/>
        </w:rPr>
      </w:pPr>
    </w:p>
    <w:p w:rsidRPr="00180EE0" w:rsidR="00895254" w:rsidP="00895254" w:rsidRDefault="00895254" w14:paraId="163F7375" w14:textId="77777777">
      <w:pPr>
        <w:rPr>
          <w:b/>
          <w:bCs/>
        </w:rPr>
      </w:pPr>
      <w:r>
        <w:rPr>
          <w:b/>
          <w:bCs/>
        </w:rPr>
        <w:t>Antwoord op vraag 6</w:t>
      </w:r>
    </w:p>
    <w:p w:rsidR="00895254" w:rsidP="00895254" w:rsidRDefault="00895254" w14:paraId="1B3CFE7D" w14:textId="77777777">
      <w:r>
        <w:t xml:space="preserve">Zoals bij het antwoord op vraag 2 reeds aangegeven, ga ik niet in op individuele strafzaken. </w:t>
      </w:r>
    </w:p>
    <w:p w:rsidR="00895254" w:rsidP="00895254" w:rsidRDefault="00895254" w14:paraId="0DFBB09E" w14:textId="77777777"/>
    <w:p w:rsidR="00895254" w:rsidP="00895254" w:rsidRDefault="00895254" w14:paraId="0BB36183" w14:textId="77777777">
      <w:r>
        <w:t>In het algemeen kan ik opmerken dat kroongetuigen verdachten of veroordeelden zijn die bereid zijn een getuigenverklaring af te leggen in de strafzaak tegen een andere verdachte in ruil voor de toezegging dat bij de vervolging in hun eigen strafzaak strafvermindering zal worden gevorderd of dat bij een verzoek om gratie een positief advies tot strafvermindering zal worden uitgebracht. Het Openbaar Ministerie meldt de rechter-commissaris dat men voornemens is een afspraak met een getuige te maken. De rechter-commissaris toetst vervolgens de rechtmatigheid (Wetboek van Strafvordering 226g en 226h). De rechter beoordeelt de geloofwaardigheid door de verklaringen te toetsen aan bewijs en andere omstandigheden, en kan een deskundige inschakelen om de psychische geschiktheid te beoordelen. De beoordeling van de geloofwaardigheid van kroongetuigen is dus aan de rechter, en niet aan mij.</w:t>
      </w:r>
    </w:p>
    <w:p w:rsidR="00895254" w:rsidP="00895254" w:rsidRDefault="00895254" w14:paraId="7BB09655" w14:textId="77777777"/>
    <w:p w:rsidR="00895254" w:rsidP="00895254" w:rsidRDefault="00895254" w14:paraId="4084407A" w14:textId="77777777">
      <w:r>
        <w:t xml:space="preserve">1) Telegraaf, 22 juli 2025, 'Oud-kroongetuige pest Joods gezin af: "Betalen of mannen uit </w:t>
      </w:r>
      <w:proofErr w:type="spellStart"/>
      <w:r>
        <w:t>shishalounge</w:t>
      </w:r>
      <w:proofErr w:type="spellEnd"/>
      <w:r>
        <w:t xml:space="preserve"> doen jullie wat aan”, https://www.telegraaf.nl/binnenland/oud-kroongetuige-perst-joods-gezin-af-betalen-of-mannen-uit-shishalounge-doen-jullie-wat-aan/78879874.html</w:t>
      </w:r>
    </w:p>
    <w:p w:rsidR="00895254" w:rsidP="00895254" w:rsidRDefault="00895254" w14:paraId="2CAA5D11" w14:textId="77777777"/>
    <w:p w:rsidR="00895254" w:rsidP="00895254" w:rsidRDefault="00895254" w14:paraId="1EC1195D" w14:textId="77777777"/>
    <w:p w:rsidR="00895254" w:rsidP="00895254" w:rsidRDefault="00895254" w14:paraId="70F6C37F" w14:textId="77777777"/>
    <w:p w:rsidR="00895254" w:rsidP="00895254" w:rsidRDefault="00895254" w14:paraId="45B6E09D" w14:textId="77777777"/>
    <w:p w:rsidR="00895254" w:rsidP="00895254" w:rsidRDefault="00895254" w14:paraId="13D3BC15" w14:textId="77777777"/>
    <w:p w:rsidR="002C3023" w:rsidRDefault="002C3023" w14:paraId="3CE32B53" w14:textId="77777777"/>
    <w:sectPr w:rsidR="002C3023" w:rsidSect="00895254">
      <w:headerReference w:type="even" r:id="rId6"/>
      <w:headerReference w:type="default" r:id="rId7"/>
      <w:footerReference w:type="even" r:id="rId8"/>
      <w:footerReference w:type="default" r:id="rId9"/>
      <w:headerReference w:type="first" r:id="rId10"/>
      <w:footerReference w:type="first" r:id="rId11"/>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6085D" w14:textId="77777777" w:rsidR="00895254" w:rsidRDefault="00895254" w:rsidP="00895254">
      <w:pPr>
        <w:spacing w:after="0" w:line="240" w:lineRule="auto"/>
      </w:pPr>
      <w:r>
        <w:separator/>
      </w:r>
    </w:p>
  </w:endnote>
  <w:endnote w:type="continuationSeparator" w:id="0">
    <w:p w14:paraId="2C297C43" w14:textId="77777777" w:rsidR="00895254" w:rsidRDefault="00895254" w:rsidP="008952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8CE81" w14:textId="77777777" w:rsidR="00895254" w:rsidRPr="00895254" w:rsidRDefault="00895254" w:rsidP="0089525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038CC" w14:textId="77777777" w:rsidR="00895254" w:rsidRPr="00895254" w:rsidRDefault="00895254" w:rsidP="0089525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97D43" w14:textId="77777777" w:rsidR="00895254" w:rsidRPr="00895254" w:rsidRDefault="00895254" w:rsidP="0089525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A1502" w14:textId="77777777" w:rsidR="00895254" w:rsidRDefault="00895254" w:rsidP="00895254">
      <w:pPr>
        <w:spacing w:after="0" w:line="240" w:lineRule="auto"/>
      </w:pPr>
      <w:r>
        <w:separator/>
      </w:r>
    </w:p>
  </w:footnote>
  <w:footnote w:type="continuationSeparator" w:id="0">
    <w:p w14:paraId="14869F5E" w14:textId="77777777" w:rsidR="00895254" w:rsidRDefault="00895254" w:rsidP="008952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F8D36" w14:textId="77777777" w:rsidR="00895254" w:rsidRPr="00895254" w:rsidRDefault="00895254" w:rsidP="0089525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120C7" w14:textId="77777777" w:rsidR="00895254" w:rsidRPr="00895254" w:rsidRDefault="00895254" w:rsidP="0089525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69AC3" w14:textId="77777777" w:rsidR="00895254" w:rsidRPr="00895254" w:rsidRDefault="00895254" w:rsidP="0089525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5254"/>
    <w:rsid w:val="002C3023"/>
    <w:rsid w:val="003C55F8"/>
    <w:rsid w:val="00895254"/>
    <w:rsid w:val="00B72ABA"/>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63BDC"/>
  <w15:chartTrackingRefBased/>
  <w15:docId w15:val="{26744A12-FFDB-40AA-AEBD-2662719DE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9525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9525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9525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9525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9525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9525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9525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9525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9525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9525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9525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9525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9525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9525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9525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9525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9525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95254"/>
    <w:rPr>
      <w:rFonts w:eastAsiaTheme="majorEastAsia" w:cstheme="majorBidi"/>
      <w:color w:val="272727" w:themeColor="text1" w:themeTint="D8"/>
    </w:rPr>
  </w:style>
  <w:style w:type="paragraph" w:styleId="Titel">
    <w:name w:val="Title"/>
    <w:basedOn w:val="Standaard"/>
    <w:next w:val="Standaard"/>
    <w:link w:val="TitelChar"/>
    <w:uiPriority w:val="10"/>
    <w:qFormat/>
    <w:rsid w:val="0089525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9525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9525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9525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9525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95254"/>
    <w:rPr>
      <w:i/>
      <w:iCs/>
      <w:color w:val="404040" w:themeColor="text1" w:themeTint="BF"/>
    </w:rPr>
  </w:style>
  <w:style w:type="paragraph" w:styleId="Lijstalinea">
    <w:name w:val="List Paragraph"/>
    <w:basedOn w:val="Standaard"/>
    <w:uiPriority w:val="34"/>
    <w:qFormat/>
    <w:rsid w:val="00895254"/>
    <w:pPr>
      <w:ind w:left="720"/>
      <w:contextualSpacing/>
    </w:pPr>
  </w:style>
  <w:style w:type="character" w:styleId="Intensievebenadrukking">
    <w:name w:val="Intense Emphasis"/>
    <w:basedOn w:val="Standaardalinea-lettertype"/>
    <w:uiPriority w:val="21"/>
    <w:qFormat/>
    <w:rsid w:val="00895254"/>
    <w:rPr>
      <w:i/>
      <w:iCs/>
      <w:color w:val="0F4761" w:themeColor="accent1" w:themeShade="BF"/>
    </w:rPr>
  </w:style>
  <w:style w:type="paragraph" w:styleId="Duidelijkcitaat">
    <w:name w:val="Intense Quote"/>
    <w:basedOn w:val="Standaard"/>
    <w:next w:val="Standaard"/>
    <w:link w:val="DuidelijkcitaatChar"/>
    <w:uiPriority w:val="30"/>
    <w:qFormat/>
    <w:rsid w:val="0089525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95254"/>
    <w:rPr>
      <w:i/>
      <w:iCs/>
      <w:color w:val="0F4761" w:themeColor="accent1" w:themeShade="BF"/>
    </w:rPr>
  </w:style>
  <w:style w:type="character" w:styleId="Intensieveverwijzing">
    <w:name w:val="Intense Reference"/>
    <w:basedOn w:val="Standaardalinea-lettertype"/>
    <w:uiPriority w:val="32"/>
    <w:qFormat/>
    <w:rsid w:val="00895254"/>
    <w:rPr>
      <w:b/>
      <w:bCs/>
      <w:smallCaps/>
      <w:color w:val="0F4761" w:themeColor="accent1" w:themeShade="BF"/>
      <w:spacing w:val="5"/>
    </w:rPr>
  </w:style>
  <w:style w:type="paragraph" w:styleId="Koptekst">
    <w:name w:val="header"/>
    <w:basedOn w:val="Standaard"/>
    <w:link w:val="KoptekstChar"/>
    <w:uiPriority w:val="99"/>
    <w:unhideWhenUsed/>
    <w:rsid w:val="0089525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95254"/>
  </w:style>
  <w:style w:type="paragraph" w:styleId="Voettekst">
    <w:name w:val="footer"/>
    <w:basedOn w:val="Standaard"/>
    <w:link w:val="VoettekstChar"/>
    <w:uiPriority w:val="99"/>
    <w:unhideWhenUsed/>
    <w:rsid w:val="0089525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95254"/>
  </w:style>
  <w:style w:type="paragraph" w:styleId="Geenafstand">
    <w:name w:val="No Spacing"/>
    <w:uiPriority w:val="1"/>
    <w:qFormat/>
    <w:rsid w:val="008952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601</ap:Words>
  <ap:Characters>3309</ap:Characters>
  <ap:DocSecurity>0</ap:DocSecurity>
  <ap:Lines>27</ap:Lines>
  <ap:Paragraphs>7</ap:Paragraphs>
  <ap:ScaleCrop>false</ap:ScaleCrop>
  <ap:LinksUpToDate>false</ap:LinksUpToDate>
  <ap:CharactersWithSpaces>3903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2025-09-22T08:13:00.0000000Z</dcterms:created>
  <dcterms:modified xsi:type="dcterms:W3CDTF">2025-09-22T08:13:00.0000000Z</dcterms:modified>
  <version/>
  <category/>
</coreProperties>
</file>