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603" w:rsidP="009D0603" w:rsidRDefault="009D0603" w14:paraId="1666783F" w14:textId="258ED861">
      <w:r>
        <w:t>AH 70</w:t>
      </w:r>
    </w:p>
    <w:p w:rsidR="009D0603" w:rsidP="009D0603" w:rsidRDefault="009D0603" w14:paraId="1BD94808" w14:textId="4FB1A48F">
      <w:r>
        <w:t>2025Z16304</w:t>
      </w:r>
    </w:p>
    <w:p w:rsidRPr="00425350" w:rsidR="009D0603" w:rsidP="009D0603" w:rsidRDefault="009D0603" w14:paraId="200D3932" w14:textId="7F7A1B85">
      <w:r w:rsidRPr="009B5FE1">
        <w:rPr>
          <w:sz w:val="24"/>
          <w:szCs w:val="24"/>
        </w:rPr>
        <w:t xml:space="preserve">Antwoord van minister </w:t>
      </w:r>
      <w:r>
        <w:rPr>
          <w:sz w:val="24"/>
          <w:szCs w:val="24"/>
        </w:rPr>
        <w:t>Paul</w:t>
      </w:r>
      <w:r w:rsidRPr="009B5FE1">
        <w:rPr>
          <w:sz w:val="24"/>
          <w:szCs w:val="24"/>
        </w:rPr>
        <w:t xml:space="preserve"> (Sociale Zaken en Werkgelegenheid) (ontvangen</w:t>
      </w:r>
      <w:r>
        <w:rPr>
          <w:sz w:val="24"/>
          <w:szCs w:val="24"/>
        </w:rPr>
        <w:t xml:space="preserve"> 22 september 2025)</w:t>
      </w:r>
    </w:p>
    <w:p w:rsidR="009D0603" w:rsidP="009D0603" w:rsidRDefault="009D0603" w14:paraId="741FD0E4" w14:textId="77777777">
      <w:pPr>
        <w:rPr>
          <w:b/>
          <w:bCs/>
        </w:rPr>
      </w:pPr>
      <w:r w:rsidRPr="00425350">
        <w:rPr>
          <w:b/>
          <w:bCs/>
        </w:rPr>
        <w:t xml:space="preserve">1. </w:t>
      </w:r>
    </w:p>
    <w:p w:rsidR="009D0603" w:rsidP="009D0603" w:rsidRDefault="009D0603" w14:paraId="039DAA07" w14:textId="77777777">
      <w:pPr>
        <w:rPr>
          <w:b/>
          <w:bCs/>
        </w:rPr>
      </w:pPr>
      <w:r w:rsidRPr="00425350">
        <w:rPr>
          <w:b/>
          <w:bCs/>
        </w:rPr>
        <w:t xml:space="preserve">Deelt u de mening dat het tij moet worden gekeerd in de afnemende kwaliteit van het ondernemersklimaat en dat starre regelgeving niet aan de basis mag staan van een rem op groei of zelfs vertrek van innovatieve ondernemingen? </w:t>
      </w:r>
    </w:p>
    <w:p w:rsidR="009D0603" w:rsidP="009D0603" w:rsidRDefault="009D0603" w14:paraId="529070EF" w14:textId="77777777"/>
    <w:p w:rsidRPr="00431B70" w:rsidR="009D0603" w:rsidP="009D0603" w:rsidRDefault="009D0603" w14:paraId="0A4968FA" w14:textId="77777777">
      <w:r>
        <w:t xml:space="preserve">Onze economie kan niet zonder een sterk ondernemersklimaat. </w:t>
      </w:r>
      <w:r w:rsidRPr="00812F70">
        <w:t>Niet in de laatste plaats om het huidige niveau van onze welvaart en sociale voorzieningen te kunnen handhaven in de toekomst</w:t>
      </w:r>
      <w:r w:rsidRPr="00812F70">
        <w:rPr>
          <w:i/>
          <w:iCs/>
        </w:rPr>
        <w:t xml:space="preserve">. </w:t>
      </w:r>
      <w:r>
        <w:t xml:space="preserve">Dit kabinet staat voor het behoud van dit klimaat. </w:t>
      </w:r>
      <w:r w:rsidRPr="00812F70">
        <w:t xml:space="preserve">De </w:t>
      </w:r>
      <w:r>
        <w:t>M</w:t>
      </w:r>
      <w:r w:rsidRPr="00812F70">
        <w:t xml:space="preserve">inister van Economische Zaken heeft hier recent een Kamerbrief over gestuurd waarin ook specifiek wordt </w:t>
      </w:r>
      <w:r>
        <w:t>in</w:t>
      </w:r>
      <w:r w:rsidRPr="00812F70">
        <w:t xml:space="preserve">gegaan op </w:t>
      </w:r>
      <w:r>
        <w:t>de aanpak van onnodige regeldruk. Mijn ministerie levert daaraan ook een actieve bijdrage.</w:t>
      </w:r>
    </w:p>
    <w:p w:rsidR="009D0603" w:rsidP="009D0603" w:rsidRDefault="009D0603" w14:paraId="3D4D04BB" w14:textId="77777777">
      <w:pPr>
        <w:rPr>
          <w:b/>
          <w:bCs/>
        </w:rPr>
      </w:pPr>
    </w:p>
    <w:p w:rsidRPr="0041365E" w:rsidR="009D0603" w:rsidP="009D0603" w:rsidRDefault="009D0603" w14:paraId="4EBB3F77" w14:textId="77777777">
      <w:pPr>
        <w:rPr>
          <w:b/>
          <w:bCs/>
        </w:rPr>
      </w:pPr>
      <w:r w:rsidRPr="00425350">
        <w:rPr>
          <w:b/>
          <w:bCs/>
        </w:rPr>
        <w:t xml:space="preserve">2. </w:t>
      </w:r>
    </w:p>
    <w:p w:rsidRPr="0041365E" w:rsidR="009D0603" w:rsidP="009D0603" w:rsidRDefault="009D0603" w14:paraId="007EA7A7" w14:textId="77777777">
      <w:pPr>
        <w:rPr>
          <w:b/>
          <w:bCs/>
        </w:rPr>
      </w:pPr>
      <w:r w:rsidRPr="00425350">
        <w:rPr>
          <w:b/>
          <w:bCs/>
        </w:rPr>
        <w:t xml:space="preserve">Deelt u de mening dat het van belang is zo snel mogelijk duidelijkheid te verschaffen over dispensatie van de algemeen verbindend verklaring (avv) voor een collectieve arbeidsovereenkomst (cao), zowel voor eventuele investeringsbeslissingen van ondernemers als voor de werknemers? </w:t>
      </w:r>
    </w:p>
    <w:p w:rsidR="009D0603" w:rsidP="009D0603" w:rsidRDefault="009D0603" w14:paraId="15F268F8" w14:textId="77777777"/>
    <w:p w:rsidR="009D0603" w:rsidP="009D0603" w:rsidRDefault="009D0603" w14:paraId="0FB1A786" w14:textId="77777777">
      <w:pPr>
        <w:rPr>
          <w:rFonts w:eastAsia="Times New Roman"/>
        </w:rPr>
      </w:pPr>
      <w:r>
        <w:t xml:space="preserve">Ja die mening deel ik. </w:t>
      </w:r>
      <w:r>
        <w:rPr>
          <w:rFonts w:eastAsia="Times New Roman"/>
        </w:rPr>
        <w:t>Voo</w:t>
      </w:r>
      <w:r w:rsidRPr="00A10D71">
        <w:rPr>
          <w:rFonts w:eastAsia="Times New Roman"/>
        </w:rPr>
        <w:t>r het algemeen verbindend verklaren van cao</w:t>
      </w:r>
      <w:r>
        <w:rPr>
          <w:rFonts w:eastAsia="Times New Roman"/>
        </w:rPr>
        <w:t>’</w:t>
      </w:r>
      <w:r w:rsidRPr="00A10D71">
        <w:rPr>
          <w:rFonts w:eastAsia="Times New Roman"/>
        </w:rPr>
        <w:t>s</w:t>
      </w:r>
      <w:r>
        <w:rPr>
          <w:rFonts w:eastAsia="Times New Roman"/>
        </w:rPr>
        <w:t xml:space="preserve"> bestaat</w:t>
      </w:r>
      <w:r w:rsidRPr="00A10D71">
        <w:rPr>
          <w:rFonts w:eastAsia="Times New Roman"/>
        </w:rPr>
        <w:t xml:space="preserve"> een duidelijk </w:t>
      </w:r>
      <w:r>
        <w:rPr>
          <w:rFonts w:eastAsia="Times New Roman"/>
        </w:rPr>
        <w:t xml:space="preserve">te doorlopen </w:t>
      </w:r>
      <w:r w:rsidRPr="00A10D71">
        <w:rPr>
          <w:rFonts w:eastAsia="Times New Roman"/>
        </w:rPr>
        <w:t>proces</w:t>
      </w:r>
      <w:r w:rsidRPr="00710C3B">
        <w:rPr>
          <w:rFonts w:eastAsia="Times New Roman"/>
        </w:rPr>
        <w:t>.</w:t>
      </w:r>
      <w:r>
        <w:rPr>
          <w:rFonts w:eastAsia="Times New Roman"/>
        </w:rPr>
        <w:t xml:space="preserve"> Daarb</w:t>
      </w:r>
      <w:r w:rsidRPr="00710C3B">
        <w:rPr>
          <w:rFonts w:eastAsia="Times New Roman"/>
        </w:rPr>
        <w:t xml:space="preserve">ij </w:t>
      </w:r>
      <w:r>
        <w:rPr>
          <w:rFonts w:eastAsia="Times New Roman"/>
        </w:rPr>
        <w:t xml:space="preserve">houd ik mij aan </w:t>
      </w:r>
      <w:r w:rsidRPr="00710C3B">
        <w:rPr>
          <w:rFonts w:eastAsia="Times New Roman"/>
        </w:rPr>
        <w:t xml:space="preserve">de voorgeschreven </w:t>
      </w:r>
      <w:r>
        <w:rPr>
          <w:rFonts w:eastAsia="Times New Roman"/>
        </w:rPr>
        <w:t>wet- en regelgeving (Wet AVV en Toetsingskader AVV)</w:t>
      </w:r>
      <w:r w:rsidRPr="00710C3B">
        <w:rPr>
          <w:rFonts w:eastAsia="Times New Roman"/>
        </w:rPr>
        <w:t xml:space="preserve">. Het is belangrijk dat dit proces </w:t>
      </w:r>
      <w:r>
        <w:rPr>
          <w:rFonts w:eastAsia="Times New Roman"/>
        </w:rPr>
        <w:t>juist</w:t>
      </w:r>
      <w:r w:rsidRPr="00710C3B">
        <w:rPr>
          <w:rFonts w:eastAsia="Times New Roman"/>
        </w:rPr>
        <w:t xml:space="preserve"> </w:t>
      </w:r>
      <w:r>
        <w:rPr>
          <w:rFonts w:eastAsia="Times New Roman"/>
        </w:rPr>
        <w:t xml:space="preserve">wordt </w:t>
      </w:r>
      <w:r w:rsidRPr="00710C3B">
        <w:rPr>
          <w:rFonts w:eastAsia="Times New Roman"/>
        </w:rPr>
        <w:t>doorlopen</w:t>
      </w:r>
      <w:r>
        <w:rPr>
          <w:rFonts w:eastAsia="Times New Roman"/>
        </w:rPr>
        <w:t xml:space="preserve"> voor alle betrokkenen. Dit is in het belang van het maken van een zorgvuldige afweging.</w:t>
      </w:r>
    </w:p>
    <w:p w:rsidR="009D0603" w:rsidP="009D0603" w:rsidRDefault="009D0603" w14:paraId="2D746BDA" w14:textId="77777777">
      <w:pPr>
        <w:rPr>
          <w:b/>
          <w:bCs/>
        </w:rPr>
      </w:pPr>
    </w:p>
    <w:p w:rsidRPr="00B65D50" w:rsidR="009D0603" w:rsidP="009D0603" w:rsidRDefault="009D0603" w14:paraId="665A53CF" w14:textId="77777777">
      <w:pPr>
        <w:rPr>
          <w:b/>
          <w:bCs/>
        </w:rPr>
      </w:pPr>
      <w:r w:rsidRPr="00425350">
        <w:rPr>
          <w:b/>
          <w:bCs/>
        </w:rPr>
        <w:t xml:space="preserve">3. </w:t>
      </w:r>
    </w:p>
    <w:p w:rsidRPr="00425350" w:rsidR="009D0603" w:rsidP="009D0603" w:rsidRDefault="009D0603" w14:paraId="324E2AF1" w14:textId="77777777">
      <w:pPr>
        <w:rPr>
          <w:b/>
          <w:bCs/>
        </w:rPr>
      </w:pPr>
      <w:r w:rsidRPr="00425350">
        <w:rPr>
          <w:b/>
          <w:bCs/>
        </w:rPr>
        <w:t xml:space="preserve">Klopt het dat er medio september een besluit wordt genomen over de avv- en dispensatieprocudure van Picnic, zoals valt te lezen in de beslisnota behorend bij de Kamervragen van de VVD over dit onderwerp uit 21 augustus 2025? 1) Zo ja, </w:t>
      </w:r>
      <w:r w:rsidRPr="00425350">
        <w:rPr>
          <w:b/>
          <w:bCs/>
        </w:rPr>
        <w:lastRenderedPageBreak/>
        <w:t xml:space="preserve">bent u bereid dit besluit per ommegaande met de Kamer te delen? Zo nee, waarom is dit besluit nog niet gevallen? </w:t>
      </w:r>
    </w:p>
    <w:p w:rsidR="009D0603" w:rsidP="009D0603" w:rsidRDefault="009D0603" w14:paraId="7BD22F92" w14:textId="77777777">
      <w:pPr>
        <w:rPr>
          <w:rFonts w:eastAsia="Times New Roman"/>
        </w:rPr>
      </w:pPr>
    </w:p>
    <w:p w:rsidR="009D0603" w:rsidP="009D0603" w:rsidRDefault="009D0603" w14:paraId="4977F3F1" w14:textId="77777777">
      <w:r>
        <w:rPr>
          <w:rFonts w:eastAsia="Times New Roman"/>
        </w:rPr>
        <w:t xml:space="preserve">Op 22 september heb ik het avv- en dispensatiebesluit genomen. De cao Levensmiddelenbedrijf is algemeen verbindend verklaard. </w:t>
      </w:r>
      <w:r>
        <w:t>De cao Levensmiddelenbedrijf is van toepassing op zelfstandig detaillisten, franchisenemers en online-supermarkten.</w:t>
      </w:r>
      <w:r>
        <w:rPr>
          <w:rFonts w:eastAsia="Times New Roman"/>
        </w:rPr>
        <w:t xml:space="preserve"> </w:t>
      </w:r>
      <w:r>
        <w:t xml:space="preserve">Werkgeversvereniging E-commerce Nederland (VEN), waar Picnic onderdeel vanuit maakt, krijgt dispensatie van die cao. </w:t>
      </w:r>
    </w:p>
    <w:p w:rsidR="009D0603" w:rsidP="009D0603" w:rsidRDefault="009D0603" w14:paraId="19D640CA" w14:textId="77777777"/>
    <w:p w:rsidR="009D0603" w:rsidP="009D0603" w:rsidRDefault="009D0603" w14:paraId="4B804FDC" w14:textId="77777777">
      <w:r>
        <w:t xml:space="preserve">De reden voor het toekennen van de dispensatie is dat de bedrijfskenmerken van onder meer online-supermarkt Picnic op essentiële punten verschillen van deze andere ondernemingen. Daarom mogen de online-supermarkten hun eigen cao e-commerce toepassen. </w:t>
      </w:r>
    </w:p>
    <w:p w:rsidR="009D0603" w:rsidP="009D0603" w:rsidRDefault="009D0603" w14:paraId="148499E5" w14:textId="77777777"/>
    <w:p w:rsidR="009D0603" w:rsidP="009D0603" w:rsidRDefault="009D0603" w14:paraId="3E109A0B" w14:textId="77777777">
      <w:pPr>
        <w:rPr>
          <w:rFonts w:eastAsia="Times New Roman"/>
        </w:rPr>
      </w:pPr>
      <w:r>
        <w:rPr>
          <w:rFonts w:eastAsia="Times New Roman"/>
        </w:rPr>
        <w:t xml:space="preserve">Het avv-besluit zal naar verwachting op donderdag 25 september gepubliceerd worden in de Staatscourant. Het besluit betreft een algemeen verbindend voorschrift, treedt na publicatie in werking en is daarmee voor eenieder kenbaar. Ik kan geen inzage geven in de tekst van het dispensatiebesluit. Het dispensatiebesluit is een beschikking die gericht is aan een individuele aanvrager. Cao-partijen worden daarvan ook in kennis gesteld. Het is aan die betrokkenen om de inhoud al dan niet te delen. </w:t>
      </w:r>
    </w:p>
    <w:p w:rsidR="009D0603" w:rsidP="009D0603" w:rsidRDefault="009D0603" w14:paraId="1DF26626" w14:textId="77777777">
      <w:pPr>
        <w:rPr>
          <w:rFonts w:eastAsia="Times New Roman"/>
        </w:rPr>
      </w:pPr>
    </w:p>
    <w:p w:rsidRPr="002F5AE0" w:rsidR="009D0603" w:rsidP="009D0603" w:rsidRDefault="009D0603" w14:paraId="77458496" w14:textId="77777777">
      <w:pPr>
        <w:rPr>
          <w:b/>
          <w:bCs/>
        </w:rPr>
      </w:pPr>
      <w:r w:rsidRPr="00425350">
        <w:rPr>
          <w:b/>
          <w:bCs/>
        </w:rPr>
        <w:t xml:space="preserve">4. </w:t>
      </w:r>
    </w:p>
    <w:p w:rsidRPr="00425350" w:rsidR="009D0603" w:rsidP="009D0603" w:rsidRDefault="009D0603" w14:paraId="40FC64F4" w14:textId="77777777">
      <w:pPr>
        <w:rPr>
          <w:b/>
          <w:bCs/>
        </w:rPr>
      </w:pPr>
      <w:r w:rsidRPr="00425350">
        <w:rPr>
          <w:b/>
          <w:bCs/>
        </w:rPr>
        <w:t xml:space="preserve">Wanneer kan de Kamer uw voorgestelde wijzigingen aan het cao en avv-stelsel verwachten, daar u in de beantwoording van eerdergenoemde Kamervragen schrijft dit na de zomer met de Kamer te willen delen? </w:t>
      </w:r>
    </w:p>
    <w:p w:rsidR="009D0603" w:rsidP="009D0603" w:rsidRDefault="009D0603" w14:paraId="2DB9C53A" w14:textId="77777777"/>
    <w:p w:rsidR="009D0603" w:rsidP="009D0603" w:rsidRDefault="009D0603" w14:paraId="4ACFFAB7" w14:textId="77777777">
      <w:r>
        <w:t xml:space="preserve">Naar verwachting zal ik uw Kamer in het najaar informeren over de verkenning naar het onderhoud van het cao- en avv-stelsel. Het avv- en dispensatiebeleid zijn daar onderdeel van. </w:t>
      </w:r>
    </w:p>
    <w:p w:rsidR="009D0603" w:rsidP="009D0603" w:rsidRDefault="009D0603" w14:paraId="27D2249C" w14:textId="77777777"/>
    <w:p w:rsidR="00FA56C9" w:rsidRDefault="00FA56C9" w14:paraId="43D33E40" w14:textId="77777777"/>
    <w:sectPr w:rsidR="00FA56C9" w:rsidSect="009D060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08F5" w14:textId="77777777" w:rsidR="009D0603" w:rsidRDefault="009D0603" w:rsidP="009D0603">
      <w:pPr>
        <w:spacing w:after="0" w:line="240" w:lineRule="auto"/>
      </w:pPr>
      <w:r>
        <w:separator/>
      </w:r>
    </w:p>
  </w:endnote>
  <w:endnote w:type="continuationSeparator" w:id="0">
    <w:p w14:paraId="1C80A1A3" w14:textId="77777777" w:rsidR="009D0603" w:rsidRDefault="009D0603" w:rsidP="009D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BA3A" w14:textId="77777777" w:rsidR="009D0603" w:rsidRPr="009D0603" w:rsidRDefault="009D0603" w:rsidP="009D06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B487" w14:textId="77777777" w:rsidR="009D0603" w:rsidRPr="009D0603" w:rsidRDefault="009D0603" w:rsidP="009D06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D166" w14:textId="77777777" w:rsidR="009D0603" w:rsidRPr="009D0603" w:rsidRDefault="009D0603" w:rsidP="009D06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3E13" w14:textId="77777777" w:rsidR="009D0603" w:rsidRDefault="009D0603" w:rsidP="009D0603">
      <w:pPr>
        <w:spacing w:after="0" w:line="240" w:lineRule="auto"/>
      </w:pPr>
      <w:r>
        <w:separator/>
      </w:r>
    </w:p>
  </w:footnote>
  <w:footnote w:type="continuationSeparator" w:id="0">
    <w:p w14:paraId="5E54B771" w14:textId="77777777" w:rsidR="009D0603" w:rsidRDefault="009D0603" w:rsidP="009D0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8B80" w14:textId="77777777" w:rsidR="009D0603" w:rsidRPr="009D0603" w:rsidRDefault="009D0603" w:rsidP="009D06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99CA" w14:textId="77777777" w:rsidR="009D0603" w:rsidRPr="009D0603" w:rsidRDefault="009D0603" w:rsidP="009D06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C32C" w14:textId="77777777" w:rsidR="009D0603" w:rsidRPr="009D0603" w:rsidRDefault="009D0603" w:rsidP="009D06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03"/>
    <w:rsid w:val="009D0603"/>
    <w:rsid w:val="00A80F4D"/>
    <w:rsid w:val="00FA5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219C"/>
  <w15:chartTrackingRefBased/>
  <w15:docId w15:val="{2C90BB59-8EBB-4811-B288-5881FDDC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06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06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060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060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060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06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06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06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06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06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060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060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060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060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06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06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06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0603"/>
    <w:rPr>
      <w:rFonts w:eastAsiaTheme="majorEastAsia" w:cstheme="majorBidi"/>
      <w:color w:val="272727" w:themeColor="text1" w:themeTint="D8"/>
    </w:rPr>
  </w:style>
  <w:style w:type="paragraph" w:styleId="Titel">
    <w:name w:val="Title"/>
    <w:basedOn w:val="Standaard"/>
    <w:next w:val="Standaard"/>
    <w:link w:val="TitelChar"/>
    <w:uiPriority w:val="10"/>
    <w:qFormat/>
    <w:rsid w:val="009D0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06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06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06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06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0603"/>
    <w:rPr>
      <w:i/>
      <w:iCs/>
      <w:color w:val="404040" w:themeColor="text1" w:themeTint="BF"/>
    </w:rPr>
  </w:style>
  <w:style w:type="paragraph" w:styleId="Lijstalinea">
    <w:name w:val="List Paragraph"/>
    <w:basedOn w:val="Standaard"/>
    <w:uiPriority w:val="34"/>
    <w:qFormat/>
    <w:rsid w:val="009D0603"/>
    <w:pPr>
      <w:ind w:left="720"/>
      <w:contextualSpacing/>
    </w:pPr>
  </w:style>
  <w:style w:type="character" w:styleId="Intensievebenadrukking">
    <w:name w:val="Intense Emphasis"/>
    <w:basedOn w:val="Standaardalinea-lettertype"/>
    <w:uiPriority w:val="21"/>
    <w:qFormat/>
    <w:rsid w:val="009D0603"/>
    <w:rPr>
      <w:i/>
      <w:iCs/>
      <w:color w:val="2F5496" w:themeColor="accent1" w:themeShade="BF"/>
    </w:rPr>
  </w:style>
  <w:style w:type="paragraph" w:styleId="Duidelijkcitaat">
    <w:name w:val="Intense Quote"/>
    <w:basedOn w:val="Standaard"/>
    <w:next w:val="Standaard"/>
    <w:link w:val="DuidelijkcitaatChar"/>
    <w:uiPriority w:val="30"/>
    <w:qFormat/>
    <w:rsid w:val="009D0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0603"/>
    <w:rPr>
      <w:i/>
      <w:iCs/>
      <w:color w:val="2F5496" w:themeColor="accent1" w:themeShade="BF"/>
    </w:rPr>
  </w:style>
  <w:style w:type="character" w:styleId="Intensieveverwijzing">
    <w:name w:val="Intense Reference"/>
    <w:basedOn w:val="Standaardalinea-lettertype"/>
    <w:uiPriority w:val="32"/>
    <w:qFormat/>
    <w:rsid w:val="009D0603"/>
    <w:rPr>
      <w:b/>
      <w:bCs/>
      <w:smallCaps/>
      <w:color w:val="2F5496" w:themeColor="accent1" w:themeShade="BF"/>
      <w:spacing w:val="5"/>
    </w:rPr>
  </w:style>
  <w:style w:type="paragraph" w:styleId="Koptekst">
    <w:name w:val="header"/>
    <w:basedOn w:val="Standaard"/>
    <w:link w:val="KoptekstChar"/>
    <w:uiPriority w:val="99"/>
    <w:unhideWhenUsed/>
    <w:rsid w:val="009D060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D060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D060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D060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505</ap:Words>
  <ap:Characters>2783</ap:Characters>
  <ap:DocSecurity>0</ap:DocSecurity>
  <ap:Lines>23</ap:Lines>
  <ap:Paragraphs>6</ap:Paragraphs>
  <ap:ScaleCrop>false</ap:ScaleCrop>
  <ap:LinksUpToDate>false</ap:LinksUpToDate>
  <ap:CharactersWithSpaces>3282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2025-09-22T09:02:00.0000000Z</dcterms:created>
  <dcterms:modified xsi:type="dcterms:W3CDTF">2025-09-22T09:03:00.0000000Z</dcterms:modified>
  <version/>
  <category/>
</coreProperties>
</file>