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B31" w:rsidR="00D97B31" w:rsidP="00D97B31" w:rsidRDefault="00D97B31" w14:paraId="128332F2" w14:textId="6BEBF4B9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82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0725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4135" w:rsidR="002E4135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Defensiematerieelbegrotingsfonds (K) voor het jaar 2025 (Incidentele suppletoire begroting inzake bedrijfssteun)</w:t>
      </w:r>
    </w:p>
    <w:p w:rsidRPr="00D97B31" w:rsidR="00D97B31" w:rsidP="00D97B31" w:rsidRDefault="00D97B31" w14:paraId="4E4633E6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D97B31" w:rsidR="00D97B31" w:rsidP="00D97B31" w:rsidRDefault="00D97B31" w14:paraId="7641CB0E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sz w:val="24"/>
          <w:szCs w:val="24"/>
        </w:rPr>
      </w:pPr>
    </w:p>
    <w:p w:rsidRPr="00D97B31" w:rsidR="00D97B31" w:rsidP="00D97B31" w:rsidRDefault="00D97B31" w14:paraId="5517C362" w14:textId="20C3D4DE">
      <w:pPr>
        <w:rPr>
          <w:rFonts w:ascii="Times New Roman" w:hAnsi="Times New Roman" w:cs="Times New Roman"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82E91">
        <w:rPr>
          <w:rFonts w:ascii="Times New Roman" w:hAnsi="Times New Roman" w:cs="Times New Roman"/>
          <w:b/>
          <w:sz w:val="24"/>
          <w:szCs w:val="24"/>
        </w:rPr>
        <w:t>5</w:t>
      </w:r>
      <w:r w:rsidRPr="00D97B31">
        <w:rPr>
          <w:rFonts w:ascii="Times New Roman" w:hAnsi="Times New Roman" w:cs="Times New Roman"/>
          <w:b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sz w:val="24"/>
          <w:szCs w:val="24"/>
        </w:rPr>
        <w:tab/>
        <w:t xml:space="preserve">Verslag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Vastgesteld </w:t>
      </w:r>
      <w:r w:rsidR="00072537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2025</w:t>
      </w:r>
    </w:p>
    <w:p w:rsidRPr="00D97B31" w:rsidR="00D97B31" w:rsidP="00D97B31" w:rsidRDefault="00D97B31" w14:paraId="0BAF64A4" w14:textId="77777777">
      <w:pPr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</w:p>
    <w:p w:rsidRPr="00D97B31" w:rsidR="00D97B31" w:rsidP="00D97B31" w:rsidRDefault="00D97B31" w14:paraId="62B4997B" w14:textId="0482F7DC">
      <w:pPr>
        <w:ind w:left="141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>Het onderzoek van dit voorstel van wet heeft de vaste commissie voo</w:t>
      </w:r>
      <w:r w:rsidR="00072537">
        <w:rPr>
          <w:rFonts w:ascii="Times New Roman" w:hAnsi="Times New Roman" w:cs="Times New Roman"/>
          <w:sz w:val="24"/>
          <w:szCs w:val="24"/>
        </w:rPr>
        <w:t xml:space="preserve">r Defensie </w:t>
      </w:r>
      <w:r w:rsidRPr="00D97B31">
        <w:rPr>
          <w:rFonts w:ascii="Times New Roman" w:hAnsi="Times New Roman" w:cs="Times New Roman"/>
          <w:sz w:val="24"/>
          <w:szCs w:val="24"/>
        </w:rPr>
        <w:t>geen aanleiding gegeven tot het maken van opmerkingen of het stellen van vragen. De commissie acht hiermee de openbare beraadslaging over dit wetsvoorstel voldoende voorbereid.</w:t>
      </w:r>
    </w:p>
    <w:p w:rsidRPr="00D97B31" w:rsidR="00D97B31" w:rsidP="00D97B31" w:rsidRDefault="00D97B31" w14:paraId="4570DC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97B31" w:rsidR="00D97B31" w:rsidP="00D97B31" w:rsidRDefault="00D97B31" w14:paraId="15C6F12A" w14:textId="71995590">
      <w:pPr>
        <w:spacing w:after="0"/>
        <w:ind w:left="7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</w:t>
      </w:r>
      <w:r w:rsidRPr="00D97B31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D97B31" w:rsidR="00D97B31" w:rsidP="00D97B31" w:rsidRDefault="00D97B31" w14:paraId="0C1E9E9E" w14:textId="1996B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Kahraman</w:t>
      </w:r>
    </w:p>
    <w:p w:rsidRPr="00D97B31" w:rsidR="00D97B31" w:rsidP="00D97B31" w:rsidRDefault="00D97B31" w14:paraId="0DB7DC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</w:p>
    <w:p w:rsidRPr="00D97B31" w:rsidR="00D97B31" w:rsidP="00D97B31" w:rsidRDefault="00D97B31" w14:paraId="618E4B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  <w:t>Adjunct-griffier van de commissie,</w:t>
      </w:r>
    </w:p>
    <w:p w:rsidRPr="00D97B31" w:rsidR="00D97B31" w:rsidP="00D97B31" w:rsidRDefault="00D97B31" w14:paraId="2B03C95F" w14:textId="1F9D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Manten</w:t>
      </w:r>
    </w:p>
    <w:p w:rsidRPr="00D97B31" w:rsidR="00D97B31" w:rsidP="00D97B31" w:rsidRDefault="00D97B31" w14:paraId="4B51082B" w14:textId="77777777">
      <w:pPr>
        <w:rPr>
          <w:rFonts w:ascii="Times New Roman" w:hAnsi="Times New Roman" w:cs="Times New Roman"/>
        </w:rPr>
      </w:pPr>
    </w:p>
    <w:p w:rsidRPr="00D97B31" w:rsidR="00FE0FA3" w:rsidRDefault="00FE0FA3" w14:paraId="7EB33E79" w14:textId="77777777">
      <w:pPr>
        <w:rPr>
          <w:rFonts w:ascii="Times New Roman" w:hAnsi="Times New Roman" w:cs="Times New Roman"/>
        </w:rPr>
      </w:pPr>
    </w:p>
    <w:sectPr w:rsidRPr="00D97B31" w:rsidR="00FE0FA3" w:rsidSect="00D97B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95BE" w14:textId="77777777" w:rsidR="00D97B31" w:rsidRDefault="00D97B31" w:rsidP="00D97B31">
      <w:pPr>
        <w:spacing w:after="0" w:line="240" w:lineRule="auto"/>
      </w:pPr>
      <w:r>
        <w:separator/>
      </w:r>
    </w:p>
  </w:endnote>
  <w:endnote w:type="continuationSeparator" w:id="0">
    <w:p w14:paraId="7A083441" w14:textId="77777777" w:rsidR="00D97B31" w:rsidRDefault="00D97B31" w:rsidP="00D9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F23" w14:textId="77777777" w:rsidR="00D97B31" w:rsidRPr="00D97B31" w:rsidRDefault="00D97B31" w:rsidP="00D97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523" w14:textId="77777777" w:rsidR="00D97B31" w:rsidRPr="00D97B31" w:rsidRDefault="00D97B31" w:rsidP="00D97B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6ECE" w14:textId="77777777" w:rsidR="00D97B31" w:rsidRPr="00D97B31" w:rsidRDefault="00D97B31" w:rsidP="00D97B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2750" w14:textId="77777777" w:rsidR="00D97B31" w:rsidRDefault="00D97B31" w:rsidP="00D97B31">
      <w:pPr>
        <w:spacing w:after="0" w:line="240" w:lineRule="auto"/>
      </w:pPr>
      <w:r>
        <w:separator/>
      </w:r>
    </w:p>
  </w:footnote>
  <w:footnote w:type="continuationSeparator" w:id="0">
    <w:p w14:paraId="67839298" w14:textId="77777777" w:rsidR="00D97B31" w:rsidRDefault="00D97B31" w:rsidP="00D9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6E0" w14:textId="77777777" w:rsidR="00D97B31" w:rsidRPr="00D97B31" w:rsidRDefault="00D97B31" w:rsidP="00D97B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CFE" w14:textId="77777777" w:rsidR="00D97B31" w:rsidRPr="00D97B31" w:rsidRDefault="00D97B31" w:rsidP="00D97B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7F05" w14:textId="77777777" w:rsidR="00D97B31" w:rsidRPr="00D97B31" w:rsidRDefault="00D97B31" w:rsidP="00D97B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1"/>
    <w:rsid w:val="00072537"/>
    <w:rsid w:val="00182E91"/>
    <w:rsid w:val="002E3E61"/>
    <w:rsid w:val="002E4135"/>
    <w:rsid w:val="0033484E"/>
    <w:rsid w:val="003A1232"/>
    <w:rsid w:val="00594CAF"/>
    <w:rsid w:val="006C3647"/>
    <w:rsid w:val="00D97B31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BE4"/>
  <w15:chartTrackingRefBased/>
  <w15:docId w15:val="{8E6EFE6B-7315-4A70-9FCA-BA2498E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B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B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B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B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B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B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B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B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B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B3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31"/>
  </w:style>
  <w:style w:type="paragraph" w:styleId="Voettekst">
    <w:name w:val="footer"/>
    <w:basedOn w:val="Standaard"/>
    <w:link w:val="Voet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31"/>
  </w:style>
  <w:style w:type="character" w:styleId="Hyperlink">
    <w:name w:val="Hyperlink"/>
    <w:basedOn w:val="Standaardalinea-lettertype"/>
    <w:uiPriority w:val="99"/>
    <w:unhideWhenUsed/>
    <w:rsid w:val="002E41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2025-09-22T10:02:00.0000000Z</dcterms:created>
  <dcterms:modified xsi:type="dcterms:W3CDTF">2025-09-22T10:03:00.0000000Z</dcterms:modified>
  <version/>
  <category/>
</coreProperties>
</file>