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57CB" w:rsidRDefault="001856D0" w14:paraId="163F52F1" w14:textId="77777777">
      <w:pPr>
        <w:autoSpaceDE w:val="0"/>
        <w:autoSpaceDN w:val="0"/>
        <w:adjustRightInd w:val="0"/>
        <w:spacing w:before="0" w:after="0"/>
        <w:ind w:left="1416" w:hanging="1371"/>
        <w:rPr>
          <w:b/>
          <w:bCs/>
          <w:sz w:val="23"/>
          <w:szCs w:val="23"/>
        </w:rPr>
      </w:pPr>
      <w:r>
        <w:rPr>
          <w:b/>
          <w:bCs/>
          <w:sz w:val="23"/>
          <w:szCs w:val="23"/>
        </w:rPr>
        <w:t>36820-X</w:t>
      </w:r>
      <w:r>
        <w:rPr>
          <w:b/>
          <w:bCs/>
          <w:sz w:val="23"/>
          <w:szCs w:val="23"/>
        </w:rPr>
        <w:tab/>
        <w:t>Wijziging van de begrotingsstaten van het Ministerie van Defensie (X) voor het jaar 2025 (wijziging samenhangende met de Miljoenennota)</w:t>
      </w:r>
    </w:p>
    <w:p w:rsidR="00B257CB" w:rsidRDefault="00B257CB" w14:paraId="165DA286" w14:textId="77777777">
      <w:pPr>
        <w:autoSpaceDE w:val="0"/>
        <w:autoSpaceDN w:val="0"/>
        <w:adjustRightInd w:val="0"/>
        <w:spacing w:before="0" w:after="0"/>
        <w:ind w:left="1416" w:hanging="1371"/>
        <w:rPr>
          <w:b/>
        </w:rPr>
      </w:pPr>
    </w:p>
    <w:p w:rsidR="00B257CB" w:rsidRDefault="001856D0" w14:paraId="2130A049" w14:textId="77777777">
      <w:pPr>
        <w:rPr>
          <w:b/>
        </w:rPr>
      </w:pPr>
      <w:r>
        <w:rPr>
          <w:b/>
        </w:rPr>
        <w:t xml:space="preserve">nr. </w:t>
      </w:r>
      <w:r>
        <w:rPr>
          <w:b/>
        </w:rPr>
        <w:tab/>
      </w:r>
      <w:r>
        <w:rPr>
          <w:b/>
        </w:rPr>
        <w:tab/>
        <w:t>Lijst van vragen en antwoorden</w:t>
      </w:r>
    </w:p>
    <w:p w:rsidR="00B257CB" w:rsidRDefault="001856D0" w14:paraId="6181CD6F" w14:textId="77777777">
      <w:r>
        <w:tab/>
      </w:r>
      <w:r>
        <w:tab/>
      </w:r>
    </w:p>
    <w:p w:rsidR="00B257CB" w:rsidRDefault="001856D0" w14:paraId="2F53D150" w14:textId="3EEF35AF">
      <w:pPr>
        <w:ind w:left="1410"/>
      </w:pPr>
      <w:r>
        <w:t xml:space="preserve">De vaste commissie voor </w:t>
      </w:r>
      <w:r w:rsidR="000C35C2">
        <w:t>Defensie</w:t>
      </w:r>
      <w:r>
        <w:t xml:space="preserve"> heeft een aantal vragen voorgelegd aan de </w:t>
      </w:r>
      <w:r w:rsidR="000C35C2">
        <w:t>minister van Defensie</w:t>
      </w:r>
      <w:r>
        <w:t xml:space="preserve"> over de </w:t>
      </w:r>
      <w:r>
        <w:rPr>
          <w:b/>
        </w:rPr>
        <w:t>Wijziging van de begrotingsstaten van het Ministerie van Defensie (X) voor het jaar 2025 (wijziging samenhangende met de Miljoenennota)</w:t>
      </w:r>
      <w:r>
        <w:t xml:space="preserve"> (</w:t>
      </w:r>
      <w:r>
        <w:rPr>
          <w:b/>
        </w:rPr>
        <w:t>36820-X</w:t>
      </w:r>
      <w:r>
        <w:t xml:space="preserve">, nr. </w:t>
      </w:r>
      <w:r>
        <w:rPr>
          <w:b/>
        </w:rPr>
        <w:t>0</w:t>
      </w:r>
      <w:r>
        <w:t>).</w:t>
      </w:r>
    </w:p>
    <w:p w:rsidR="00B257CB" w:rsidRDefault="00B257CB" w14:paraId="1BAAEB61" w14:textId="77777777">
      <w:pPr>
        <w:spacing w:before="0" w:after="0"/>
      </w:pPr>
    </w:p>
    <w:p w:rsidR="00B257CB" w:rsidRDefault="001856D0" w14:paraId="07149A4B" w14:textId="77777777">
      <w:pPr>
        <w:spacing w:before="0" w:after="0"/>
        <w:ind w:left="703" w:firstLine="709"/>
      </w:pPr>
      <w:r>
        <w:t xml:space="preserve">Voorzitter van de commissie, </w:t>
      </w:r>
    </w:p>
    <w:p w:rsidR="00B257CB" w:rsidRDefault="001856D0" w14:paraId="3C6FEF9C" w14:textId="4AFE079D">
      <w:pPr>
        <w:spacing w:before="0" w:after="0"/>
      </w:pPr>
      <w:r>
        <w:tab/>
      </w:r>
      <w:r>
        <w:tab/>
      </w:r>
      <w:r w:rsidR="000C35C2">
        <w:t>Kahraman</w:t>
      </w:r>
    </w:p>
    <w:p w:rsidR="00B257CB" w:rsidRDefault="001856D0" w14:paraId="2D480EA3" w14:textId="77777777">
      <w:pPr>
        <w:spacing w:before="0" w:after="0"/>
      </w:pPr>
      <w:r>
        <w:tab/>
      </w:r>
      <w:r>
        <w:tab/>
      </w:r>
    </w:p>
    <w:p w:rsidR="00B257CB" w:rsidRDefault="001856D0" w14:paraId="40664A52" w14:textId="17AD61EF">
      <w:pPr>
        <w:spacing w:before="0" w:after="0"/>
      </w:pPr>
      <w:r>
        <w:tab/>
      </w:r>
      <w:r>
        <w:tab/>
      </w:r>
      <w:r w:rsidR="000C35C2">
        <w:t>Adjunct-</w:t>
      </w:r>
      <w:r>
        <w:t>Griffier van de commissie,</w:t>
      </w:r>
    </w:p>
    <w:p w:rsidR="00B257CB" w:rsidRDefault="001856D0" w14:paraId="2F3E1417" w14:textId="0036CD00">
      <w:pPr>
        <w:spacing w:before="0" w:after="0"/>
      </w:pPr>
      <w:r>
        <w:tab/>
      </w:r>
      <w:r>
        <w:tab/>
      </w:r>
      <w:r w:rsidR="000C35C2">
        <w:t xml:space="preserve">Manten </w:t>
      </w:r>
    </w:p>
    <w:p w:rsidR="00B257CB" w:rsidRDefault="00B257CB" w14:paraId="7B958A32"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B257CB" w:rsidTr="00E7153D" w14:paraId="1B565F83" w14:textId="77777777">
        <w:trPr>
          <w:cantSplit/>
        </w:trPr>
        <w:tc>
          <w:tcPr>
            <w:tcW w:w="567" w:type="dxa"/>
          </w:tcPr>
          <w:p w:rsidR="00B257CB" w:rsidRDefault="001856D0" w14:paraId="32E3AA2F" w14:textId="77777777">
            <w:bookmarkStart w:name="bmkStartTabel" w:id="0"/>
            <w:bookmarkEnd w:id="0"/>
            <w:r>
              <w:t>Nr</w:t>
            </w:r>
          </w:p>
        </w:tc>
        <w:tc>
          <w:tcPr>
            <w:tcW w:w="6521" w:type="dxa"/>
          </w:tcPr>
          <w:p w:rsidR="00B257CB" w:rsidRDefault="001856D0" w14:paraId="63049707" w14:textId="77777777">
            <w:r>
              <w:t>Vraag</w:t>
            </w:r>
          </w:p>
        </w:tc>
        <w:tc>
          <w:tcPr>
            <w:tcW w:w="850" w:type="dxa"/>
          </w:tcPr>
          <w:p w:rsidR="00B257CB" w:rsidRDefault="001856D0" w14:paraId="4222CC19" w14:textId="77777777">
            <w:pPr>
              <w:jc w:val="right"/>
            </w:pPr>
            <w:r>
              <w:t>Bijlage</w:t>
            </w:r>
          </w:p>
        </w:tc>
        <w:tc>
          <w:tcPr>
            <w:tcW w:w="992" w:type="dxa"/>
          </w:tcPr>
          <w:p w:rsidR="00B257CB" w:rsidP="00E7153D" w:rsidRDefault="001856D0" w14:paraId="4BFCABC8" w14:textId="77777777">
            <w:pPr>
              <w:jc w:val="right"/>
            </w:pPr>
            <w:r>
              <w:t>Blz. (van)</w:t>
            </w:r>
          </w:p>
        </w:tc>
        <w:tc>
          <w:tcPr>
            <w:tcW w:w="567" w:type="dxa"/>
          </w:tcPr>
          <w:p w:rsidR="00B257CB" w:rsidP="00E7153D" w:rsidRDefault="001856D0" w14:paraId="3756E32F" w14:textId="77777777">
            <w:pPr>
              <w:jc w:val="center"/>
            </w:pPr>
            <w:r>
              <w:t>t/m</w:t>
            </w:r>
          </w:p>
        </w:tc>
      </w:tr>
      <w:tr w:rsidR="00B257CB" w:rsidTr="00E7153D" w14:paraId="4E662983" w14:textId="77777777">
        <w:tc>
          <w:tcPr>
            <w:tcW w:w="567" w:type="dxa"/>
          </w:tcPr>
          <w:p w:rsidR="00B257CB" w:rsidRDefault="001856D0" w14:paraId="5B9AEB78" w14:textId="77777777">
            <w:r>
              <w:t>1</w:t>
            </w:r>
          </w:p>
        </w:tc>
        <w:tc>
          <w:tcPr>
            <w:tcW w:w="6521" w:type="dxa"/>
          </w:tcPr>
          <w:p w:rsidR="00B257CB" w:rsidRDefault="001856D0" w14:paraId="6148545A" w14:textId="77777777">
            <w:r>
              <w:t>Het defensiebudget wordt verhoogd met 3,4 miljard euro, zijn dit nieuwe middelen of is het de uitwerking van reeds aangekondigde verhogingen?</w:t>
            </w:r>
          </w:p>
        </w:tc>
        <w:tc>
          <w:tcPr>
            <w:tcW w:w="850" w:type="dxa"/>
          </w:tcPr>
          <w:p w:rsidR="00B257CB" w:rsidRDefault="00B257CB" w14:paraId="2ED8E0E8" w14:textId="77777777">
            <w:pPr>
              <w:jc w:val="right"/>
            </w:pPr>
          </w:p>
        </w:tc>
        <w:tc>
          <w:tcPr>
            <w:tcW w:w="992" w:type="dxa"/>
          </w:tcPr>
          <w:p w:rsidR="00B257CB" w:rsidRDefault="00B257CB" w14:paraId="5138E073" w14:textId="77777777">
            <w:pPr>
              <w:jc w:val="right"/>
            </w:pPr>
          </w:p>
        </w:tc>
        <w:tc>
          <w:tcPr>
            <w:tcW w:w="567" w:type="dxa"/>
            <w:tcBorders>
              <w:left w:val="nil"/>
            </w:tcBorders>
          </w:tcPr>
          <w:p w:rsidR="00B257CB" w:rsidRDefault="001856D0" w14:paraId="0E077026" w14:textId="77777777">
            <w:pPr>
              <w:jc w:val="right"/>
            </w:pPr>
            <w:r>
              <w:t xml:space="preserve"> </w:t>
            </w:r>
          </w:p>
        </w:tc>
      </w:tr>
      <w:tr w:rsidR="00B257CB" w:rsidTr="00E7153D" w14:paraId="036045FC" w14:textId="77777777">
        <w:tc>
          <w:tcPr>
            <w:tcW w:w="567" w:type="dxa"/>
          </w:tcPr>
          <w:p w:rsidR="00B257CB" w:rsidRDefault="001856D0" w14:paraId="405359E9" w14:textId="77777777">
            <w:r>
              <w:t>2</w:t>
            </w:r>
          </w:p>
        </w:tc>
        <w:tc>
          <w:tcPr>
            <w:tcW w:w="6521" w:type="dxa"/>
          </w:tcPr>
          <w:p w:rsidR="00B257CB" w:rsidRDefault="001856D0" w14:paraId="58AD18E2" w14:textId="77777777">
            <w:r>
              <w:t>Over de gehele linie daalt het budget voor externe inhuur significant, is dit in het licht van de significante stijging in de voorjaarsnota 2025 ten opzichte van de begroting 2025 wel realistisch begroot?</w:t>
            </w:r>
          </w:p>
        </w:tc>
        <w:tc>
          <w:tcPr>
            <w:tcW w:w="850" w:type="dxa"/>
          </w:tcPr>
          <w:p w:rsidR="00B257CB" w:rsidRDefault="00B257CB" w14:paraId="03A07CC2" w14:textId="77777777">
            <w:pPr>
              <w:jc w:val="right"/>
            </w:pPr>
          </w:p>
        </w:tc>
        <w:tc>
          <w:tcPr>
            <w:tcW w:w="992" w:type="dxa"/>
          </w:tcPr>
          <w:p w:rsidR="00B257CB" w:rsidRDefault="00B257CB" w14:paraId="3EDECC1C" w14:textId="77777777">
            <w:pPr>
              <w:jc w:val="right"/>
            </w:pPr>
          </w:p>
        </w:tc>
        <w:tc>
          <w:tcPr>
            <w:tcW w:w="567" w:type="dxa"/>
            <w:tcBorders>
              <w:left w:val="nil"/>
            </w:tcBorders>
          </w:tcPr>
          <w:p w:rsidR="00B257CB" w:rsidRDefault="001856D0" w14:paraId="04491967" w14:textId="77777777">
            <w:pPr>
              <w:jc w:val="right"/>
            </w:pPr>
            <w:r>
              <w:t xml:space="preserve"> </w:t>
            </w:r>
          </w:p>
        </w:tc>
      </w:tr>
      <w:tr w:rsidR="00B257CB" w:rsidTr="00E7153D" w14:paraId="16D8AAA6" w14:textId="77777777">
        <w:tc>
          <w:tcPr>
            <w:tcW w:w="567" w:type="dxa"/>
          </w:tcPr>
          <w:p w:rsidR="00B257CB" w:rsidRDefault="001856D0" w14:paraId="1F69858D" w14:textId="77777777">
            <w:r>
              <w:t>3</w:t>
            </w:r>
          </w:p>
        </w:tc>
        <w:tc>
          <w:tcPr>
            <w:tcW w:w="6521" w:type="dxa"/>
          </w:tcPr>
          <w:p w:rsidR="00B257CB" w:rsidRDefault="001856D0" w14:paraId="2E35441F" w14:textId="77777777">
            <w:r>
              <w:t>Uit eerdere beleidsdocumenten blijkt dat de geneeskundige keten Defensie niet in alle hoofdtaken voldoende kan ondersteunen ondanks eerder herstel, hoeveel budget en investeringen zijn er nodig om de keten voldoende te versterken?</w:t>
            </w:r>
          </w:p>
        </w:tc>
        <w:tc>
          <w:tcPr>
            <w:tcW w:w="850" w:type="dxa"/>
          </w:tcPr>
          <w:p w:rsidR="00B257CB" w:rsidRDefault="00B257CB" w14:paraId="4C832131" w14:textId="77777777">
            <w:pPr>
              <w:jc w:val="right"/>
            </w:pPr>
          </w:p>
        </w:tc>
        <w:tc>
          <w:tcPr>
            <w:tcW w:w="992" w:type="dxa"/>
          </w:tcPr>
          <w:p w:rsidR="00B257CB" w:rsidRDefault="00B257CB" w14:paraId="5D9D3D06" w14:textId="77777777">
            <w:pPr>
              <w:jc w:val="right"/>
            </w:pPr>
          </w:p>
        </w:tc>
        <w:tc>
          <w:tcPr>
            <w:tcW w:w="567" w:type="dxa"/>
            <w:tcBorders>
              <w:left w:val="nil"/>
            </w:tcBorders>
          </w:tcPr>
          <w:p w:rsidR="00B257CB" w:rsidRDefault="001856D0" w14:paraId="743B026B" w14:textId="77777777">
            <w:pPr>
              <w:jc w:val="right"/>
            </w:pPr>
            <w:r>
              <w:t xml:space="preserve"> </w:t>
            </w:r>
          </w:p>
        </w:tc>
      </w:tr>
      <w:tr w:rsidR="00B257CB" w:rsidTr="00E7153D" w14:paraId="0E5615A8" w14:textId="77777777">
        <w:tc>
          <w:tcPr>
            <w:tcW w:w="567" w:type="dxa"/>
          </w:tcPr>
          <w:p w:rsidR="00B257CB" w:rsidRDefault="001856D0" w14:paraId="11176BD0" w14:textId="77777777">
            <w:r>
              <w:t>4</w:t>
            </w:r>
          </w:p>
        </w:tc>
        <w:tc>
          <w:tcPr>
            <w:tcW w:w="6521" w:type="dxa"/>
          </w:tcPr>
          <w:p w:rsidR="00B257CB" w:rsidRDefault="001856D0" w14:paraId="4A8FC54E" w14:textId="77777777">
            <w:r>
              <w:t>Op pagina negen staat dat de totale defensie-uitgaven 27,7 miljard euro bedragen in 2026, hoe kan dit verschil met de 26,8 miljard euro in andere berichten, zoals in het persbericht 'Prinsjesdag: defensiebudget stijgt door slechtere veiligheidssituatie' van 16 september jl., verklaard worden en welke is correct?</w:t>
            </w:r>
          </w:p>
        </w:tc>
        <w:tc>
          <w:tcPr>
            <w:tcW w:w="850" w:type="dxa"/>
          </w:tcPr>
          <w:p w:rsidR="00B257CB" w:rsidRDefault="00B257CB" w14:paraId="08912AC4" w14:textId="77777777">
            <w:pPr>
              <w:jc w:val="right"/>
            </w:pPr>
          </w:p>
        </w:tc>
        <w:tc>
          <w:tcPr>
            <w:tcW w:w="992" w:type="dxa"/>
          </w:tcPr>
          <w:p w:rsidR="00B257CB" w:rsidRDefault="001856D0" w14:paraId="4422441F" w14:textId="77777777">
            <w:pPr>
              <w:jc w:val="right"/>
            </w:pPr>
            <w:r>
              <w:t>9</w:t>
            </w:r>
          </w:p>
        </w:tc>
        <w:tc>
          <w:tcPr>
            <w:tcW w:w="567" w:type="dxa"/>
            <w:tcBorders>
              <w:left w:val="nil"/>
            </w:tcBorders>
          </w:tcPr>
          <w:p w:rsidR="00B257CB" w:rsidRDefault="001856D0" w14:paraId="719C2576" w14:textId="77777777">
            <w:pPr>
              <w:jc w:val="right"/>
            </w:pPr>
            <w:r>
              <w:t xml:space="preserve"> </w:t>
            </w:r>
          </w:p>
        </w:tc>
      </w:tr>
      <w:tr w:rsidR="00B257CB" w:rsidTr="00E7153D" w14:paraId="39607489" w14:textId="77777777">
        <w:tc>
          <w:tcPr>
            <w:tcW w:w="567" w:type="dxa"/>
          </w:tcPr>
          <w:p w:rsidR="00B257CB" w:rsidRDefault="001856D0" w14:paraId="17899631" w14:textId="77777777">
            <w:r>
              <w:t>5</w:t>
            </w:r>
          </w:p>
        </w:tc>
        <w:tc>
          <w:tcPr>
            <w:tcW w:w="6521" w:type="dxa"/>
          </w:tcPr>
          <w:p w:rsidR="00B257CB" w:rsidRDefault="001856D0" w14:paraId="14538635" w14:textId="77777777">
            <w:r>
              <w:t>Kan worden gespecificeerd hoeveel euro de investeringen bedragen in de passage "In 2026 wordt hieraan uitvoering gegeven door te investeren in de materiële en immateriële zorg voor veteranen met inzetgerelateerde gezondheidsklachten en hun relaties."?</w:t>
            </w:r>
          </w:p>
        </w:tc>
        <w:tc>
          <w:tcPr>
            <w:tcW w:w="850" w:type="dxa"/>
          </w:tcPr>
          <w:p w:rsidR="00B257CB" w:rsidRDefault="00B257CB" w14:paraId="63505FC4" w14:textId="77777777">
            <w:pPr>
              <w:jc w:val="right"/>
            </w:pPr>
          </w:p>
        </w:tc>
        <w:tc>
          <w:tcPr>
            <w:tcW w:w="992" w:type="dxa"/>
          </w:tcPr>
          <w:p w:rsidR="00B257CB" w:rsidRDefault="001856D0" w14:paraId="1D76CB1B" w14:textId="77777777">
            <w:pPr>
              <w:jc w:val="right"/>
            </w:pPr>
            <w:r>
              <w:t>18</w:t>
            </w:r>
          </w:p>
        </w:tc>
        <w:tc>
          <w:tcPr>
            <w:tcW w:w="567" w:type="dxa"/>
            <w:tcBorders>
              <w:left w:val="nil"/>
            </w:tcBorders>
          </w:tcPr>
          <w:p w:rsidR="00B257CB" w:rsidRDefault="001856D0" w14:paraId="715A89AC" w14:textId="77777777">
            <w:pPr>
              <w:jc w:val="right"/>
            </w:pPr>
            <w:r>
              <w:t xml:space="preserve"> </w:t>
            </w:r>
          </w:p>
        </w:tc>
      </w:tr>
      <w:tr w:rsidR="00B257CB" w:rsidTr="00E7153D" w14:paraId="0AF04286" w14:textId="77777777">
        <w:tc>
          <w:tcPr>
            <w:tcW w:w="567" w:type="dxa"/>
          </w:tcPr>
          <w:p w:rsidR="00B257CB" w:rsidRDefault="001856D0" w14:paraId="446378B9" w14:textId="77777777">
            <w:r>
              <w:t>6</w:t>
            </w:r>
          </w:p>
        </w:tc>
        <w:tc>
          <w:tcPr>
            <w:tcW w:w="6521" w:type="dxa"/>
          </w:tcPr>
          <w:p w:rsidR="00B257CB" w:rsidRDefault="001856D0" w14:paraId="371B1997" w14:textId="77777777">
            <w:r>
              <w:t>In het jaar 2026 blijft voor COMMIT de nadruk liggen op de structurele personele groei van de organisatie om de opdrachten uit de Defensienota 2024 te kunnen uitvoeren, hoe valt dit te rijmen met de afname van het bedrag voor personele uitgaven?</w:t>
            </w:r>
          </w:p>
        </w:tc>
        <w:tc>
          <w:tcPr>
            <w:tcW w:w="850" w:type="dxa"/>
          </w:tcPr>
          <w:p w:rsidR="00B257CB" w:rsidRDefault="00B257CB" w14:paraId="25B17B2B" w14:textId="77777777">
            <w:pPr>
              <w:jc w:val="right"/>
            </w:pPr>
          </w:p>
        </w:tc>
        <w:tc>
          <w:tcPr>
            <w:tcW w:w="992" w:type="dxa"/>
          </w:tcPr>
          <w:p w:rsidR="00B257CB" w:rsidRDefault="001856D0" w14:paraId="24CED4C6" w14:textId="77777777">
            <w:pPr>
              <w:jc w:val="right"/>
            </w:pPr>
            <w:r>
              <w:t>55</w:t>
            </w:r>
          </w:p>
        </w:tc>
        <w:tc>
          <w:tcPr>
            <w:tcW w:w="567" w:type="dxa"/>
            <w:tcBorders>
              <w:left w:val="nil"/>
            </w:tcBorders>
          </w:tcPr>
          <w:p w:rsidR="00B257CB" w:rsidRDefault="001856D0" w14:paraId="2DC57397" w14:textId="77777777">
            <w:pPr>
              <w:jc w:val="right"/>
            </w:pPr>
            <w:r>
              <w:t xml:space="preserve">56 </w:t>
            </w:r>
          </w:p>
        </w:tc>
      </w:tr>
      <w:tr w:rsidR="00B257CB" w:rsidTr="00E7153D" w14:paraId="36085454" w14:textId="77777777">
        <w:tc>
          <w:tcPr>
            <w:tcW w:w="567" w:type="dxa"/>
          </w:tcPr>
          <w:p w:rsidR="00B257CB" w:rsidRDefault="001856D0" w14:paraId="3E34B9EA" w14:textId="77777777">
            <w:r>
              <w:t>7</w:t>
            </w:r>
          </w:p>
        </w:tc>
        <w:tc>
          <w:tcPr>
            <w:tcW w:w="6521" w:type="dxa"/>
          </w:tcPr>
          <w:p w:rsidR="00B257CB" w:rsidRDefault="001856D0" w14:paraId="07CD186F" w14:textId="77777777">
            <w:r>
              <w:t>Waarom neemt het budget voor DOSCO af gezien de beleidsdoelen om DOSCO te ontwikkelen tot een "operationele, wendbare en schaalbare organisatie die altijd en overal ondersteuning levert" en de noodzaak om te blijven "investeren in het opleiden en de persoonlijke ontwikkeling van het defensiepersoneel."? Hoe zijn deze beleidsdoelen concreet vertaald naar budget?</w:t>
            </w:r>
          </w:p>
        </w:tc>
        <w:tc>
          <w:tcPr>
            <w:tcW w:w="850" w:type="dxa"/>
          </w:tcPr>
          <w:p w:rsidR="00B257CB" w:rsidRDefault="00B257CB" w14:paraId="622F064E" w14:textId="77777777">
            <w:pPr>
              <w:jc w:val="right"/>
            </w:pPr>
          </w:p>
        </w:tc>
        <w:tc>
          <w:tcPr>
            <w:tcW w:w="992" w:type="dxa"/>
          </w:tcPr>
          <w:p w:rsidR="00B257CB" w:rsidRDefault="001856D0" w14:paraId="4111D014" w14:textId="77777777">
            <w:pPr>
              <w:jc w:val="right"/>
            </w:pPr>
            <w:r>
              <w:t>58</w:t>
            </w:r>
          </w:p>
        </w:tc>
        <w:tc>
          <w:tcPr>
            <w:tcW w:w="567" w:type="dxa"/>
            <w:tcBorders>
              <w:left w:val="nil"/>
            </w:tcBorders>
          </w:tcPr>
          <w:p w:rsidR="00B257CB" w:rsidRDefault="001856D0" w14:paraId="63685EC3" w14:textId="77777777">
            <w:pPr>
              <w:jc w:val="right"/>
            </w:pPr>
            <w:r>
              <w:t xml:space="preserve">59 </w:t>
            </w:r>
          </w:p>
        </w:tc>
      </w:tr>
    </w:tbl>
    <w:p w:rsidR="00B257CB" w:rsidRDefault="00B257CB" w14:paraId="7897ED29" w14:textId="77777777"/>
    <w:sectPr w:rsidR="00B257CB" w:rsidSect="00B915EC">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72F23" w14:textId="77777777" w:rsidR="001A47AF" w:rsidRDefault="001A47AF">
      <w:pPr>
        <w:spacing w:before="0" w:after="0"/>
      </w:pPr>
      <w:r>
        <w:separator/>
      </w:r>
    </w:p>
  </w:endnote>
  <w:endnote w:type="continuationSeparator" w:id="0">
    <w:p w14:paraId="16C5A7A7" w14:textId="77777777"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3305B" w14:textId="77777777" w:rsidR="00B257CB" w:rsidRDefault="00B257C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59016" w14:textId="77777777" w:rsidR="00B257CB" w:rsidRDefault="001856D0">
    <w:pPr>
      <w:pStyle w:val="Voettekst"/>
    </w:pPr>
    <w:r>
      <w:t xml:space="preserve">Totaallijst feitelijke vragen Wijziging van de begrotingsstaten van het Ministerie van Defensie (X) voor het jaar 2025 (wijziging samenhangende met de Miljoenennota) (36820-X-0)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6A3B0" w14:textId="77777777" w:rsidR="00B257CB" w:rsidRDefault="00B257C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7E1F7" w14:textId="77777777" w:rsidR="001A47AF" w:rsidRDefault="001A47AF">
      <w:pPr>
        <w:spacing w:before="0" w:after="0"/>
      </w:pPr>
      <w:r>
        <w:separator/>
      </w:r>
    </w:p>
  </w:footnote>
  <w:footnote w:type="continuationSeparator" w:id="0">
    <w:p w14:paraId="58D25A4B" w14:textId="77777777" w:rsidR="001A47AF" w:rsidRDefault="001A47A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DBD3E" w14:textId="77777777" w:rsidR="00B257CB" w:rsidRDefault="00B257C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37599" w14:textId="77777777" w:rsidR="00B257CB" w:rsidRDefault="00B257C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73B22" w14:textId="77777777" w:rsidR="00B257CB" w:rsidRDefault="00B257C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C35C2"/>
    <w:rsid w:val="001856D0"/>
    <w:rsid w:val="001A47AF"/>
    <w:rsid w:val="001A56AB"/>
    <w:rsid w:val="003D44DD"/>
    <w:rsid w:val="005543A7"/>
    <w:rsid w:val="00894624"/>
    <w:rsid w:val="00A21FE3"/>
    <w:rsid w:val="00A77C3E"/>
    <w:rsid w:val="00B257CB"/>
    <w:rsid w:val="00B915EC"/>
    <w:rsid w:val="00BC2844"/>
    <w:rsid w:val="00E71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DCF1911"/>
  <w15:docId w15:val="{9123B17C-F7A7-4DC8-87D0-97E029FE9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1</ap:Pages>
  <ap:Words>366</ap:Words>
  <ap:Characters>2019</ap:Characters>
  <ap:DocSecurity>0</ap:DocSecurity>
  <ap:Lines>16</ap:Lines>
  <ap:Paragraphs>4</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2381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2025-09-22T12:12:00.0000000Z</dcterms:created>
  <dcterms:modified xsi:type="dcterms:W3CDTF">2025-09-22T12:12:00.0000000Z</dcterms:modified>
  <dc:description>------------------------</dc:description>
  <dc:subject/>
  <dc:title/>
  <keywords/>
  <version/>
  <category/>
</coreProperties>
</file>