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1656" w:rsidP="002C1656" w:rsidRDefault="002C1656" w14:paraId="3EB38F64" w14:textId="0A339805">
      <w:pPr>
        <w:rPr>
          <w:b/>
        </w:rPr>
      </w:pPr>
      <w:r>
        <w:rPr>
          <w:b/>
        </w:rPr>
        <w:t xml:space="preserve">Verslag houdende een </w:t>
      </w:r>
      <w:r>
        <w:rPr>
          <w:b/>
        </w:rPr>
        <w:t xml:space="preserve">Lijst van vragen </w:t>
      </w:r>
    </w:p>
    <w:p w:rsidR="002C1656" w:rsidP="002C1656" w:rsidRDefault="002C1656" w14:paraId="0990BA09" w14:textId="77777777">
      <w:r>
        <w:tab/>
      </w:r>
      <w:r>
        <w:tab/>
      </w:r>
    </w:p>
    <w:p w:rsidRPr="006A08DF" w:rsidR="002C1656" w:rsidP="002C1656" w:rsidRDefault="002C1656" w14:paraId="103DA26C" w14:textId="77777777">
      <w:pPr>
        <w:spacing w:after="0"/>
      </w:pPr>
      <w:r w:rsidRPr="006A08DF">
        <w:t xml:space="preserve">De vaste commissie voor Landbouw, Visserij, Voedselzekerheid en Natuur (LVVN), belast met het voorbereidend onderzoek van </w:t>
      </w:r>
      <w:r w:rsidRPr="006A08DF">
        <w:rPr>
          <w:b/>
          <w:bCs/>
        </w:rPr>
        <w:t xml:space="preserve">het wetsvoorstel Wijziging van de begrotingsstaten van het Ministerie van Landbouw, </w:t>
      </w:r>
      <w:r>
        <w:rPr>
          <w:b/>
          <w:bCs/>
        </w:rPr>
        <w:t xml:space="preserve">Visserij, Voedselzekerheid en </w:t>
      </w:r>
      <w:r w:rsidRPr="006A08DF">
        <w:rPr>
          <w:b/>
          <w:bCs/>
        </w:rPr>
        <w:t>Natuur (XIV) en het Diergezondheidsfonds (F) voor het jaar 202</w:t>
      </w:r>
      <w:r>
        <w:rPr>
          <w:b/>
          <w:bCs/>
        </w:rPr>
        <w:t>5</w:t>
      </w:r>
      <w:r w:rsidRPr="006A08DF">
        <w:rPr>
          <w:b/>
          <w:bCs/>
        </w:rPr>
        <w:t xml:space="preserve"> (Kamerstuk </w:t>
      </w:r>
      <w:r w:rsidRPr="005A27F4">
        <w:rPr>
          <w:b/>
          <w:bCs/>
        </w:rPr>
        <w:t>36820-XIV</w:t>
      </w:r>
      <w:r w:rsidRPr="006A08DF">
        <w:rPr>
          <w:b/>
          <w:bCs/>
        </w:rPr>
        <w:t>, nr. 2)</w:t>
      </w:r>
      <w:r w:rsidRPr="006A08DF">
        <w:t xml:space="preserve"> heeft de eer als volgt verslag uit te brengen van haar bevindingen in de vorm van een lijst van vragen.</w:t>
      </w:r>
    </w:p>
    <w:p w:rsidR="002C1656" w:rsidP="002C1656" w:rsidRDefault="002C1656" w14:paraId="278CB0B9" w14:textId="77777777">
      <w:pPr>
        <w:spacing w:after="0"/>
      </w:pPr>
    </w:p>
    <w:p w:rsidR="002C1656" w:rsidP="002C1656" w:rsidRDefault="002C1656" w14:paraId="386EE744" w14:textId="77777777">
      <w:pPr>
        <w:spacing w:after="0"/>
      </w:pPr>
    </w:p>
    <w:p w:rsidR="002C1656" w:rsidP="002C1656" w:rsidRDefault="002C1656" w14:paraId="11AAFAB7" w14:textId="77777777">
      <w:pPr>
        <w:spacing w:after="0"/>
      </w:pPr>
      <w:r>
        <w:t xml:space="preserve">De voorzitter van de commissie, </w:t>
      </w:r>
    </w:p>
    <w:p w:rsidR="002C1656" w:rsidP="002C1656" w:rsidRDefault="002C1656" w14:paraId="6760FE3E" w14:textId="729B8D53">
      <w:pPr>
        <w:spacing w:after="0"/>
      </w:pPr>
      <w:r>
        <w:t>Aardema</w:t>
      </w:r>
    </w:p>
    <w:p w:rsidR="002C1656" w:rsidP="002C1656" w:rsidRDefault="002C1656" w14:paraId="0F068078" w14:textId="77777777">
      <w:pPr>
        <w:spacing w:after="0"/>
      </w:pPr>
      <w:r>
        <w:tab/>
      </w:r>
      <w:r>
        <w:tab/>
      </w:r>
    </w:p>
    <w:p w:rsidR="002C1656" w:rsidP="002C1656" w:rsidRDefault="002C1656" w14:paraId="077B3D4F" w14:textId="544DBEDC">
      <w:pPr>
        <w:spacing w:after="0"/>
      </w:pPr>
      <w:r>
        <w:t>De g</w:t>
      </w:r>
      <w:r>
        <w:t>riffier van de commissie,</w:t>
      </w:r>
    </w:p>
    <w:p w:rsidR="002C1656" w:rsidP="002C1656" w:rsidRDefault="002C1656" w14:paraId="1DEBBEA4" w14:textId="21B1D3AB">
      <w:pPr>
        <w:spacing w:after="0"/>
      </w:pPr>
      <w:r>
        <w:t xml:space="preserve">Van den </w:t>
      </w:r>
      <w:proofErr w:type="spellStart"/>
      <w:r>
        <w:t>Brule</w:t>
      </w:r>
      <w:proofErr w:type="spellEnd"/>
      <w:r>
        <w:t>-Holtjer</w:t>
      </w:r>
    </w:p>
    <w:p w:rsidR="002C1656" w:rsidP="002C1656" w:rsidRDefault="002C1656" w14:paraId="77FD633B" w14:textId="77777777">
      <w:pPr>
        <w:spacing w:after="0"/>
      </w:pPr>
    </w:p>
    <w:p w:rsidR="002C1656" w:rsidP="002C1656" w:rsidRDefault="002C1656" w14:paraId="4ED4BD7A" w14:textId="77777777">
      <w:pPr>
        <w:spacing w:after="0"/>
      </w:pPr>
    </w:p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2C1656" w:rsidTr="002C1656" w14:paraId="7C6B489A" w14:textId="77777777">
        <w:trPr>
          <w:cantSplit/>
        </w:trPr>
        <w:tc>
          <w:tcPr>
            <w:tcW w:w="567" w:type="dxa"/>
          </w:tcPr>
          <w:p w:rsidR="002C1656" w:rsidP="00305057" w:rsidRDefault="002C1656" w14:paraId="5275D2A7" w14:textId="77777777"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2C1656" w:rsidP="00305057" w:rsidRDefault="002C1656" w14:paraId="0D1F28A3" w14:textId="77777777">
            <w:r>
              <w:t>Vraag</w:t>
            </w:r>
          </w:p>
        </w:tc>
      </w:tr>
      <w:tr w:rsidR="002C1656" w:rsidTr="002C1656" w14:paraId="31924660" w14:textId="77777777">
        <w:tc>
          <w:tcPr>
            <w:tcW w:w="567" w:type="dxa"/>
          </w:tcPr>
          <w:p w:rsidR="002C1656" w:rsidP="00305057" w:rsidRDefault="002C1656" w14:paraId="3ACD3EB2" w14:textId="77777777">
            <w:r>
              <w:t>1</w:t>
            </w:r>
          </w:p>
        </w:tc>
        <w:tc>
          <w:tcPr>
            <w:tcW w:w="6521" w:type="dxa"/>
          </w:tcPr>
          <w:p w:rsidR="002C1656" w:rsidP="00305057" w:rsidRDefault="002C1656" w14:paraId="6EEB0B27" w14:textId="77777777">
            <w:r>
              <w:t>Is de Extensiveringsregeling inmiddels door de Europese Commissie (EC) goedgekeurd? Zo nee, wanneer wordt dat verwacht?</w:t>
            </w:r>
          </w:p>
        </w:tc>
      </w:tr>
      <w:tr w:rsidR="002C1656" w:rsidTr="002C1656" w14:paraId="59E59CA3" w14:textId="77777777">
        <w:tc>
          <w:tcPr>
            <w:tcW w:w="567" w:type="dxa"/>
          </w:tcPr>
          <w:p w:rsidR="002C1656" w:rsidP="00305057" w:rsidRDefault="002C1656" w14:paraId="53A2901D" w14:textId="77777777">
            <w:r>
              <w:t>2</w:t>
            </w:r>
          </w:p>
        </w:tc>
        <w:tc>
          <w:tcPr>
            <w:tcW w:w="6521" w:type="dxa"/>
          </w:tcPr>
          <w:p w:rsidR="002C1656" w:rsidP="00305057" w:rsidRDefault="002C1656" w14:paraId="1E7F8E11" w14:textId="77777777">
            <w:r>
              <w:t>Waarom is er 22 miljoen euro overgeboekt naar het Provinciefonds Wat betekent de "herijking van beheerjaar 2024" concreet?</w:t>
            </w:r>
          </w:p>
        </w:tc>
      </w:tr>
      <w:tr w:rsidR="002C1656" w:rsidTr="002C1656" w14:paraId="53FB2CB5" w14:textId="77777777">
        <w:tc>
          <w:tcPr>
            <w:tcW w:w="567" w:type="dxa"/>
          </w:tcPr>
          <w:p w:rsidR="002C1656" w:rsidP="00305057" w:rsidRDefault="002C1656" w14:paraId="58B6ED49" w14:textId="77777777">
            <w:r>
              <w:t>3</w:t>
            </w:r>
          </w:p>
        </w:tc>
        <w:tc>
          <w:tcPr>
            <w:tcW w:w="6521" w:type="dxa"/>
          </w:tcPr>
          <w:p w:rsidR="002C1656" w:rsidP="00305057" w:rsidRDefault="002C1656" w14:paraId="7CB9DBB6" w14:textId="77777777">
            <w:r>
              <w:t>Waaruit bestaat het capaciteitsgebrek bij de provincies dat leidt tot vertraging bij de Natuurherstelverordening?</w:t>
            </w:r>
          </w:p>
        </w:tc>
      </w:tr>
      <w:tr w:rsidR="002C1656" w:rsidTr="002C1656" w14:paraId="265AE09A" w14:textId="77777777">
        <w:tc>
          <w:tcPr>
            <w:tcW w:w="567" w:type="dxa"/>
          </w:tcPr>
          <w:p w:rsidR="002C1656" w:rsidP="00305057" w:rsidRDefault="002C1656" w14:paraId="65EF04CD" w14:textId="77777777">
            <w:r>
              <w:t>4</w:t>
            </w:r>
          </w:p>
        </w:tc>
        <w:tc>
          <w:tcPr>
            <w:tcW w:w="6521" w:type="dxa"/>
          </w:tcPr>
          <w:p w:rsidR="002C1656" w:rsidP="00305057" w:rsidRDefault="002C1656" w14:paraId="1D981FA4" w14:textId="77777777">
            <w:r>
              <w:t>Hoe verklaart de minister dat de reorganisatie van het ministerie van Landbouw, Visserij, Voedselzekerheid en Natuur (LVVN) zoveel vertraging oploopt?</w:t>
            </w:r>
          </w:p>
        </w:tc>
      </w:tr>
      <w:tr w:rsidR="002C1656" w:rsidTr="002C1656" w14:paraId="5B238876" w14:textId="77777777">
        <w:tc>
          <w:tcPr>
            <w:tcW w:w="567" w:type="dxa"/>
          </w:tcPr>
          <w:p w:rsidR="002C1656" w:rsidP="00305057" w:rsidRDefault="002C1656" w14:paraId="07674D7D" w14:textId="77777777">
            <w:r>
              <w:t>5</w:t>
            </w:r>
          </w:p>
        </w:tc>
        <w:tc>
          <w:tcPr>
            <w:tcW w:w="6521" w:type="dxa"/>
          </w:tcPr>
          <w:p w:rsidR="002C1656" w:rsidP="00305057" w:rsidRDefault="002C1656" w14:paraId="21146A36" w14:textId="77777777">
            <w:r>
              <w:t xml:space="preserve">Hoe wordt de jaarlijkse bijdrage aan de Food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Agriculture</w:t>
            </w:r>
            <w:proofErr w:type="spellEnd"/>
            <w:r>
              <w:t xml:space="preserve"> </w:t>
            </w:r>
            <w:proofErr w:type="spellStart"/>
            <w:r>
              <w:t>Organization</w:t>
            </w:r>
            <w:proofErr w:type="spellEnd"/>
            <w:r>
              <w:t xml:space="preserve"> van de Verenigde Naties (FAO) vastgesteld en welke factoren bepalen de hoogte daarvan?</w:t>
            </w:r>
          </w:p>
        </w:tc>
      </w:tr>
      <w:tr w:rsidR="002C1656" w:rsidTr="002C1656" w14:paraId="7F9E2722" w14:textId="77777777">
        <w:tc>
          <w:tcPr>
            <w:tcW w:w="567" w:type="dxa"/>
          </w:tcPr>
          <w:p w:rsidR="002C1656" w:rsidP="00305057" w:rsidRDefault="002C1656" w14:paraId="7D36F041" w14:textId="77777777">
            <w:r>
              <w:t>6</w:t>
            </w:r>
          </w:p>
        </w:tc>
        <w:tc>
          <w:tcPr>
            <w:tcW w:w="6521" w:type="dxa"/>
          </w:tcPr>
          <w:p w:rsidR="002C1656" w:rsidP="00305057" w:rsidRDefault="002C1656" w14:paraId="3FABE234" w14:textId="77777777">
            <w:r>
              <w:t>Hoe worden bijdragen aan andere internationale organisaties precies bepaald?</w:t>
            </w:r>
          </w:p>
        </w:tc>
      </w:tr>
      <w:tr w:rsidR="002C1656" w:rsidTr="002C1656" w14:paraId="6F168FD3" w14:textId="77777777">
        <w:tc>
          <w:tcPr>
            <w:tcW w:w="567" w:type="dxa"/>
          </w:tcPr>
          <w:p w:rsidR="002C1656" w:rsidP="00305057" w:rsidRDefault="002C1656" w14:paraId="71502FFF" w14:textId="77777777">
            <w:r>
              <w:t>7</w:t>
            </w:r>
          </w:p>
        </w:tc>
        <w:tc>
          <w:tcPr>
            <w:tcW w:w="6521" w:type="dxa"/>
          </w:tcPr>
          <w:p w:rsidR="002C1656" w:rsidP="00305057" w:rsidRDefault="002C1656" w14:paraId="2C4E322A" w14:textId="77777777">
            <w:r>
              <w:t>Welke natuurorganisaties of niet-gouvernementele organisaties (</w:t>
            </w:r>
            <w:proofErr w:type="spellStart"/>
            <w:r>
              <w:t>NGO’s</w:t>
            </w:r>
            <w:proofErr w:type="spellEnd"/>
            <w:r>
              <w:t>) ontvangen geld via deze begroting en om welke bedragen gaat het?</w:t>
            </w:r>
          </w:p>
        </w:tc>
      </w:tr>
      <w:tr w:rsidR="002C1656" w:rsidTr="002C1656" w14:paraId="28996EED" w14:textId="77777777">
        <w:tc>
          <w:tcPr>
            <w:tcW w:w="567" w:type="dxa"/>
          </w:tcPr>
          <w:p w:rsidR="002C1656" w:rsidP="00305057" w:rsidRDefault="002C1656" w14:paraId="4F9875FB" w14:textId="77777777">
            <w:r>
              <w:t>8</w:t>
            </w:r>
          </w:p>
        </w:tc>
        <w:tc>
          <w:tcPr>
            <w:tcW w:w="6521" w:type="dxa"/>
          </w:tcPr>
          <w:p w:rsidR="002C1656" w:rsidP="00305057" w:rsidRDefault="002C1656" w14:paraId="26F3006B" w14:textId="77777777">
            <w:r>
              <w:t>Wordt er geld besteed aan het programma Natuurherstel Noordzee? Zo ja, hoeveel geld gaat er naar dit programma per jaar?</w:t>
            </w:r>
          </w:p>
        </w:tc>
      </w:tr>
      <w:tr w:rsidR="002C1656" w:rsidTr="002C1656" w14:paraId="2BBFA7FD" w14:textId="77777777">
        <w:tc>
          <w:tcPr>
            <w:tcW w:w="567" w:type="dxa"/>
          </w:tcPr>
          <w:p w:rsidR="002C1656" w:rsidP="00305057" w:rsidRDefault="002C1656" w14:paraId="21414015" w14:textId="77777777">
            <w:r>
              <w:t>9</w:t>
            </w:r>
          </w:p>
        </w:tc>
        <w:tc>
          <w:tcPr>
            <w:tcW w:w="6521" w:type="dxa"/>
          </w:tcPr>
          <w:p w:rsidR="002C1656" w:rsidP="00305057" w:rsidRDefault="002C1656" w14:paraId="5F443221" w14:textId="77777777">
            <w:r>
              <w:t>Wordt er in de begroting geld uitgetrokken voor oesterherstelprojecten?  Zo ja, hoeveel geld gaat er naar dit programma per jaar?</w:t>
            </w:r>
          </w:p>
        </w:tc>
      </w:tr>
      <w:tr w:rsidR="002C1656" w:rsidTr="002C1656" w14:paraId="5F01F1ED" w14:textId="77777777">
        <w:tc>
          <w:tcPr>
            <w:tcW w:w="567" w:type="dxa"/>
          </w:tcPr>
          <w:p w:rsidR="002C1656" w:rsidP="00305057" w:rsidRDefault="002C1656" w14:paraId="729C51C0" w14:textId="77777777">
            <w:r>
              <w:lastRenderedPageBreak/>
              <w:t>10</w:t>
            </w:r>
          </w:p>
        </w:tc>
        <w:tc>
          <w:tcPr>
            <w:tcW w:w="6521" w:type="dxa"/>
          </w:tcPr>
          <w:p w:rsidR="002C1656" w:rsidP="00305057" w:rsidRDefault="002C1656" w14:paraId="71F91F78" w14:textId="77777777">
            <w:r>
              <w:t>Hoeveel geld gaat er in totaal naar natuurherstel in water (Noordzee, rivieren, grote wateren)? Hoeveel daarvan is een nationale kop bovenop de Europese verplichting?</w:t>
            </w:r>
          </w:p>
        </w:tc>
      </w:tr>
      <w:tr w:rsidR="002C1656" w:rsidTr="002C1656" w14:paraId="0CF092E1" w14:textId="77777777">
        <w:tc>
          <w:tcPr>
            <w:tcW w:w="567" w:type="dxa"/>
          </w:tcPr>
          <w:p w:rsidR="002C1656" w:rsidP="00305057" w:rsidRDefault="002C1656" w14:paraId="68AAEEAE" w14:textId="77777777">
            <w:r>
              <w:t>11</w:t>
            </w:r>
          </w:p>
        </w:tc>
        <w:tc>
          <w:tcPr>
            <w:tcW w:w="6521" w:type="dxa"/>
          </w:tcPr>
          <w:p w:rsidR="002C1656" w:rsidP="00305057" w:rsidRDefault="002C1656" w14:paraId="00938466" w14:textId="77777777">
            <w:r>
              <w:t xml:space="preserve">Klopt het dat de EC overweegt om de stof </w:t>
            </w:r>
            <w:proofErr w:type="spellStart"/>
            <w:r>
              <w:t>halosulfuron</w:t>
            </w:r>
            <w:proofErr w:type="spellEnd"/>
            <w:r>
              <w:t>-methyl met mogelijk schadelijke effecten voor ongeboren kinderen toe te laten op de Europese markt?</w:t>
            </w:r>
          </w:p>
        </w:tc>
      </w:tr>
      <w:tr w:rsidR="002C1656" w:rsidTr="002C1656" w14:paraId="5A04165A" w14:textId="77777777">
        <w:tc>
          <w:tcPr>
            <w:tcW w:w="567" w:type="dxa"/>
          </w:tcPr>
          <w:p w:rsidR="002C1656" w:rsidP="00305057" w:rsidRDefault="002C1656" w14:paraId="043F8A7F" w14:textId="77777777">
            <w:r>
              <w:t>12</w:t>
            </w:r>
          </w:p>
        </w:tc>
        <w:tc>
          <w:tcPr>
            <w:tcW w:w="6521" w:type="dxa"/>
          </w:tcPr>
          <w:p w:rsidR="002C1656" w:rsidP="00305057" w:rsidRDefault="002C1656" w14:paraId="14B0EBED" w14:textId="77777777">
            <w:r>
              <w:t>Klopt het dat de Verordening 1107/2009 voorstaat dat het beschermen van de gezondheid van ongeboren kinderen boven het beschermen van de plantgezondheid gaat?</w:t>
            </w:r>
          </w:p>
        </w:tc>
      </w:tr>
      <w:tr w:rsidR="002C1656" w:rsidTr="002C1656" w14:paraId="3958094C" w14:textId="77777777">
        <w:tc>
          <w:tcPr>
            <w:tcW w:w="567" w:type="dxa"/>
          </w:tcPr>
          <w:p w:rsidR="002C1656" w:rsidP="00305057" w:rsidRDefault="002C1656" w14:paraId="69DA567B" w14:textId="77777777">
            <w:r>
              <w:t>13</w:t>
            </w:r>
          </w:p>
        </w:tc>
        <w:tc>
          <w:tcPr>
            <w:tcW w:w="6521" w:type="dxa"/>
          </w:tcPr>
          <w:p w:rsidR="002C1656" w:rsidP="00305057" w:rsidRDefault="002C1656" w14:paraId="78349A13" w14:textId="77777777">
            <w:r>
              <w:t>Klopt het dat het Europees Hof van Justitie (EHJ) onlangs heeft geoordeeld dat de bescherming van de gezondheid van mensen boven de bescherming van teelten en economisch gewin gaat?</w:t>
            </w:r>
          </w:p>
        </w:tc>
      </w:tr>
      <w:tr w:rsidR="002C1656" w:rsidTr="002C1656" w14:paraId="27415737" w14:textId="77777777">
        <w:tc>
          <w:tcPr>
            <w:tcW w:w="567" w:type="dxa"/>
          </w:tcPr>
          <w:p w:rsidR="002C1656" w:rsidP="00305057" w:rsidRDefault="002C1656" w14:paraId="01696DD9" w14:textId="77777777">
            <w:r>
              <w:t>14</w:t>
            </w:r>
          </w:p>
        </w:tc>
        <w:tc>
          <w:tcPr>
            <w:tcW w:w="6521" w:type="dxa"/>
          </w:tcPr>
          <w:p w:rsidR="002C1656" w:rsidP="00305057" w:rsidRDefault="002C1656" w14:paraId="44A7CB04" w14:textId="77777777">
            <w:r>
              <w:t xml:space="preserve">Hoe verhoudt de eventuele toelating van de stof </w:t>
            </w:r>
            <w:proofErr w:type="spellStart"/>
            <w:r>
              <w:t>halosulfuron</w:t>
            </w:r>
            <w:proofErr w:type="spellEnd"/>
            <w:r>
              <w:t>-methyl zich tot het voorzorgsbeginsel?</w:t>
            </w:r>
          </w:p>
        </w:tc>
      </w:tr>
      <w:tr w:rsidR="002C1656" w:rsidTr="002C1656" w14:paraId="6AA62373" w14:textId="77777777">
        <w:tc>
          <w:tcPr>
            <w:tcW w:w="567" w:type="dxa"/>
          </w:tcPr>
          <w:p w:rsidR="002C1656" w:rsidP="00305057" w:rsidRDefault="002C1656" w14:paraId="10BB8DF5" w14:textId="77777777">
            <w:r>
              <w:t>15</w:t>
            </w:r>
          </w:p>
        </w:tc>
        <w:tc>
          <w:tcPr>
            <w:tcW w:w="6521" w:type="dxa"/>
          </w:tcPr>
          <w:p w:rsidR="002C1656" w:rsidP="00305057" w:rsidRDefault="002C1656" w14:paraId="0641B398" w14:textId="77777777">
            <w:r>
              <w:t>Wat zijn de juridische en praktische voorwaarden van een derogatie onder artikel 4, lid 7 van Verordening (EG) 1107/2009? Bevatten deze voorwaarden minimumeisen voor afdoende beschikbare informatie?</w:t>
            </w:r>
          </w:p>
        </w:tc>
      </w:tr>
      <w:tr w:rsidR="002C1656" w:rsidTr="002C1656" w14:paraId="6455D60A" w14:textId="77777777">
        <w:tc>
          <w:tcPr>
            <w:tcW w:w="567" w:type="dxa"/>
          </w:tcPr>
          <w:p w:rsidR="002C1656" w:rsidP="00305057" w:rsidRDefault="002C1656" w14:paraId="02AAD2C4" w14:textId="77777777">
            <w:r>
              <w:t>16</w:t>
            </w:r>
          </w:p>
        </w:tc>
        <w:tc>
          <w:tcPr>
            <w:tcW w:w="6521" w:type="dxa"/>
          </w:tcPr>
          <w:p w:rsidR="002C1656" w:rsidP="00305057" w:rsidRDefault="002C1656" w14:paraId="6E645077" w14:textId="77777777">
            <w:r>
              <w:t xml:space="preserve">Waarom is de aanvraag voor de derogatie van </w:t>
            </w:r>
            <w:proofErr w:type="spellStart"/>
            <w:r>
              <w:t>halosulfuron</w:t>
            </w:r>
            <w:proofErr w:type="spellEnd"/>
            <w:r>
              <w:t>-methyl onder artikel 4, lid 7, alsnog behandeld, aangezien volgens Verordening (EG) 1107/2009 de uitzonderingspositie in artikel 4, lid 7, niet geldt voor “categorie 1B zonder drempel, of als toxisch voor de voortplanting, categorie 1A zijn ingedeeld of moeten worden"?</w:t>
            </w:r>
          </w:p>
        </w:tc>
      </w:tr>
      <w:tr w:rsidR="002C1656" w:rsidTr="002C1656" w14:paraId="12CC6024" w14:textId="77777777">
        <w:tc>
          <w:tcPr>
            <w:tcW w:w="567" w:type="dxa"/>
          </w:tcPr>
          <w:p w:rsidR="002C1656" w:rsidP="00305057" w:rsidRDefault="002C1656" w14:paraId="4C011E97" w14:textId="77777777">
            <w:r>
              <w:t>17</w:t>
            </w:r>
          </w:p>
        </w:tc>
        <w:tc>
          <w:tcPr>
            <w:tcW w:w="6521" w:type="dxa"/>
          </w:tcPr>
          <w:p w:rsidR="002C1656" w:rsidP="00305057" w:rsidRDefault="002C1656" w14:paraId="61FF6257" w14:textId="77777777">
            <w:r>
              <w:t xml:space="preserve">Klopt het dat geen derogatie kan worden aangevraagd voor de stof </w:t>
            </w:r>
            <w:proofErr w:type="spellStart"/>
            <w:r>
              <w:t>halosulfuron</w:t>
            </w:r>
            <w:proofErr w:type="spellEnd"/>
            <w:r>
              <w:t>-methyl wanneer de herbeoordeling niet volledig kan worden afgerond door het ontbreken van informatie? Zo nee, waarom niet?</w:t>
            </w:r>
          </w:p>
        </w:tc>
      </w:tr>
      <w:tr w:rsidR="002C1656" w:rsidTr="002C1656" w14:paraId="7D449B71" w14:textId="77777777">
        <w:tc>
          <w:tcPr>
            <w:tcW w:w="567" w:type="dxa"/>
          </w:tcPr>
          <w:p w:rsidR="002C1656" w:rsidP="00305057" w:rsidRDefault="002C1656" w14:paraId="4590F1BC" w14:textId="77777777">
            <w:r>
              <w:t>18</w:t>
            </w:r>
          </w:p>
        </w:tc>
        <w:tc>
          <w:tcPr>
            <w:tcW w:w="6521" w:type="dxa"/>
          </w:tcPr>
          <w:p w:rsidR="002C1656" w:rsidP="00305057" w:rsidRDefault="002C1656" w14:paraId="64969D06" w14:textId="77777777">
            <w:r>
              <w:t xml:space="preserve">Wat voor een commentaar heeft de Nederlandse delegatie in de Standing </w:t>
            </w:r>
            <w:proofErr w:type="spellStart"/>
            <w:r>
              <w:t>Committee</w:t>
            </w:r>
            <w:proofErr w:type="spellEnd"/>
            <w:r>
              <w:t xml:space="preserve"> on </w:t>
            </w:r>
            <w:proofErr w:type="spellStart"/>
            <w:r>
              <w:t>Plants</w:t>
            </w:r>
            <w:proofErr w:type="spellEnd"/>
            <w:r>
              <w:t xml:space="preserve">, Animals, Food </w:t>
            </w:r>
            <w:proofErr w:type="spellStart"/>
            <w:r>
              <w:t>and</w:t>
            </w:r>
            <w:proofErr w:type="spellEnd"/>
            <w:r>
              <w:t xml:space="preserve"> Feed (</w:t>
            </w:r>
            <w:proofErr w:type="spellStart"/>
            <w:r>
              <w:t>ScoPAFF</w:t>
            </w:r>
            <w:proofErr w:type="spellEnd"/>
            <w:r>
              <w:t xml:space="preserve">)-vergadering geleverd op het verzoek van de European Food </w:t>
            </w:r>
            <w:proofErr w:type="spellStart"/>
            <w:r>
              <w:t>and</w:t>
            </w:r>
            <w:proofErr w:type="spellEnd"/>
            <w:r>
              <w:t xml:space="preserve"> Safety </w:t>
            </w:r>
            <w:proofErr w:type="spellStart"/>
            <w:r>
              <w:t>Authority</w:t>
            </w:r>
            <w:proofErr w:type="spellEnd"/>
            <w:r>
              <w:t xml:space="preserve"> (EFSA) (agendapunt A.04, punt 6)?</w:t>
            </w:r>
          </w:p>
        </w:tc>
      </w:tr>
      <w:tr w:rsidR="002C1656" w:rsidTr="002C1656" w14:paraId="3A5C50E0" w14:textId="77777777">
        <w:tc>
          <w:tcPr>
            <w:tcW w:w="567" w:type="dxa"/>
          </w:tcPr>
          <w:p w:rsidR="002C1656" w:rsidP="00305057" w:rsidRDefault="002C1656" w14:paraId="4C0C2C45" w14:textId="77777777">
            <w:r>
              <w:t>19</w:t>
            </w:r>
          </w:p>
        </w:tc>
        <w:tc>
          <w:tcPr>
            <w:tcW w:w="6521" w:type="dxa"/>
          </w:tcPr>
          <w:p w:rsidR="002C1656" w:rsidP="00305057" w:rsidRDefault="002C1656" w14:paraId="0A0B3467" w14:textId="77777777">
            <w:r>
              <w:t xml:space="preserve">Wat is het standpunt van de regering omtrent de hernieuwde toelating van </w:t>
            </w:r>
            <w:proofErr w:type="spellStart"/>
            <w:r>
              <w:t>halosulfuron</w:t>
            </w:r>
            <w:proofErr w:type="spellEnd"/>
            <w:r>
              <w:t xml:space="preserve">-methyl en andere stoffen met een </w:t>
            </w:r>
            <w:proofErr w:type="spellStart"/>
            <w:r>
              <w:t>reprotox</w:t>
            </w:r>
            <w:proofErr w:type="spellEnd"/>
            <w:r>
              <w:t xml:space="preserve"> 1B-classificatie?</w:t>
            </w:r>
          </w:p>
        </w:tc>
      </w:tr>
      <w:tr w:rsidR="002C1656" w:rsidTr="002C1656" w14:paraId="645FEAB6" w14:textId="77777777">
        <w:tc>
          <w:tcPr>
            <w:tcW w:w="567" w:type="dxa"/>
          </w:tcPr>
          <w:p w:rsidR="002C1656" w:rsidP="00305057" w:rsidRDefault="002C1656" w14:paraId="02977453" w14:textId="77777777">
            <w:r>
              <w:t>20</w:t>
            </w:r>
          </w:p>
        </w:tc>
        <w:tc>
          <w:tcPr>
            <w:tcW w:w="6521" w:type="dxa"/>
          </w:tcPr>
          <w:p w:rsidR="002C1656" w:rsidP="00305057" w:rsidRDefault="002C1656" w14:paraId="07564A8E" w14:textId="77777777">
            <w:r>
              <w:t>Klopt het dat Tsjechië in de Raad twee voorstellen heeft gedaan die zouden neerkomen op een versoepeling van Verordening (EG) 1107/2009, namelijk het verlengen van de transitieperiode en het verbreden van de uitzonderingspositie (artikel 4, lid 7)?</w:t>
            </w:r>
          </w:p>
        </w:tc>
      </w:tr>
      <w:tr w:rsidR="002C1656" w:rsidTr="002C1656" w14:paraId="0E601C64" w14:textId="77777777">
        <w:tc>
          <w:tcPr>
            <w:tcW w:w="567" w:type="dxa"/>
          </w:tcPr>
          <w:p w:rsidR="002C1656" w:rsidP="00305057" w:rsidRDefault="002C1656" w14:paraId="4EBC23E7" w14:textId="77777777">
            <w:r>
              <w:t>21</w:t>
            </w:r>
          </w:p>
        </w:tc>
        <w:tc>
          <w:tcPr>
            <w:tcW w:w="6521" w:type="dxa"/>
          </w:tcPr>
          <w:p w:rsidR="002C1656" w:rsidP="00305057" w:rsidRDefault="002C1656" w14:paraId="22BA4251" w14:textId="77777777">
            <w:r>
              <w:t>Klopt het dat Nederland openstaat voor aanpassingen van de Verordening Gewasbeschermingsmiddelen? Wat wordt hiermee bedoeld en onder welke voorwaarden staat de regering hiervoor open?</w:t>
            </w:r>
          </w:p>
        </w:tc>
      </w:tr>
      <w:tr w:rsidR="002C1656" w:rsidTr="002C1656" w14:paraId="3DEC5D16" w14:textId="77777777">
        <w:tc>
          <w:tcPr>
            <w:tcW w:w="567" w:type="dxa"/>
          </w:tcPr>
          <w:p w:rsidR="002C1656" w:rsidP="00305057" w:rsidRDefault="002C1656" w14:paraId="182DED31" w14:textId="77777777">
            <w:r>
              <w:lastRenderedPageBreak/>
              <w:t>22</w:t>
            </w:r>
          </w:p>
        </w:tc>
        <w:tc>
          <w:tcPr>
            <w:tcW w:w="6521" w:type="dxa"/>
          </w:tcPr>
          <w:p w:rsidR="002C1656" w:rsidP="00305057" w:rsidRDefault="002C1656" w14:paraId="34F12181" w14:textId="77777777">
            <w:r>
              <w:t>Klopt het dat Nederland zich niet aansluit bij voorstellen die zorgen voor meer of makkelijker derogaties voor risicovolle en gevaarlijke pesticiden?</w:t>
            </w:r>
          </w:p>
        </w:tc>
      </w:tr>
    </w:tbl>
    <w:p w:rsidR="002C1656" w:rsidP="002C1656" w:rsidRDefault="002C1656" w14:paraId="2FBBE312" w14:textId="77777777">
      <w:pPr>
        <w:spacing w:after="0"/>
      </w:pPr>
    </w:p>
    <w:p w:rsidR="00EC711E" w:rsidRDefault="00EC711E" w14:paraId="5602E75B" w14:textId="77777777"/>
    <w:sectPr w:rsidR="00EC711E" w:rsidSect="002C16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1A17" w14:textId="77777777" w:rsidR="002C1656" w:rsidRDefault="002C1656" w:rsidP="002C1656">
      <w:pPr>
        <w:spacing w:after="0" w:line="240" w:lineRule="auto"/>
      </w:pPr>
      <w:r>
        <w:separator/>
      </w:r>
    </w:p>
  </w:endnote>
  <w:endnote w:type="continuationSeparator" w:id="0">
    <w:p w14:paraId="125D71D4" w14:textId="77777777" w:rsidR="002C1656" w:rsidRDefault="002C1656" w:rsidP="002C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2620" w14:textId="77777777" w:rsidR="002C1656" w:rsidRPr="002C1656" w:rsidRDefault="002C1656" w:rsidP="002C16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85B3" w14:textId="77777777" w:rsidR="002C1656" w:rsidRPr="002C1656" w:rsidRDefault="002C1656" w:rsidP="002C165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2777" w14:textId="77777777" w:rsidR="002C1656" w:rsidRPr="002C1656" w:rsidRDefault="002C1656" w:rsidP="002C16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F864" w14:textId="77777777" w:rsidR="002C1656" w:rsidRDefault="002C1656" w:rsidP="002C1656">
      <w:pPr>
        <w:spacing w:after="0" w:line="240" w:lineRule="auto"/>
      </w:pPr>
      <w:r>
        <w:separator/>
      </w:r>
    </w:p>
  </w:footnote>
  <w:footnote w:type="continuationSeparator" w:id="0">
    <w:p w14:paraId="7F453AE6" w14:textId="77777777" w:rsidR="002C1656" w:rsidRDefault="002C1656" w:rsidP="002C1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B8DD" w14:textId="77777777" w:rsidR="002C1656" w:rsidRPr="002C1656" w:rsidRDefault="002C1656" w:rsidP="002C16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DB64" w14:textId="77777777" w:rsidR="002C1656" w:rsidRPr="002C1656" w:rsidRDefault="002C1656" w:rsidP="002C165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CF9D" w14:textId="77777777" w:rsidR="002C1656" w:rsidRPr="002C1656" w:rsidRDefault="002C1656" w:rsidP="002C165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56"/>
    <w:rsid w:val="000847D3"/>
    <w:rsid w:val="002C1656"/>
    <w:rsid w:val="00566ABE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8688"/>
  <w15:chartTrackingRefBased/>
  <w15:docId w15:val="{55B712E8-3B21-478B-8D8B-344042A0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1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1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1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1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1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1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1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1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1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1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1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1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16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16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16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16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16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16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1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1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1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1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1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16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16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16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1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16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165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2C165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C1656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C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1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654</ap:Words>
  <ap:Characters>3598</ap:Characters>
  <ap:DocSecurity>0</ap:DocSecurity>
  <ap:Lines>29</ap:Lines>
  <ap:Paragraphs>8</ap:Paragraphs>
  <ap:ScaleCrop>false</ap:ScaleCrop>
  <ap:LinksUpToDate>false</ap:LinksUpToDate>
  <ap:CharactersWithSpaces>4244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2025-10-01T14:43:00.0000000Z</dcterms:created>
  <dcterms:modified xsi:type="dcterms:W3CDTF">2025-10-01T14:44:00.0000000Z</dcterms:modified>
  <version/>
  <category/>
</coreProperties>
</file>