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320A9" w14:paraId="5C0A668E" w14:textId="77777777"/>
    <w:p w:rsidR="006320A9" w14:paraId="160D4203" w14:textId="77777777">
      <w:r w:rsidRPr="000629D9">
        <w:t>Hierbij bied ik u</w:t>
      </w:r>
      <w:r>
        <w:t xml:space="preserve">, mede namens de minister van Justitie en Veiligheid, </w:t>
      </w:r>
      <w:r w:rsidRPr="000629D9">
        <w:t xml:space="preserve">de antwoorden aan op de schriftelijke vragen die zijn gesteld door de leden </w:t>
      </w:r>
      <w:r>
        <w:t>Kathmann</w:t>
      </w:r>
      <w:r>
        <w:t xml:space="preserve"> (GroenLinks-PvdA) en Six Dijkstra (Nieuw Sociaal Contract)</w:t>
      </w:r>
      <w:r w:rsidRPr="000629D9">
        <w:t xml:space="preserve"> over </w:t>
      </w:r>
      <w:r>
        <w:t xml:space="preserve">hoe het demissionaire kabinet omgaat met de keuze voor mailcommunicatie in eigen beheer. </w:t>
      </w:r>
      <w:r w:rsidRPr="000629D9">
        <w:t xml:space="preserve">Deze vragen werden ingezonden op </w:t>
      </w:r>
      <w:r>
        <w:t>13 juni jl.</w:t>
      </w:r>
      <w:r w:rsidRPr="000629D9">
        <w:t>, met kenmerk 2025Z12117.</w:t>
      </w:r>
    </w:p>
    <w:p w:rsidR="006320A9" w14:paraId="15AA1A33" w14:textId="77777777"/>
    <w:p w:rsidR="006320A9" w14:paraId="39BBD757" w14:textId="77777777"/>
    <w:p w:rsidRPr="001745F8" w:rsidR="000629D9" w:rsidP="000629D9" w14:paraId="76410303" w14:textId="77777777">
      <w:r w:rsidRPr="001745F8">
        <w:t>De staatssecretaris van Binnenlandse Zaken en Koninkrijksrelaties</w:t>
      </w:r>
    </w:p>
    <w:p w:rsidRPr="001745F8" w:rsidR="000629D9" w:rsidP="000629D9" w14:paraId="371D8533" w14:textId="77777777">
      <w:pPr>
        <w:rPr>
          <w:i/>
          <w:iCs/>
        </w:rPr>
      </w:pPr>
      <w:r w:rsidRPr="001745F8">
        <w:rPr>
          <w:i/>
          <w:iCs/>
        </w:rPr>
        <w:t>Herstel Groningen, Koninkrijksrelaties en Digitalisering</w:t>
      </w:r>
    </w:p>
    <w:p w:rsidRPr="001745F8" w:rsidR="000629D9" w:rsidP="000629D9" w14:paraId="028BB9CB" w14:textId="77777777"/>
    <w:p w:rsidRPr="001745F8" w:rsidR="000629D9" w:rsidP="000629D9" w14:paraId="45634011" w14:textId="77777777"/>
    <w:p w:rsidR="000629D9" w:rsidP="000629D9" w14:paraId="0B9DA32C" w14:textId="77777777"/>
    <w:p w:rsidR="000629D9" w:rsidP="000629D9" w14:paraId="3989950B" w14:textId="77777777"/>
    <w:p w:rsidRPr="001745F8" w:rsidR="00941B97" w:rsidP="000629D9" w14:paraId="6E279A77" w14:textId="77777777"/>
    <w:p w:rsidR="000629D9" w:rsidP="000629D9" w14:paraId="005DAE69" w14:textId="77777777">
      <w:r w:rsidRPr="001745F8">
        <w:t xml:space="preserve">Eddie van Marum </w:t>
      </w:r>
      <w:r w:rsidRPr="001745F8">
        <w:br/>
      </w:r>
    </w:p>
    <w:p w:rsidR="000629D9" w14:paraId="24F8AA45" w14:textId="77777777">
      <w:pPr>
        <w:spacing w:line="240" w:lineRule="auto"/>
      </w:pPr>
      <w:r>
        <w:br w:type="page"/>
      </w:r>
    </w:p>
    <w:p w:rsidR="000629D9" w:rsidP="000629D9" w14:paraId="72A8CE6A" w14:textId="77777777">
      <w:pPr>
        <w:pageBreakBefore/>
        <w:rPr>
          <w:b/>
          <w:bCs/>
        </w:rPr>
      </w:pPr>
      <w:r w:rsidRPr="250AE766">
        <w:rPr>
          <w:b/>
          <w:bCs/>
        </w:rPr>
        <w:t>2025Z12117</w:t>
      </w:r>
      <w:r w:rsidRPr="250AE766">
        <w:rPr>
          <w:b/>
          <w:bCs/>
        </w:rPr>
        <w:br/>
      </w:r>
    </w:p>
    <w:p w:rsidR="000629D9" w:rsidP="000629D9" w14:paraId="5103AD52" w14:textId="77777777">
      <w:pPr>
        <w:rPr>
          <w:b/>
          <w:bCs/>
        </w:rPr>
      </w:pPr>
      <w:r>
        <w:t>(</w:t>
      </w:r>
      <w:r>
        <w:t>ingezonden</w:t>
      </w:r>
      <w:r>
        <w:t xml:space="preserve"> 13 juni 2025)</w:t>
      </w:r>
      <w:r>
        <w:br/>
      </w:r>
    </w:p>
    <w:p w:rsidR="000629D9" w:rsidP="000629D9" w14:paraId="151D0386" w14:textId="77777777">
      <w:r>
        <w:t xml:space="preserve">Vragen van de leden </w:t>
      </w:r>
      <w:r>
        <w:t>Kathmann</w:t>
      </w:r>
      <w:r>
        <w:t xml:space="preserve"> (GroenLinks-PvdA) en Six Dijkstra (Nieuw Sociaal Contract) aan de ministers van Binnenlandse Zaken en Koninkrijksrelaties en van Justitie en Veiligheid over hoe het demissionaire kabinet omgaat met de keuze voor mailcommunicatie in eigen beheer.</w:t>
      </w:r>
      <w:r>
        <w:br/>
      </w:r>
    </w:p>
    <w:p w:rsidRPr="00941B97" w:rsidR="000629D9" w:rsidP="000629D9" w14:paraId="151CF244" w14:textId="77777777">
      <w:pPr>
        <w:rPr>
          <w:b/>
          <w:bCs/>
        </w:rPr>
      </w:pPr>
      <w:r w:rsidRPr="00941B97">
        <w:rPr>
          <w:b/>
          <w:bCs/>
          <w:u w:val="single"/>
        </w:rPr>
        <w:t>Vraag 1</w:t>
      </w:r>
      <w:r w:rsidRPr="00941B97">
        <w:rPr>
          <w:b/>
          <w:bCs/>
        </w:rPr>
        <w:br/>
        <w:t xml:space="preserve">Bent u bekend met het bericht ‘Demissionair de </w:t>
      </w:r>
      <w:r w:rsidRPr="00941B97">
        <w:rPr>
          <w:b/>
          <w:bCs/>
        </w:rPr>
        <w:t>cloud</w:t>
      </w:r>
      <w:r w:rsidRPr="00941B97">
        <w:rPr>
          <w:b/>
          <w:bCs/>
        </w:rPr>
        <w:t xml:space="preserve"> in denderen: doe het niet’?</w:t>
      </w:r>
      <w:r>
        <w:rPr>
          <w:rStyle w:val="FootnoteReference"/>
          <w:b/>
          <w:bCs/>
        </w:rPr>
        <w:footnoteReference w:id="2"/>
      </w:r>
    </w:p>
    <w:p w:rsidR="005C5CFD" w:rsidP="000629D9" w14:paraId="1286D23A" w14:textId="77777777"/>
    <w:p w:rsidRPr="00941B97" w:rsidR="000629D9" w:rsidP="000629D9" w14:paraId="593BC566" w14:textId="77777777">
      <w:r w:rsidRPr="00941B97">
        <w:t>Ja.</w:t>
      </w:r>
    </w:p>
    <w:p w:rsidRPr="00BC4620" w:rsidR="000629D9" w:rsidP="000629D9" w14:paraId="6510BB16" w14:textId="77777777">
      <w:pPr>
        <w:rPr>
          <w:b/>
          <w:bCs/>
        </w:rPr>
      </w:pPr>
    </w:p>
    <w:p w:rsidRPr="00941B97" w:rsidR="000629D9" w:rsidP="000629D9" w14:paraId="4DE61D73" w14:textId="77777777">
      <w:pPr>
        <w:rPr>
          <w:b/>
          <w:bCs/>
        </w:rPr>
      </w:pPr>
      <w:r w:rsidRPr="00941B97">
        <w:rPr>
          <w:b/>
          <w:bCs/>
          <w:u w:val="single"/>
        </w:rPr>
        <w:t>Vraag 2</w:t>
      </w:r>
      <w:r w:rsidRPr="00941B97">
        <w:rPr>
          <w:b/>
          <w:bCs/>
        </w:rPr>
        <w:br/>
        <w:t>Wat geeft de Rijksoverheid in totaal uit aan Microsoft-producten</w:t>
      </w:r>
      <w:r w:rsidRPr="00941B97" w:rsidR="00941B97">
        <w:rPr>
          <w:b/>
          <w:bCs/>
        </w:rPr>
        <w:t>?</w:t>
      </w:r>
      <w:r>
        <w:rPr>
          <w:rStyle w:val="FootnoteReference"/>
          <w:b/>
          <w:bCs/>
        </w:rPr>
        <w:footnoteReference w:id="3"/>
      </w:r>
      <w:r w:rsidRPr="00941B97">
        <w:rPr>
          <w:b/>
          <w:bCs/>
        </w:rPr>
        <w:t xml:space="preserve"> </w:t>
      </w:r>
      <w:r w:rsidRPr="00941B97">
        <w:rPr>
          <w:b/>
          <w:bCs/>
        </w:rPr>
        <w:br/>
      </w:r>
    </w:p>
    <w:p w:rsidRPr="00941B97" w:rsidR="000629D9" w:rsidP="000629D9" w14:paraId="1004922E" w14:textId="77777777">
      <w:r w:rsidRPr="00941B97">
        <w:t>In het notaoverleg ‘Wolken aan de horizon’ d</w:t>
      </w:r>
      <w:r w:rsidR="00941B97">
        <w:t>.</w:t>
      </w:r>
      <w:r w:rsidRPr="00941B97">
        <w:t xml:space="preserve">d. 2 juni jl. is reeds toegezegd aan de Tweede Kamer een overzicht te bieden van de gecontracteerde hoeveelheid aanbestedingen die uiteindelijk door de ministeries via SLM Rijk goedgekeurd zijn. Dit onderzoek loopt. </w:t>
      </w:r>
    </w:p>
    <w:p w:rsidR="000629D9" w:rsidP="000629D9" w14:paraId="1A68BA8A" w14:textId="77777777"/>
    <w:p w:rsidRPr="00941B97" w:rsidR="000629D9" w:rsidP="000629D9" w14:paraId="3EC91314" w14:textId="77777777">
      <w:pPr>
        <w:rPr>
          <w:b/>
          <w:bCs/>
        </w:rPr>
      </w:pPr>
      <w:r w:rsidRPr="00941B97">
        <w:rPr>
          <w:b/>
          <w:bCs/>
          <w:u w:val="single"/>
        </w:rPr>
        <w:t>Vraag 3</w:t>
      </w:r>
      <w:r w:rsidRPr="00941B97">
        <w:rPr>
          <w:b/>
          <w:bCs/>
        </w:rPr>
        <w:br/>
        <w:t>Wanneer moeten alle departementen en overheidsorganisaties uiterlijk besluiten of zij wel of niet hun mailverkeer en gegevens in eigen beheer gaan nemen als de ondersteuning van Microsoft Exchange afloopt op 14 oktober 2025?</w:t>
      </w:r>
      <w:r w:rsidRPr="00941B97">
        <w:rPr>
          <w:b/>
          <w:bCs/>
        </w:rPr>
        <w:br/>
      </w:r>
    </w:p>
    <w:p w:rsidRPr="00941B97" w:rsidR="000629D9" w:rsidP="000629D9" w14:paraId="42EDC307" w14:textId="77777777">
      <w:r w:rsidRPr="00941B97">
        <w:t xml:space="preserve">Departementen zijn zelf verantwoordelijk om te bepalen welke afwegingen zij maken rondom </w:t>
      </w:r>
      <w:r w:rsidRPr="00941B97">
        <w:t>cloudgebruik</w:t>
      </w:r>
      <w:r w:rsidRPr="00941B97">
        <w:t>. Dit dient plaats te vinden op basis van een gedegen risicoanalyse en het nemen van passende maatregelen. Zij nemen hierover besluiten binnen hun eigen mandateringsregelingen.</w:t>
      </w:r>
    </w:p>
    <w:p w:rsidRPr="00941B97" w:rsidR="007F49EF" w:rsidP="000629D9" w14:paraId="365FB870" w14:textId="77777777"/>
    <w:p w:rsidRPr="00A9781E" w:rsidR="007F49EF" w:rsidP="007F49EF" w14:paraId="113372D0" w14:textId="77777777">
      <w:r w:rsidRPr="00A9781E">
        <w:t>Hoewel de technische ondersteuning van bepaalde versies van Exchange stopt op 14 oktober 2025, heeft de leverancier al een nieuwere on-</w:t>
      </w:r>
      <w:r w:rsidRPr="00A9781E">
        <w:t>premise</w:t>
      </w:r>
      <w:r w:rsidRPr="00A9781E">
        <w:t xml:space="preserve"> versie gelanceerd die </w:t>
      </w:r>
      <w:r w:rsidRPr="00A9781E" w:rsidR="00A46923">
        <w:t>wel ondersteund wordt</w:t>
      </w:r>
      <w:r w:rsidRPr="00A9781E">
        <w:t>.</w:t>
      </w:r>
      <w:r>
        <w:rPr>
          <w:rStyle w:val="FootnoteReference"/>
        </w:rPr>
        <w:footnoteReference w:id="4"/>
      </w:r>
      <w:r w:rsidRPr="00A9781E">
        <w:t xml:space="preserve"> </w:t>
      </w:r>
    </w:p>
    <w:p w:rsidRPr="00A9781E" w:rsidR="007F49EF" w:rsidP="007F49EF" w14:paraId="7DC84C08" w14:textId="77777777"/>
    <w:p w:rsidRPr="00A9781E" w:rsidR="007F49EF" w:rsidP="007F49EF" w14:paraId="0819D123" w14:textId="77777777">
      <w:r w:rsidRPr="00A9781E">
        <w:t xml:space="preserve">Feitelijk is de situatie dat </w:t>
      </w:r>
      <w:r w:rsidRPr="00A9781E" w:rsidR="00A46923">
        <w:t xml:space="preserve">alleen </w:t>
      </w:r>
      <w:r w:rsidRPr="00A9781E">
        <w:t>voor Microsoft Exchange 2016 en Microsoft Exchange 2019 vanaf 14 oktober 2025 geen support of beveiligingsupdates meer geleverd worden.</w:t>
      </w:r>
    </w:p>
    <w:p w:rsidRPr="00A9781E" w:rsidR="007F49EF" w:rsidP="007F49EF" w14:paraId="6178D380" w14:textId="77777777"/>
    <w:p w:rsidRPr="00941B97" w:rsidR="007F49EF" w:rsidP="007F49EF" w14:paraId="7356C0A5" w14:textId="77777777">
      <w:r w:rsidRPr="00A9781E">
        <w:t>Ook zonder de door de leverancier aanbevolen upgrade door te voeren, zal d</w:t>
      </w:r>
      <w:r w:rsidRPr="00A9781E">
        <w:t xml:space="preserve">e maildienst </w:t>
      </w:r>
      <w:r w:rsidRPr="00A9781E">
        <w:t xml:space="preserve">niet </w:t>
      </w:r>
      <w:r w:rsidRPr="00A9781E">
        <w:t xml:space="preserve">per </w:t>
      </w:r>
      <w:r w:rsidRPr="00A9781E">
        <w:t xml:space="preserve">14 oktober </w:t>
      </w:r>
      <w:r w:rsidRPr="00A9781E">
        <w:t>op</w:t>
      </w:r>
      <w:r w:rsidRPr="00A9781E">
        <w:t>houden</w:t>
      </w:r>
      <w:r w:rsidRPr="00A9781E">
        <w:t xml:space="preserve"> met functioneren en gaat </w:t>
      </w:r>
      <w:r w:rsidRPr="00A9781E" w:rsidR="00941B97">
        <w:t xml:space="preserve">de maildienst </w:t>
      </w:r>
      <w:r w:rsidRPr="00A9781E">
        <w:t xml:space="preserve">ook niet automatisch uit eigen beheer. Voor blijvend betrouwbaar functioneren </w:t>
      </w:r>
      <w:r w:rsidRPr="00A9781E">
        <w:t xml:space="preserve">van de maildienst </w:t>
      </w:r>
      <w:r w:rsidRPr="00A9781E">
        <w:t>is een upgrade</w:t>
      </w:r>
      <w:r w:rsidRPr="00A9781E">
        <w:t xml:space="preserve"> door Microsoft </w:t>
      </w:r>
      <w:r w:rsidRPr="00A9781E">
        <w:t>beschikbaar gesteld</w:t>
      </w:r>
      <w:r w:rsidRPr="00A9781E">
        <w:t xml:space="preserve">. Deze </w:t>
      </w:r>
      <w:r w:rsidRPr="00A9781E">
        <w:t xml:space="preserve">is </w:t>
      </w:r>
      <w:r w:rsidRPr="00A9781E">
        <w:t>bekend bij de dienstverleners van de Rijksoverheid.</w:t>
      </w:r>
    </w:p>
    <w:p w:rsidR="000629D9" w:rsidP="000629D9" w14:paraId="62297067" w14:textId="77777777"/>
    <w:p w:rsidRPr="00941B97" w:rsidR="000629D9" w:rsidP="000629D9" w14:paraId="6ACA0000" w14:textId="77777777">
      <w:pPr>
        <w:rPr>
          <w:b/>
          <w:bCs/>
        </w:rPr>
      </w:pPr>
      <w:r w:rsidRPr="00941B97">
        <w:rPr>
          <w:b/>
          <w:bCs/>
          <w:u w:val="single"/>
        </w:rPr>
        <w:t>Vraag 4</w:t>
      </w:r>
      <w:r w:rsidRPr="00941B97">
        <w:rPr>
          <w:b/>
          <w:bCs/>
        </w:rPr>
        <w:br/>
        <w:t xml:space="preserve">Heeft de demissionaire status van het kabinet gevolgen voor besluitvorming van departementen over het wel of niet in beheer nemen van mailverkeer en gegevens? </w:t>
      </w:r>
      <w:r w:rsidRPr="00941B97">
        <w:rPr>
          <w:b/>
          <w:bCs/>
        </w:rPr>
        <w:br/>
      </w:r>
    </w:p>
    <w:p w:rsidRPr="00941B97" w:rsidR="000629D9" w:rsidP="000629D9" w14:paraId="626EDF02" w14:textId="77777777">
      <w:r w:rsidRPr="00941B97">
        <w:t xml:space="preserve">Lopend beleid mag ten tijde van een demissionair kabinet worden uitgevoerd. Er zijn op dit moment bovendien geen zaken op digitaal terrein controversieel verklaard. </w:t>
      </w:r>
    </w:p>
    <w:p w:rsidRPr="00941B97" w:rsidR="000629D9" w:rsidP="000629D9" w14:paraId="526E35DA" w14:textId="77777777">
      <w:pPr>
        <w:rPr>
          <w:b/>
          <w:bCs/>
        </w:rPr>
      </w:pPr>
    </w:p>
    <w:p w:rsidRPr="00941B97" w:rsidR="000629D9" w:rsidP="000629D9" w14:paraId="6914DC23" w14:textId="77777777">
      <w:pPr>
        <w:rPr>
          <w:b/>
          <w:bCs/>
        </w:rPr>
      </w:pPr>
      <w:r w:rsidRPr="00941B97">
        <w:rPr>
          <w:b/>
          <w:bCs/>
          <w:u w:val="single"/>
        </w:rPr>
        <w:t>Vraag 5</w:t>
      </w:r>
      <w:r w:rsidRPr="00941B97">
        <w:rPr>
          <w:b/>
          <w:bCs/>
        </w:rPr>
        <w:br/>
        <w:t xml:space="preserve">Welke departementen en organisaties zijn nu van plan om mailverkeer en gegevens in eigen beheer te nemen, welke hebben besloten dit niet te doen en welke moeten het besluit nog nemen? </w:t>
      </w:r>
    </w:p>
    <w:p w:rsidRPr="00941B97" w:rsidR="005C5CFD" w:rsidP="000629D9" w14:paraId="604E12CA" w14:textId="77777777"/>
    <w:p w:rsidR="00C453D5" w:rsidP="00C453D5" w14:paraId="2E33B4B0" w14:textId="77777777">
      <w:pPr>
        <w:spacing w:line="278" w:lineRule="auto"/>
      </w:pPr>
      <w:r w:rsidRPr="00941B97">
        <w:t>Ten behoeve van de beantwoording van deze vraag is een uitvraag bij de grootste ICT-dienstverleners van de rijksoverheid gedaan. Voor alle departementen</w:t>
      </w:r>
      <w:r w:rsidRPr="00941B97">
        <w:t xml:space="preserve"> </w:t>
      </w:r>
      <w:r w:rsidRPr="00941B97">
        <w:t>geldt dat beheer van mailverkeer en gegevens nu en na 14 oktober volledig binnen een eigen on-</w:t>
      </w:r>
      <w:r w:rsidRPr="00941B97">
        <w:t>premise</w:t>
      </w:r>
      <w:r w:rsidRPr="00941B97">
        <w:t xml:space="preserve"> omgeving plaatsvindt</w:t>
      </w:r>
      <w:r w:rsidRPr="00941B97">
        <w:t xml:space="preserve">, behoudens de ministeries van Economische Zaken (EZ), Landbouw, Visserij, Voedselzekerheid en Natuur (LVVN) en Klimaat en Groene Groei (KGG), waar </w:t>
      </w:r>
      <w:bookmarkStart w:name="_Hlk202771048" w:id="0"/>
      <w:r w:rsidRPr="00941B97">
        <w:t xml:space="preserve">-ook na 14 oktober- </w:t>
      </w:r>
      <w:bookmarkEnd w:id="0"/>
      <w:r w:rsidRPr="00941B97">
        <w:t xml:space="preserve">sprake is van een hybride situatie. </w:t>
      </w:r>
    </w:p>
    <w:p w:rsidRPr="00941B97" w:rsidR="00941B97" w:rsidP="00C453D5" w14:paraId="10A78D98" w14:textId="77777777">
      <w:pPr>
        <w:spacing w:line="278" w:lineRule="auto"/>
      </w:pPr>
    </w:p>
    <w:p w:rsidRPr="00941B97" w:rsidR="007C685D" w:rsidP="00941B97" w14:paraId="06EFC8E7" w14:textId="77777777">
      <w:pPr>
        <w:spacing w:line="278" w:lineRule="auto"/>
      </w:pPr>
      <w:r w:rsidRPr="00941B97">
        <w:t>Ook bij een groot aantal uitvoeringsorganisaties als DUO, Rijkswaterstaat en Dienst Justitiële Inrichtingen vindt beheer van mailverkeer en gegevens nu en na 14 oktober volledig binnen een eigen on-</w:t>
      </w:r>
      <w:r w:rsidRPr="00941B97">
        <w:t>premise</w:t>
      </w:r>
      <w:r w:rsidRPr="00941B97">
        <w:t xml:space="preserve"> omgeving plaats. Dit geldt ook voor de Belastingdienst, Toeslagen en de Douane. </w:t>
      </w:r>
      <w:r w:rsidR="00941B97">
        <w:t>Wel heeft de Belastingdienst</w:t>
      </w:r>
      <w:r w:rsidRPr="00941B97">
        <w:t xml:space="preserve"> in </w:t>
      </w:r>
      <w:r w:rsidRPr="00941B97">
        <w:t>het Jaarplan 2025</w:t>
      </w:r>
      <w:r w:rsidR="00941B97">
        <w:t>,</w:t>
      </w:r>
      <w:r w:rsidRPr="00941B97">
        <w:t xml:space="preserve"> dat uw Kamer op 11 december 2024 heeft ontvangen, aangegeven dat de Belastingdienst voornemens is om in 2025 de kantoorautomatisering naar Microsoft365 te migreren. De implementatie van de migratie is op dit moment nog niet gestart. De applicaties binnen de primaire processen voor de heffing en inning blijven draaien in hun huidige on-</w:t>
      </w:r>
      <w:r w:rsidRPr="00941B97">
        <w:t>premise</w:t>
      </w:r>
      <w:r w:rsidRPr="00941B97">
        <w:t xml:space="preserve"> omgeving, op door de Belastingdienst zelf beheerde servers. De Belastingdienst volgt de recente (</w:t>
      </w:r>
      <w:r w:rsidRPr="00941B97">
        <w:t>geo</w:t>
      </w:r>
      <w:r w:rsidRPr="00941B97">
        <w:t xml:space="preserve">)politieke ontwikkelingen en doorloopt, in afstemming met CIO Rijk, een zorgvuldig besluitvormingstraject. Zodra er een definitief besluit is genomen, zal uw Kamer hierover worden geïnformeerd. </w:t>
      </w:r>
    </w:p>
    <w:p w:rsidRPr="00941B97" w:rsidR="000629D9" w:rsidP="000629D9" w14:paraId="37FB00BD" w14:textId="77777777">
      <w:pPr>
        <w:rPr>
          <w:b/>
          <w:bCs/>
          <w:u w:val="single"/>
        </w:rPr>
      </w:pPr>
    </w:p>
    <w:p w:rsidRPr="00941B97" w:rsidR="000629D9" w:rsidP="000629D9" w14:paraId="33581CB1" w14:textId="77777777">
      <w:pPr>
        <w:rPr>
          <w:bCs/>
        </w:rPr>
      </w:pPr>
      <w:r w:rsidRPr="00941B97">
        <w:rPr>
          <w:b/>
          <w:bCs/>
          <w:u w:val="single"/>
        </w:rPr>
        <w:t>Vraag 6</w:t>
      </w:r>
      <w:r w:rsidRPr="00941B97" w:rsidR="006626A4">
        <w:rPr>
          <w:b/>
          <w:bCs/>
          <w:u w:val="single"/>
        </w:rPr>
        <w:t>, 7</w:t>
      </w:r>
      <w:r w:rsidRPr="00941B97">
        <w:rPr>
          <w:b/>
          <w:bCs/>
        </w:rPr>
        <w:br/>
        <w:t>Kunt u, in het licht van de recente sancties richting het Internationaal Strafhof, aangeven of mailverkeer en gegevens binnen de justitiële keten in Nederland vanaf 14 oktober 2025 in eigen beheer blijven?</w:t>
      </w:r>
      <w:r>
        <w:rPr>
          <w:rStyle w:val="FootnoteReference"/>
          <w:b/>
          <w:bCs/>
        </w:rPr>
        <w:footnoteReference w:id="5"/>
      </w:r>
      <w:r w:rsidRPr="00941B97">
        <w:rPr>
          <w:b/>
          <w:bCs/>
        </w:rPr>
        <w:br/>
      </w:r>
      <w:r>
        <w:br/>
      </w:r>
      <w:r w:rsidRPr="00941B97">
        <w:rPr>
          <w:b/>
          <w:bCs/>
        </w:rPr>
        <w:t xml:space="preserve">Wat zijn de politie, het Openbaar Ministerie, de Raad voor de Rechtspraak en de Hoge Raad van plan te doen vanaf 14 oktober 2025? Worden deze </w:t>
      </w:r>
      <w:r w:rsidRPr="00941B97">
        <w:rPr>
          <w:b/>
          <w:bCs/>
        </w:rPr>
        <w:t>organisaties eveneens kwetsbaar voor Amerikaanse sancties?</w:t>
      </w:r>
      <w:r>
        <w:t xml:space="preserve"> </w:t>
      </w:r>
      <w:r>
        <w:br/>
      </w:r>
    </w:p>
    <w:p w:rsidRPr="00941B97" w:rsidR="000629D9" w:rsidP="000629D9" w14:paraId="56517775" w14:textId="77777777">
      <w:pPr>
        <w:rPr>
          <w:bCs/>
        </w:rPr>
      </w:pPr>
      <w:bookmarkStart w:name="_Hlk199339631" w:id="1"/>
      <w:r w:rsidRPr="00941B97">
        <w:rPr>
          <w:bCs/>
        </w:rPr>
        <w:t xml:space="preserve">Het kabinet is zich ervan bewust dat afhankelijkheid van een klein aantal </w:t>
      </w:r>
      <w:r w:rsidRPr="00941B97">
        <w:rPr>
          <w:bCs/>
        </w:rPr>
        <w:t>techaanbieders</w:t>
      </w:r>
      <w:r w:rsidRPr="00941B97">
        <w:rPr>
          <w:bCs/>
        </w:rPr>
        <w:t xml:space="preserve"> voor digitale diensten zorgt voor risico's op het vlak van o.a. concurrentiepositie, digitale open strategische autonomie en continuïteit van dienstverlening. Om deze risico’s te mitigeren wordt in het kader van onder meer de vernieuwing van het </w:t>
      </w:r>
      <w:r w:rsidRPr="00941B97">
        <w:rPr>
          <w:bCs/>
        </w:rPr>
        <w:t>cloudbeleid</w:t>
      </w:r>
      <w:r w:rsidRPr="00941B97">
        <w:rPr>
          <w:bCs/>
        </w:rPr>
        <w:t xml:space="preserve"> voor de (rijks)overheid gekeken naar mogelijkheden om </w:t>
      </w:r>
      <w:r w:rsidRPr="00941B97">
        <w:rPr>
          <w:bCs/>
        </w:rPr>
        <w:t>cloudtechnologie</w:t>
      </w:r>
      <w:r w:rsidRPr="00941B97">
        <w:rPr>
          <w:bCs/>
        </w:rPr>
        <w:t xml:space="preserve"> op verantwoorde wijze in te zetten. </w:t>
      </w:r>
      <w:bookmarkEnd w:id="1"/>
    </w:p>
    <w:p w:rsidRPr="00941B97" w:rsidR="000629D9" w:rsidP="000629D9" w14:paraId="0E60B672" w14:textId="77777777">
      <w:pPr>
        <w:rPr>
          <w:bCs/>
        </w:rPr>
      </w:pPr>
    </w:p>
    <w:p w:rsidRPr="00941B97" w:rsidR="008524F8" w:rsidP="008524F8" w14:paraId="2F43FF51" w14:textId="77777777">
      <w:pPr>
        <w:rPr>
          <w:bCs/>
        </w:rPr>
      </w:pPr>
      <w:r w:rsidRPr="00941B97">
        <w:rPr>
          <w:bCs/>
        </w:rPr>
        <w:t xml:space="preserve">Ook binnen de Justitiële keten bestaat aandacht voor deze risico’s en maken organisaties in overleg met hun ICT-leverancier passende keuzes om deze te mitigeren. Zo wordt bij de </w:t>
      </w:r>
      <w:r w:rsidRPr="00941B97" w:rsidR="006F24A2">
        <w:rPr>
          <w:bCs/>
        </w:rPr>
        <w:t xml:space="preserve">Hoge Raad </w:t>
      </w:r>
      <w:r w:rsidRPr="00941B97">
        <w:rPr>
          <w:bCs/>
        </w:rPr>
        <w:t xml:space="preserve">de email verzonden, ontvangen en opgeslagen op servers die in eigen beheer zijn en verbiedt het </w:t>
      </w:r>
      <w:r w:rsidRPr="00941B97">
        <w:rPr>
          <w:bCs/>
        </w:rPr>
        <w:t>cloudbeleid</w:t>
      </w:r>
      <w:r w:rsidRPr="00941B97">
        <w:rPr>
          <w:bCs/>
        </w:rPr>
        <w:t xml:space="preserve"> van de Rechtsspraak het gebruik van de </w:t>
      </w:r>
      <w:r w:rsidRPr="00941B97">
        <w:rPr>
          <w:bCs/>
        </w:rPr>
        <w:t>cloud</w:t>
      </w:r>
      <w:r w:rsidRPr="00941B97">
        <w:rPr>
          <w:bCs/>
        </w:rPr>
        <w:t xml:space="preserve"> voor primaire processystemen. Voor de bedrijfsvoering maakt de Rechtspraak gebruik van Microsoft Exchange Online. </w:t>
      </w:r>
    </w:p>
    <w:p w:rsidRPr="00941B97" w:rsidR="006F24A2" w:rsidP="000629D9" w14:paraId="5EA6A057" w14:textId="77777777">
      <w:pPr>
        <w:rPr>
          <w:bCs/>
          <w:u w:val="single"/>
        </w:rPr>
      </w:pPr>
    </w:p>
    <w:p w:rsidRPr="00941B97" w:rsidR="008B2353" w:rsidP="000629D9" w14:paraId="3962023F" w14:textId="77777777">
      <w:pPr>
        <w:rPr>
          <w:bCs/>
        </w:rPr>
      </w:pPr>
      <w:r w:rsidRPr="00941B97">
        <w:rPr>
          <w:bCs/>
        </w:rPr>
        <w:t>De Amerikaanse sancties tegen het Internationaal Strafhof zijn een specifieke maatregel voor een specifieke situatie en hebben geen inhoudelijke koppeling met onze nationale ICT-infrastructuur.</w:t>
      </w:r>
    </w:p>
    <w:p w:rsidR="008B2353" w:rsidP="000629D9" w14:paraId="7FFD0027" w14:textId="77777777">
      <w:pPr>
        <w:rPr>
          <w:u w:val="single"/>
        </w:rPr>
      </w:pPr>
    </w:p>
    <w:p w:rsidRPr="00C13995" w:rsidR="000629D9" w:rsidP="000629D9" w14:paraId="27FBCD22" w14:textId="77777777">
      <w:r w:rsidRPr="00C13995">
        <w:rPr>
          <w:b/>
          <w:bCs/>
          <w:u w:val="single"/>
        </w:rPr>
        <w:t>Vraag 8</w:t>
      </w:r>
      <w:r w:rsidRPr="00C13995">
        <w:rPr>
          <w:b/>
          <w:bCs/>
        </w:rPr>
        <w:br/>
        <w:t>Kunt u bevestigen dat het Shared Service Center ICT (SSC-ICT) de migratie van 57.000 werkplekken van ambtenaren naar de Microsoft-</w:t>
      </w:r>
      <w:r w:rsidRPr="00C13995">
        <w:rPr>
          <w:b/>
          <w:bCs/>
        </w:rPr>
        <w:t>cloud</w:t>
      </w:r>
      <w:r w:rsidRPr="00C13995">
        <w:rPr>
          <w:b/>
          <w:bCs/>
        </w:rPr>
        <w:t xml:space="preserve"> definitief niet doorzet en mailverkeer en gegevens zelf blijft beheren?</w:t>
      </w:r>
      <w:r w:rsidRPr="00C13995">
        <w:rPr>
          <w:b/>
          <w:bCs/>
          <w:highlight w:val="yellow"/>
        </w:rPr>
        <w:t xml:space="preserve"> </w:t>
      </w:r>
      <w:r w:rsidRPr="00C13995">
        <w:rPr>
          <w:b/>
          <w:bCs/>
        </w:rPr>
        <w:br/>
      </w:r>
    </w:p>
    <w:p w:rsidRPr="00C13995" w:rsidR="000629D9" w:rsidP="000629D9" w14:paraId="01F959A9" w14:textId="77777777">
      <w:r w:rsidRPr="00C13995">
        <w:t xml:space="preserve">U bent per Kamerbrief reeds geïnformeerd over de geplande en voorgenomen </w:t>
      </w:r>
      <w:r w:rsidRPr="00C13995">
        <w:t>cloudmigraties</w:t>
      </w:r>
      <w:r w:rsidRPr="00C13995">
        <w:t xml:space="preserve"> van overheids-ICT naar het buitenland, waaronder de migratie van de werkplekken van SSC-ICT.</w:t>
      </w:r>
      <w:r>
        <w:rPr>
          <w:rStyle w:val="FootnoteReference"/>
        </w:rPr>
        <w:footnoteReference w:id="6"/>
      </w:r>
    </w:p>
    <w:p w:rsidRPr="00485815" w:rsidR="000629D9" w:rsidP="000629D9" w14:paraId="55F166BC" w14:textId="77777777">
      <w:pPr>
        <w:rPr>
          <w:b/>
          <w:bCs/>
        </w:rPr>
      </w:pPr>
    </w:p>
    <w:p w:rsidRPr="00C13995" w:rsidR="000629D9" w:rsidP="000629D9" w14:paraId="28FF18EF" w14:textId="77777777">
      <w:r w:rsidRPr="00C13995">
        <w:rPr>
          <w:b/>
          <w:bCs/>
          <w:u w:val="single"/>
        </w:rPr>
        <w:t>Vraag 9</w:t>
      </w:r>
      <w:r w:rsidRPr="00C13995">
        <w:rPr>
          <w:b/>
          <w:bCs/>
        </w:rPr>
        <w:br/>
        <w:t xml:space="preserve">Bent u bereid om, in lijn met de vele aangenomen Kamermoties die de digitale soevereiniteit van de overheid aanjagen, ervoor te zorgen dat alle departementen en overheidsorganisaties het goede voorbeeld van SSC-ICT volgen en gegevens in eigen beheer houden? </w:t>
      </w:r>
      <w:r w:rsidRPr="00C13995">
        <w:rPr>
          <w:b/>
          <w:bCs/>
        </w:rPr>
        <w:br/>
      </w:r>
    </w:p>
    <w:p w:rsidRPr="00C13995" w:rsidR="000629D9" w:rsidP="000629D9" w14:paraId="5D6C631D" w14:textId="77777777">
      <w:r w:rsidRPr="00C13995">
        <w:t xml:space="preserve">Departementen zijn zelf verantwoordelijk om te bepalen welke afwegingen zij maken rondom </w:t>
      </w:r>
      <w:r w:rsidRPr="00C13995">
        <w:t>cloudgebruik</w:t>
      </w:r>
      <w:r w:rsidRPr="00C13995">
        <w:t>. Dit dient plaats te vinden op basis van een gedegen risicoanalyse en het nemen van passende maatregelen. Zij nemen hierover besluiten binnen hun eigen mandateringsregelingen.</w:t>
      </w:r>
    </w:p>
    <w:p w:rsidRPr="00D527CF" w:rsidR="000629D9" w:rsidP="000629D9" w14:paraId="222324A8" w14:textId="77777777">
      <w:pPr>
        <w:rPr>
          <w:b/>
          <w:bCs/>
        </w:rPr>
      </w:pPr>
    </w:p>
    <w:p w:rsidRPr="00C13995" w:rsidR="000629D9" w:rsidP="000629D9" w14:paraId="394201B2" w14:textId="77777777">
      <w:pPr>
        <w:rPr>
          <w:b/>
          <w:bCs/>
        </w:rPr>
      </w:pPr>
      <w:r w:rsidRPr="00C13995">
        <w:rPr>
          <w:b/>
          <w:bCs/>
          <w:u w:val="single"/>
        </w:rPr>
        <w:t>Vraag 10</w:t>
      </w:r>
      <w:r w:rsidRPr="00C13995">
        <w:rPr>
          <w:b/>
          <w:bCs/>
        </w:rPr>
        <w:br/>
        <w:t xml:space="preserve">Kunt u toezeggen dat u en uw collega’s geen onomkeerbare stappen zullen zetten die de digitale afhankelijkheid van de Verenigde Staten (VS) doen toenemen, tenzij de Kamer anders besluit? </w:t>
      </w:r>
      <w:r w:rsidRPr="00C13995">
        <w:rPr>
          <w:b/>
          <w:bCs/>
        </w:rPr>
        <w:br/>
      </w:r>
    </w:p>
    <w:p w:rsidR="000629D9" w:rsidP="000629D9" w14:paraId="3447DA23" w14:textId="77777777">
      <w:r w:rsidRPr="00C13995">
        <w:t xml:space="preserve">De Verenigde Staten is en blijft een belangrijke bondgenoot, niet op de laatste plaats voor onze welvaart en veiligheid. Nederland zet zich er daarom voor in dat </w:t>
      </w:r>
      <w:r w:rsidRPr="00C13995">
        <w:t xml:space="preserve">we als EU blijven samenwerken en optrekken met de VS, maar tegelijkertijd moeten we </w:t>
      </w:r>
      <w:r w:rsidRPr="00C13995" w:rsidR="00C13995">
        <w:t xml:space="preserve">als EU </w:t>
      </w:r>
      <w:r w:rsidRPr="00C13995">
        <w:t xml:space="preserve">zelf </w:t>
      </w:r>
      <w:r w:rsidR="00C13995">
        <w:t xml:space="preserve">meer </w:t>
      </w:r>
      <w:r w:rsidRPr="00C13995">
        <w:t xml:space="preserve">verantwoordelijkheid nemen en ook eensgezind optrekken </w:t>
      </w:r>
      <w:r w:rsidR="00C13995">
        <w:t>waar</w:t>
      </w:r>
      <w:r w:rsidRPr="00C13995">
        <w:t xml:space="preserve"> het onze kernbelangen betreft. Ik ben het wel met u eens dat een te grote afhankelijkheid van één of een enkele marktpartij</w:t>
      </w:r>
      <w:r w:rsidR="00C13995">
        <w:t>(en)</w:t>
      </w:r>
      <w:r w:rsidRPr="00C13995">
        <w:t xml:space="preserve"> ongewenst is. In de afweging welke data we in eigen beheer </w:t>
      </w:r>
      <w:r w:rsidR="00C13995">
        <w:t xml:space="preserve">dan wel in de public </w:t>
      </w:r>
      <w:r w:rsidR="00C13995">
        <w:t>cloud</w:t>
      </w:r>
      <w:r w:rsidR="00C13995">
        <w:t xml:space="preserve"> </w:t>
      </w:r>
      <w:r w:rsidRPr="00C13995">
        <w:t>verwerken</w:t>
      </w:r>
      <w:r w:rsidR="00C13995">
        <w:t xml:space="preserve">, </w:t>
      </w:r>
      <w:r w:rsidRPr="00C13995">
        <w:t>moeten strategische afhankelijkheden én marktconcentraties worden meegewogen.</w:t>
      </w:r>
      <w:r w:rsidR="00C13995">
        <w:t xml:space="preserve"> </w:t>
      </w:r>
    </w:p>
    <w:p w:rsidRPr="00C13995" w:rsidR="00C13995" w:rsidP="000629D9" w14:paraId="43884DB3" w14:textId="77777777"/>
    <w:p w:rsidR="000629D9" w:rsidP="000629D9" w14:paraId="5F19B5D3" w14:textId="77777777">
      <w:r w:rsidRPr="00C13995">
        <w:t xml:space="preserve">Dit nemen wij momenteel mee in de aanscherping van het </w:t>
      </w:r>
      <w:r w:rsidRPr="00C13995">
        <w:t>rijksbreed</w:t>
      </w:r>
      <w:r w:rsidRPr="00C13995">
        <w:t xml:space="preserve"> </w:t>
      </w:r>
      <w:r w:rsidRPr="00C13995">
        <w:t>cloudbeleid</w:t>
      </w:r>
      <w:r w:rsidRPr="00C13995">
        <w:t>, maar ook in de beleidskaders voor digitale autonomie en soevereiniteit van de overheid, en in de IT-</w:t>
      </w:r>
      <w:r w:rsidRPr="00C13995">
        <w:t>sourcing</w:t>
      </w:r>
      <w:r w:rsidR="00C13995">
        <w:t>s</w:t>
      </w:r>
      <w:r w:rsidRPr="00C13995">
        <w:t>trategie</w:t>
      </w:r>
      <w:r w:rsidRPr="00C13995">
        <w:t xml:space="preserve"> Rijk. Ook zet ik mij deze kabinetsperiode in voor het realiseren van een soevereine </w:t>
      </w:r>
      <w:r w:rsidRPr="00C13995">
        <w:t>overheidscloud</w:t>
      </w:r>
      <w:r w:rsidRPr="00C13995">
        <w:t xml:space="preserve"> als alternatief voor public clouddiensten.</w:t>
      </w:r>
      <w:r w:rsidR="00C13995">
        <w:t xml:space="preserve"> </w:t>
      </w:r>
      <w:r w:rsidRPr="00C13995">
        <w:t xml:space="preserve">Deze voorziening moet de kloof overbruggen voor digitale dienstverlening waarvoor het gebruik van public </w:t>
      </w:r>
      <w:r w:rsidRPr="00C13995">
        <w:t>cloud</w:t>
      </w:r>
      <w:r w:rsidRPr="00C13995">
        <w:t xml:space="preserve"> onwenselijk is, bijvoorbeeld vanwege de gevoeligheid van gegevens of wanneer ongewenste afhankelijkheden vermeden moeten worden.</w:t>
      </w:r>
    </w:p>
    <w:p w:rsidRPr="00C13995" w:rsidR="00C13995" w:rsidP="000629D9" w14:paraId="78614BC5" w14:textId="77777777"/>
    <w:p w:rsidRPr="00C13995" w:rsidR="000629D9" w:rsidP="000629D9" w14:paraId="47A4C8E4" w14:textId="77777777">
      <w:r w:rsidRPr="00C13995">
        <w:t>Afhankelijkheden zijn echter niet te voorkomen en zijn ook niet altijd ongewenst. Het is van belang om op case-</w:t>
      </w:r>
      <w:r w:rsidRPr="00C13995">
        <w:t>by</w:t>
      </w:r>
      <w:r w:rsidRPr="00C13995">
        <w:t>-case basis zorgvuldig</w:t>
      </w:r>
      <w:r w:rsidR="00C13995">
        <w:t>e</w:t>
      </w:r>
      <w:r w:rsidRPr="00C13995">
        <w:t xml:space="preserve"> afwegingen te maken, om te bepalen waar en op welke wijze risicovolle strategische afhankelijkheden waar nodig voorkomen kunnen worden. Dit speelt op meer gebieden dan alleen </w:t>
      </w:r>
      <w:r w:rsidRPr="00C13995">
        <w:t>cloud</w:t>
      </w:r>
      <w:r w:rsidRPr="00C13995">
        <w:t>.</w:t>
      </w:r>
    </w:p>
    <w:p w:rsidRPr="00C13995" w:rsidR="000629D9" w:rsidP="000629D9" w14:paraId="17BBA447" w14:textId="77777777">
      <w:r w:rsidRPr="00C13995">
        <w:t>Het onderwerp ‘Strategische Autonomie’ heeft uitgebreid aandacht van de Rijksoverheid. Onder andere middels de Agenda Digitale Open Strategische Autonomie (DOSA) en de medio dit jaar verwachte Visie digitale autonomie en soevereiniteit Overheid.</w:t>
      </w:r>
    </w:p>
    <w:p w:rsidR="000629D9" w:rsidP="000629D9" w14:paraId="1499FC48" w14:textId="77777777"/>
    <w:p w:rsidRPr="00C13995" w:rsidR="000629D9" w:rsidP="000629D9" w14:paraId="72700A61" w14:textId="77777777">
      <w:r w:rsidRPr="00C13995">
        <w:rPr>
          <w:b/>
          <w:bCs/>
          <w:u w:val="single"/>
        </w:rPr>
        <w:t>Vraag 11</w:t>
      </w:r>
      <w:r w:rsidRPr="00C13995">
        <w:rPr>
          <w:b/>
          <w:bCs/>
        </w:rPr>
        <w:br/>
        <w:t>Bent u bereid om departementen en organisaties te helpen om mailverkeer en gegevens in eigen beheer te houden vanaf 14 oktober 2025, zodat de strategische afhankelijkheid van de VS niet groeit</w:t>
      </w:r>
      <w:r w:rsidRPr="00C13995" w:rsidR="005C5CFD">
        <w:rPr>
          <w:b/>
          <w:bCs/>
        </w:rPr>
        <w:t>?</w:t>
      </w:r>
      <w:r w:rsidRPr="00C13995">
        <w:rPr>
          <w:b/>
          <w:bCs/>
        </w:rPr>
        <w:br/>
      </w:r>
    </w:p>
    <w:p w:rsidRPr="00C13995" w:rsidR="000629D9" w:rsidP="000629D9" w14:paraId="4F4B1C3B" w14:textId="77777777">
      <w:r w:rsidRPr="00C13995">
        <w:t>Zie de beantwoording van vraag 10. Voor het overgrote deel van de departementen en organisaties geldt dat zij dit al in eigen beheer hebben. De afweging om dit wel of niet zo te houden</w:t>
      </w:r>
      <w:r w:rsidR="00C13995">
        <w:t>,</w:t>
      </w:r>
      <w:r w:rsidRPr="00C13995">
        <w:t xml:space="preserve"> is een departementale verantwoordelijkheid. </w:t>
      </w:r>
      <w:r w:rsidR="00C13995">
        <w:t>De departementen</w:t>
      </w:r>
      <w:r w:rsidRPr="00C13995">
        <w:t xml:space="preserve"> nemen hierover besluiten binnen hun eigen mandateringsregelingen. CIO Rijk faciliteert het uitvoeren van goede risicoanalyses met beleid en handreikingen. </w:t>
      </w:r>
    </w:p>
    <w:p w:rsidRPr="00C13995" w:rsidR="000629D9" w:rsidP="000629D9" w14:paraId="0F86D9FB" w14:textId="77777777">
      <w:pPr>
        <w:rPr>
          <w:b/>
          <w:bCs/>
        </w:rPr>
      </w:pPr>
    </w:p>
    <w:p w:rsidRPr="00C13995" w:rsidR="000629D9" w:rsidP="000629D9" w14:paraId="43651DCB" w14:textId="77777777">
      <w:pPr>
        <w:rPr>
          <w:b/>
          <w:bCs/>
        </w:rPr>
      </w:pPr>
      <w:r w:rsidRPr="00C13995">
        <w:rPr>
          <w:b/>
          <w:bCs/>
          <w:u w:val="single"/>
        </w:rPr>
        <w:t>Vraag 12</w:t>
      </w:r>
      <w:r w:rsidRPr="00C13995">
        <w:rPr>
          <w:b/>
          <w:bCs/>
        </w:rPr>
        <w:br/>
        <w:t xml:space="preserve">Kunt u deze vragen afzonderlijk van elkaar en minstens één week voor het zomerreces beantwoorden? </w:t>
      </w:r>
    </w:p>
    <w:p w:rsidRPr="00C13995" w:rsidR="005C5CFD" w:rsidP="000629D9" w14:paraId="1934C3A6" w14:textId="77777777"/>
    <w:p w:rsidRPr="00C13995" w:rsidR="000629D9" w:rsidP="000629D9" w14:paraId="1842750C" w14:textId="77777777">
      <w:r w:rsidRPr="00C13995">
        <w:t>De Kamervragen zijn zo spoedig mogelijk beantwoord.</w:t>
      </w:r>
    </w:p>
    <w:p w:rsidR="000629D9" w:rsidP="00C13995" w14:paraId="48911A9C" w14:textId="77777777">
      <w:r>
        <w:t> </w:t>
      </w:r>
      <w:r>
        <w:br/>
      </w:r>
    </w:p>
    <w:p w:rsidR="006320A9" w:rsidP="000629D9" w14:paraId="01B6B6EE"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20A9" w14:paraId="5B5389A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007A" w14:paraId="6E3F2BC8" w14:textId="77777777">
      <w:pPr>
        <w:spacing w:line="240" w:lineRule="auto"/>
      </w:pPr>
      <w:r>
        <w:separator/>
      </w:r>
    </w:p>
  </w:footnote>
  <w:footnote w:type="continuationSeparator" w:id="1">
    <w:p w:rsidR="00F1007A" w14:paraId="1F344FC4" w14:textId="77777777">
      <w:pPr>
        <w:spacing w:line="240" w:lineRule="auto"/>
      </w:pPr>
      <w:r>
        <w:continuationSeparator/>
      </w:r>
    </w:p>
  </w:footnote>
  <w:footnote w:id="2">
    <w:p w:rsidR="00941B97" w:rsidRPr="00941B97" w14:paraId="3F26D894" w14:textId="77777777">
      <w:pPr>
        <w:pStyle w:val="FootnoteText"/>
        <w:rPr>
          <w:rFonts w:ascii="Verdana" w:hAnsi="Verdana"/>
          <w:sz w:val="14"/>
          <w:szCs w:val="14"/>
        </w:rPr>
      </w:pPr>
      <w:r w:rsidRPr="00941B97">
        <w:rPr>
          <w:rStyle w:val="FootnoteReference"/>
          <w:rFonts w:ascii="Verdana" w:hAnsi="Verdana"/>
          <w:sz w:val="14"/>
          <w:szCs w:val="14"/>
        </w:rPr>
        <w:footnoteRef/>
      </w:r>
      <w:r w:rsidRPr="00941B97">
        <w:rPr>
          <w:rFonts w:ascii="Verdana" w:hAnsi="Verdana"/>
          <w:sz w:val="14"/>
          <w:szCs w:val="14"/>
        </w:rPr>
        <w:t xml:space="preserve"> Bert Hubert, 7 juni 2025, 'Demissionair de cloud in denderen: doe het niet' (</w:t>
      </w:r>
      <w:hyperlink r:id="rId1" w:history="1">
        <w:r w:rsidRPr="00941B97">
          <w:rPr>
            <w:rStyle w:val="Hyperlink"/>
            <w:rFonts w:ascii="Verdana" w:hAnsi="Verdana"/>
            <w:sz w:val="14"/>
            <w:szCs w:val="14"/>
          </w:rPr>
          <w:t>Demissionair de cloud in denderen: doe het niet - Bert Hubert's writings</w:t>
        </w:r>
      </w:hyperlink>
      <w:r w:rsidRPr="00941B97">
        <w:rPr>
          <w:rFonts w:ascii="Verdana" w:hAnsi="Verdana"/>
          <w:sz w:val="14"/>
          <w:szCs w:val="14"/>
        </w:rPr>
        <w:t xml:space="preserve">). </w:t>
      </w:r>
    </w:p>
  </w:footnote>
  <w:footnote w:id="3">
    <w:p w:rsidR="00941B97" w14:paraId="504F7650" w14:textId="77777777">
      <w:pPr>
        <w:pStyle w:val="FootnoteText"/>
      </w:pPr>
      <w:r>
        <w:rPr>
          <w:rStyle w:val="FootnoteReference"/>
        </w:rPr>
        <w:footnoteRef/>
      </w:r>
      <w:r>
        <w:t xml:space="preserve"> </w:t>
      </w:r>
      <w:r w:rsidRPr="00941B97">
        <w:rPr>
          <w:rFonts w:ascii="Verdana" w:hAnsi="Verdana"/>
          <w:sz w:val="14"/>
          <w:szCs w:val="14"/>
        </w:rPr>
        <w:t>Zoals aangegeven in antwoord op vraag 7 bij Kamerstuk 2025Z11610: kan hier inzicht in worden gegeven?</w:t>
      </w:r>
    </w:p>
  </w:footnote>
  <w:footnote w:id="4">
    <w:p w:rsidR="007F49EF" w:rsidRPr="00941B97" w14:paraId="137ABF05" w14:textId="77777777">
      <w:pPr>
        <w:pStyle w:val="FootnoteText"/>
      </w:pPr>
      <w:r w:rsidRPr="00941B97">
        <w:rPr>
          <w:rStyle w:val="FootnoteReference"/>
          <w:rFonts w:ascii="Verdana" w:hAnsi="Verdana"/>
          <w:sz w:val="14"/>
          <w:szCs w:val="14"/>
        </w:rPr>
        <w:footnoteRef/>
      </w:r>
      <w:r w:rsidRPr="00941B97">
        <w:rPr>
          <w:rFonts w:ascii="Verdana" w:hAnsi="Verdana"/>
          <w:sz w:val="14"/>
          <w:szCs w:val="14"/>
        </w:rPr>
        <w:t xml:space="preserve"> </w:t>
      </w:r>
      <w:hyperlink r:id="rId2" w:history="1">
        <w:r w:rsidRPr="00941B97">
          <w:rPr>
            <w:rStyle w:val="Hyperlink"/>
            <w:rFonts w:ascii="Verdana" w:hAnsi="Verdana"/>
            <w:sz w:val="14"/>
            <w:szCs w:val="14"/>
          </w:rPr>
          <w:t>Exchange Server Subscription Edition (SE) is now available | Microsoft Community Hub</w:t>
        </w:r>
      </w:hyperlink>
    </w:p>
  </w:footnote>
  <w:footnote w:id="5">
    <w:p w:rsidR="00941B97" w:rsidRPr="00941B97" w14:paraId="66FEE221" w14:textId="77777777">
      <w:pPr>
        <w:pStyle w:val="FootnoteText"/>
        <w:rPr>
          <w:rFonts w:ascii="Verdana" w:hAnsi="Verdana"/>
          <w:b/>
          <w:bCs/>
          <w:sz w:val="14"/>
          <w:szCs w:val="14"/>
        </w:rPr>
      </w:pPr>
      <w:r>
        <w:rPr>
          <w:rStyle w:val="FootnoteReference"/>
        </w:rPr>
        <w:footnoteRef/>
      </w:r>
      <w:r>
        <w:t xml:space="preserve"> </w:t>
      </w:r>
      <w:r w:rsidRPr="00941B97">
        <w:rPr>
          <w:rFonts w:ascii="Verdana" w:hAnsi="Verdana"/>
          <w:sz w:val="14"/>
          <w:szCs w:val="14"/>
        </w:rPr>
        <w:t xml:space="preserve">NOS, 15 mei 2025, 'Internationaal Strafhof hard geraakt door sancties VS: 'Ik schrik hiervan'' </w:t>
      </w:r>
      <w:hyperlink r:id="rId3" w:history="1">
        <w:r w:rsidRPr="00941B97">
          <w:rPr>
            <w:rStyle w:val="Hyperlink"/>
            <w:rFonts w:ascii="Verdana" w:hAnsi="Verdana"/>
            <w:sz w:val="14"/>
            <w:szCs w:val="14"/>
          </w:rPr>
          <w:t>Internationaal Strafhof hard geraakt door sancties VS: 'Ik schrik hiervan'</w:t>
        </w:r>
      </w:hyperlink>
      <w:r>
        <w:rPr>
          <w:rFonts w:ascii="Verdana" w:hAnsi="Verdana"/>
          <w:sz w:val="14"/>
          <w:szCs w:val="14"/>
        </w:rPr>
        <w:t xml:space="preserve">. </w:t>
      </w:r>
    </w:p>
  </w:footnote>
  <w:footnote w:id="6">
    <w:p w:rsidR="000629D9" w:rsidRPr="00C13995" w:rsidP="000629D9" w14:paraId="5B35F87C" w14:textId="77777777">
      <w:pPr>
        <w:pStyle w:val="FootnoteText"/>
        <w:rPr>
          <w:rFonts w:ascii="Verdana" w:hAnsi="Verdana"/>
          <w:sz w:val="14"/>
          <w:szCs w:val="14"/>
        </w:rPr>
      </w:pPr>
      <w:r w:rsidRPr="00C13995">
        <w:rPr>
          <w:rStyle w:val="FootnoteReference"/>
          <w:rFonts w:ascii="Verdana" w:hAnsi="Verdana"/>
          <w:sz w:val="14"/>
          <w:szCs w:val="14"/>
        </w:rPr>
        <w:footnoteRef/>
      </w:r>
      <w:r w:rsidRPr="00C13995">
        <w:rPr>
          <w:rFonts w:ascii="Verdana" w:hAnsi="Verdana"/>
          <w:sz w:val="14"/>
          <w:szCs w:val="14"/>
        </w:rPr>
        <w:t xml:space="preserve"> Kamerstukken II, 2024/25, 26 643, nr. 1243</w:t>
      </w:r>
      <w:r w:rsidRPr="00C13995" w:rsidR="00C13995">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20A9" w14:paraId="309486B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2582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2582A" w14:paraId="1D7C831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320A9" w14:textId="77777777">
                          <w:pPr>
                            <w:pStyle w:val="Referentiegegevensbold"/>
                          </w:pPr>
                          <w:r>
                            <w:t>DG Digitalisering &amp; Overheidsorganisatie</w:t>
                          </w:r>
                        </w:p>
                        <w:p w:rsidR="006320A9" w14:textId="77777777">
                          <w:pPr>
                            <w:pStyle w:val="Referentiegegevens"/>
                          </w:pPr>
                          <w:r>
                            <w:t>DGDOO-CIO-</w:t>
                          </w:r>
                          <w:r>
                            <w:t>Inform.beveiliging</w:t>
                          </w:r>
                          <w:r>
                            <w:t xml:space="preserve"> &amp; Privacy</w:t>
                          </w:r>
                        </w:p>
                        <w:p w:rsidR="006320A9" w14:textId="77777777">
                          <w:pPr>
                            <w:pStyle w:val="WitregelW2"/>
                          </w:pPr>
                        </w:p>
                        <w:p w:rsidR="006320A9" w14:textId="77777777">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320A9" w14:paraId="3DBEB7A8" w14:textId="77777777">
                    <w:pPr>
                      <w:pStyle w:val="Referentiegegevensbold"/>
                    </w:pPr>
                    <w:r>
                      <w:t>DG Digitalisering &amp; Overheidsorganisatie</w:t>
                    </w:r>
                  </w:p>
                  <w:p w:rsidR="006320A9" w14:paraId="58987DF9" w14:textId="77777777">
                    <w:pPr>
                      <w:pStyle w:val="Referentiegegevens"/>
                    </w:pPr>
                    <w:r>
                      <w:t>DGDOO-CIO-</w:t>
                    </w:r>
                    <w:r>
                      <w:t>Inform.beveiliging</w:t>
                    </w:r>
                    <w:r>
                      <w:t xml:space="preserve"> &amp; Privacy</w:t>
                    </w:r>
                  </w:p>
                  <w:p w:rsidR="006320A9" w14:paraId="6D25A068" w14:textId="77777777">
                    <w:pPr>
                      <w:pStyle w:val="WitregelW2"/>
                    </w:pPr>
                  </w:p>
                  <w:p w:rsidR="006320A9" w14:paraId="5787A5A6"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2582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2582A" w14:paraId="0BCE2F7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A3F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A3F3A" w14:paraId="6C2D2F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20A9" w14:paraId="5E409C2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320A9" w14:textId="77777777">
                          <w:pPr>
                            <w:spacing w:line="240" w:lineRule="auto"/>
                          </w:pPr>
                          <w:r>
                            <w:rPr>
                              <w:noProof/>
                            </w:rPr>
                            <w:drawing>
                              <wp:inline distT="0" distB="0" distL="0" distR="0">
                                <wp:extent cx="467995" cy="1583865"/>
                                <wp:effectExtent l="0" t="0" r="0" b="0"/>
                                <wp:docPr id="10849503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849503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320A9" w14:paraId="509CEEE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320A9" w14:textId="77777777">
                          <w:pPr>
                            <w:spacing w:line="240" w:lineRule="auto"/>
                          </w:pPr>
                          <w:r>
                            <w:rPr>
                              <w:noProof/>
                            </w:rPr>
                            <w:drawing>
                              <wp:inline distT="0" distB="0" distL="0" distR="0">
                                <wp:extent cx="2339975" cy="1582834"/>
                                <wp:effectExtent l="0" t="0" r="0" b="0"/>
                                <wp:docPr id="146025540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602554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320A9" w14:paraId="455FDF34"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20A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320A9" w14:paraId="203A8184"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320A9" w14:textId="77777777">
                          <w:r>
                            <w:t xml:space="preserve">Aan </w:t>
                          </w:r>
                          <w:r w:rsidR="00772964">
                            <w:t>d</w:t>
                          </w:r>
                          <w:r w:rsidR="0001176B">
                            <w:t>e Voorzitter van de Tweede Kamer der Staten-Generaal</w:t>
                          </w:r>
                        </w:p>
                        <w:p w:rsidR="006320A9" w14:textId="77777777">
                          <w:r>
                            <w:t>Postbus 20018</w:t>
                          </w:r>
                        </w:p>
                        <w:p w:rsidR="006320A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320A9" w14:paraId="0A26B9CC" w14:textId="77777777">
                    <w:r>
                      <w:t xml:space="preserve">Aan </w:t>
                    </w:r>
                    <w:r w:rsidR="00772964">
                      <w:t>d</w:t>
                    </w:r>
                    <w:r w:rsidR="0001176B">
                      <w:t>e Voorzitter van de Tweede Kamer der Staten-Generaal</w:t>
                    </w:r>
                  </w:p>
                  <w:p w:rsidR="006320A9" w14:paraId="0AB26A41" w14:textId="77777777">
                    <w:r>
                      <w:t>Postbus 20018</w:t>
                    </w:r>
                  </w:p>
                  <w:p w:rsidR="006320A9" w14:paraId="79A2FA5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286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8650"/>
                      </a:xfrm>
                      <a:prstGeom prst="rect">
                        <a:avLst/>
                      </a:prstGeom>
                      <a:noFill/>
                    </wps:spPr>
                    <wps:txbx>
                      <w:txbxContent>
                        <w:tbl>
                          <w:tblPr>
                            <w:tblW w:w="0" w:type="auto"/>
                            <w:tblInd w:w="-120" w:type="dxa"/>
                            <w:tblLayout w:type="fixed"/>
                            <w:tblLook w:val="07E0"/>
                          </w:tblPr>
                          <w:tblGrid>
                            <w:gridCol w:w="1140"/>
                            <w:gridCol w:w="5918"/>
                          </w:tblGrid>
                          <w:tr w14:paraId="05C5EA09" w14:textId="77777777">
                            <w:tblPrEx>
                              <w:tblW w:w="0" w:type="auto"/>
                              <w:tblInd w:w="-120" w:type="dxa"/>
                              <w:tblLayout w:type="fixed"/>
                              <w:tblLook w:val="07E0"/>
                            </w:tblPrEx>
                            <w:trPr>
                              <w:trHeight w:val="240"/>
                            </w:trPr>
                            <w:tc>
                              <w:tcPr>
                                <w:tcW w:w="1140" w:type="dxa"/>
                              </w:tcPr>
                              <w:p w:rsidR="006320A9" w14:textId="77777777">
                                <w:r>
                                  <w:t>Datum</w:t>
                                </w:r>
                              </w:p>
                            </w:tc>
                            <w:tc>
                              <w:tcPr>
                                <w:tcW w:w="5918" w:type="dxa"/>
                              </w:tcPr>
                              <w:p w:rsidR="006320A9" w14:textId="4A4AF519">
                                <w:r>
                                  <w:t>22 september 2025</w:t>
                                </w:r>
                              </w:p>
                            </w:tc>
                          </w:tr>
                          <w:tr w14:paraId="17C9D71E" w14:textId="77777777">
                            <w:tblPrEx>
                              <w:tblW w:w="0" w:type="auto"/>
                              <w:tblInd w:w="-120" w:type="dxa"/>
                              <w:tblLayout w:type="fixed"/>
                              <w:tblLook w:val="07E0"/>
                            </w:tblPrEx>
                            <w:trPr>
                              <w:trHeight w:val="240"/>
                            </w:trPr>
                            <w:tc>
                              <w:tcPr>
                                <w:tcW w:w="1140" w:type="dxa"/>
                              </w:tcPr>
                              <w:p w:rsidR="006320A9" w14:textId="77777777">
                                <w:r>
                                  <w:t>Betreft</w:t>
                                </w:r>
                              </w:p>
                            </w:tc>
                            <w:tc>
                              <w:tcPr>
                                <w:tcW w:w="5918" w:type="dxa"/>
                              </w:tcPr>
                              <w:p w:rsidR="006320A9" w14:textId="77777777">
                                <w:bookmarkStart w:id="2" w:name="_Hlk209452492"/>
                                <w:r>
                                  <w:t>Beantwoording Kamervragen over hoe het demissionaire kabinet omgaat met de keuze voor mailcommunicatie in eigen beheer</w:t>
                                </w:r>
                                <w:bookmarkEnd w:id="2"/>
                              </w:p>
                            </w:tc>
                          </w:tr>
                        </w:tbl>
                        <w:p w:rsidR="0052582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5C5EA08" w14:textId="77777777">
                      <w:tblPrEx>
                        <w:tblW w:w="0" w:type="auto"/>
                        <w:tblInd w:w="-120" w:type="dxa"/>
                        <w:tblLayout w:type="fixed"/>
                        <w:tblLook w:val="07E0"/>
                      </w:tblPrEx>
                      <w:trPr>
                        <w:trHeight w:val="240"/>
                      </w:trPr>
                      <w:tc>
                        <w:tcPr>
                          <w:tcW w:w="1140" w:type="dxa"/>
                        </w:tcPr>
                        <w:p w:rsidR="006320A9" w14:paraId="3E148467" w14:textId="77777777">
                          <w:r>
                            <w:t>Datum</w:t>
                          </w:r>
                        </w:p>
                      </w:tc>
                      <w:tc>
                        <w:tcPr>
                          <w:tcW w:w="5918" w:type="dxa"/>
                        </w:tcPr>
                        <w:p w:rsidR="006320A9" w14:paraId="342836AA" w14:textId="4A4AF519">
                          <w:r>
                            <w:t>22 september 2025</w:t>
                          </w:r>
                        </w:p>
                      </w:tc>
                    </w:tr>
                    <w:tr w14:paraId="17C9D71D" w14:textId="77777777">
                      <w:tblPrEx>
                        <w:tblW w:w="0" w:type="auto"/>
                        <w:tblInd w:w="-120" w:type="dxa"/>
                        <w:tblLayout w:type="fixed"/>
                        <w:tblLook w:val="07E0"/>
                      </w:tblPrEx>
                      <w:trPr>
                        <w:trHeight w:val="240"/>
                      </w:trPr>
                      <w:tc>
                        <w:tcPr>
                          <w:tcW w:w="1140" w:type="dxa"/>
                        </w:tcPr>
                        <w:p w:rsidR="006320A9" w14:paraId="14AFF952" w14:textId="77777777">
                          <w:r>
                            <w:t>Betreft</w:t>
                          </w:r>
                        </w:p>
                      </w:tc>
                      <w:tc>
                        <w:tcPr>
                          <w:tcW w:w="5918" w:type="dxa"/>
                        </w:tcPr>
                        <w:p w:rsidR="006320A9" w14:paraId="3DFC6C0C" w14:textId="77777777">
                          <w:bookmarkStart w:id="2" w:name="_Hlk209452492"/>
                          <w:r>
                            <w:t>Beantwoording Kamervragen over hoe het demissionaire kabinet omgaat met de keuze voor mailcommunicatie in eigen beheer</w:t>
                          </w:r>
                          <w:bookmarkEnd w:id="2"/>
                        </w:p>
                      </w:tc>
                    </w:tr>
                  </w:tbl>
                  <w:p w:rsidR="0052582A" w14:paraId="354E235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320A9" w14:textId="77777777">
                          <w:pPr>
                            <w:pStyle w:val="Referentiegegevensbold"/>
                          </w:pPr>
                          <w:r>
                            <w:t>DG Digitalisering &amp; Overheidsorganisatie</w:t>
                          </w:r>
                        </w:p>
                        <w:p w:rsidR="006320A9" w14:textId="77777777">
                          <w:pPr>
                            <w:pStyle w:val="Referentiegegevens"/>
                          </w:pPr>
                          <w:r>
                            <w:t>DGDOO-CIO-</w:t>
                          </w:r>
                          <w:r>
                            <w:t>Inform.beveiliging</w:t>
                          </w:r>
                          <w:r>
                            <w:t xml:space="preserve"> &amp; Privacy</w:t>
                          </w:r>
                        </w:p>
                        <w:p w:rsidR="006320A9" w14:textId="77777777">
                          <w:pPr>
                            <w:pStyle w:val="WitregelW1"/>
                          </w:pPr>
                        </w:p>
                        <w:p w:rsidR="006320A9" w14:textId="77777777">
                          <w:pPr>
                            <w:pStyle w:val="Referentiegegevens"/>
                          </w:pPr>
                          <w:r>
                            <w:t>Turfmarkt 147</w:t>
                          </w:r>
                        </w:p>
                        <w:p w:rsidR="006320A9" w14:textId="77777777">
                          <w:pPr>
                            <w:pStyle w:val="Referentiegegevens"/>
                          </w:pPr>
                          <w:r>
                            <w:t>2511 DP Den Haag</w:t>
                          </w:r>
                        </w:p>
                        <w:p w:rsidR="006320A9" w14:textId="77777777">
                          <w:pPr>
                            <w:pStyle w:val="Referentiegegevens"/>
                          </w:pPr>
                          <w:r>
                            <w:t>Nederland</w:t>
                          </w:r>
                        </w:p>
                        <w:p w:rsidR="0032466D" w:rsidP="0032466D" w14:textId="77777777"/>
                        <w:p w:rsidR="0032466D" w:rsidRPr="0032466D" w:rsidP="0032466D" w14:textId="4EF2E4A5">
                          <w:pPr>
                            <w:rPr>
                              <w:b/>
                              <w:bCs/>
                              <w:sz w:val="13"/>
                              <w:szCs w:val="13"/>
                            </w:rPr>
                          </w:pPr>
                          <w:r w:rsidRPr="0032466D">
                            <w:rPr>
                              <w:b/>
                              <w:bCs/>
                              <w:sz w:val="13"/>
                              <w:szCs w:val="13"/>
                            </w:rPr>
                            <w:t>Kenmerk</w:t>
                          </w:r>
                        </w:p>
                        <w:p w:rsidR="0032466D" w:rsidRPr="0032466D" w:rsidP="0032466D" w14:textId="3E2BF5DF">
                          <w:pPr>
                            <w:rPr>
                              <w:sz w:val="13"/>
                              <w:szCs w:val="13"/>
                            </w:rPr>
                          </w:pPr>
                          <w:bookmarkStart w:id="3" w:name="_Hlk209452617"/>
                          <w:r w:rsidRPr="0032466D">
                            <w:rPr>
                              <w:sz w:val="13"/>
                              <w:szCs w:val="13"/>
                            </w:rPr>
                            <w:t>2025-0000550640</w:t>
                          </w:r>
                        </w:p>
                        <w:bookmarkEnd w:id="3"/>
                        <w:p w:rsidR="006320A9" w14:textId="77777777">
                          <w:pPr>
                            <w:pStyle w:val="WitregelW1"/>
                          </w:pPr>
                        </w:p>
                        <w:p w:rsidR="006320A9" w14:textId="77777777">
                          <w:pPr>
                            <w:pStyle w:val="WitregelW2"/>
                          </w:pPr>
                        </w:p>
                        <w:p w:rsidR="006320A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320A9" w14:paraId="71C12096" w14:textId="77777777">
                    <w:pPr>
                      <w:pStyle w:val="Referentiegegevensbold"/>
                    </w:pPr>
                    <w:r>
                      <w:t>DG Digitalisering &amp; Overheidsorganisatie</w:t>
                    </w:r>
                  </w:p>
                  <w:p w:rsidR="006320A9" w14:paraId="190BFCBA" w14:textId="77777777">
                    <w:pPr>
                      <w:pStyle w:val="Referentiegegevens"/>
                    </w:pPr>
                    <w:r>
                      <w:t>DGDOO-CIO-</w:t>
                    </w:r>
                    <w:r>
                      <w:t>Inform.beveiliging</w:t>
                    </w:r>
                    <w:r>
                      <w:t xml:space="preserve"> &amp; Privacy</w:t>
                    </w:r>
                  </w:p>
                  <w:p w:rsidR="006320A9" w14:paraId="7BEB2423" w14:textId="77777777">
                    <w:pPr>
                      <w:pStyle w:val="WitregelW1"/>
                    </w:pPr>
                  </w:p>
                  <w:p w:rsidR="006320A9" w14:paraId="06D6583E" w14:textId="77777777">
                    <w:pPr>
                      <w:pStyle w:val="Referentiegegevens"/>
                    </w:pPr>
                    <w:r>
                      <w:t>Turfmarkt 147</w:t>
                    </w:r>
                  </w:p>
                  <w:p w:rsidR="006320A9" w14:paraId="6803EA02" w14:textId="77777777">
                    <w:pPr>
                      <w:pStyle w:val="Referentiegegevens"/>
                    </w:pPr>
                    <w:r>
                      <w:t>2511 DP Den Haag</w:t>
                    </w:r>
                  </w:p>
                  <w:p w:rsidR="006320A9" w14:paraId="7935445C" w14:textId="77777777">
                    <w:pPr>
                      <w:pStyle w:val="Referentiegegevens"/>
                    </w:pPr>
                    <w:r>
                      <w:t>Nederland</w:t>
                    </w:r>
                  </w:p>
                  <w:p w:rsidR="0032466D" w:rsidP="0032466D" w14:paraId="19AB9662" w14:textId="77777777"/>
                  <w:p w:rsidR="0032466D" w:rsidRPr="0032466D" w:rsidP="0032466D" w14:paraId="4370B658" w14:textId="4EF2E4A5">
                    <w:pPr>
                      <w:rPr>
                        <w:b/>
                        <w:bCs/>
                        <w:sz w:val="13"/>
                        <w:szCs w:val="13"/>
                      </w:rPr>
                    </w:pPr>
                    <w:r w:rsidRPr="0032466D">
                      <w:rPr>
                        <w:b/>
                        <w:bCs/>
                        <w:sz w:val="13"/>
                        <w:szCs w:val="13"/>
                      </w:rPr>
                      <w:t>Kenmerk</w:t>
                    </w:r>
                  </w:p>
                  <w:p w:rsidR="0032466D" w:rsidRPr="0032466D" w:rsidP="0032466D" w14:paraId="2A4FFEA4" w14:textId="3E2BF5DF">
                    <w:pPr>
                      <w:rPr>
                        <w:sz w:val="13"/>
                        <w:szCs w:val="13"/>
                      </w:rPr>
                    </w:pPr>
                    <w:bookmarkStart w:id="3" w:name="_Hlk209452617"/>
                    <w:r w:rsidRPr="0032466D">
                      <w:rPr>
                        <w:sz w:val="13"/>
                        <w:szCs w:val="13"/>
                      </w:rPr>
                      <w:t>2025-0000550640</w:t>
                    </w:r>
                  </w:p>
                  <w:bookmarkEnd w:id="3"/>
                  <w:p w:rsidR="006320A9" w14:paraId="0B8C845F" w14:textId="77777777">
                    <w:pPr>
                      <w:pStyle w:val="WitregelW1"/>
                    </w:pPr>
                  </w:p>
                  <w:p w:rsidR="006320A9" w14:paraId="28BEE93C" w14:textId="77777777">
                    <w:pPr>
                      <w:pStyle w:val="WitregelW2"/>
                    </w:pPr>
                  </w:p>
                  <w:p w:rsidR="006320A9" w14:paraId="3F06698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A3F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A3F3A" w14:paraId="706A45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2582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2582A" w14:paraId="4474DD7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C0001B5"/>
    <w:multiLevelType w:val="multilevel"/>
    <w:tmpl w:val="7179DE4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8071423"/>
    <w:multiLevelType w:val="multilevel"/>
    <w:tmpl w:val="F5196E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23610C7"/>
    <w:multiLevelType w:val="multilevel"/>
    <w:tmpl w:val="A976B1A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F25CD5B"/>
    <w:multiLevelType w:val="multilevel"/>
    <w:tmpl w:val="6BCB719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92453581">
    <w:abstractNumId w:val="2"/>
  </w:num>
  <w:num w:numId="2" w16cid:durableId="952632226">
    <w:abstractNumId w:val="1"/>
  </w:num>
  <w:num w:numId="3" w16cid:durableId="2061131762">
    <w:abstractNumId w:val="0"/>
  </w:num>
  <w:num w:numId="4" w16cid:durableId="2014140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D9"/>
    <w:rsid w:val="0001176B"/>
    <w:rsid w:val="000629D9"/>
    <w:rsid w:val="00085A4A"/>
    <w:rsid w:val="000A3F3A"/>
    <w:rsid w:val="001375E7"/>
    <w:rsid w:val="001460C3"/>
    <w:rsid w:val="00165886"/>
    <w:rsid w:val="001745F8"/>
    <w:rsid w:val="00201A43"/>
    <w:rsid w:val="00220BEA"/>
    <w:rsid w:val="002B3714"/>
    <w:rsid w:val="002D59F2"/>
    <w:rsid w:val="002E4031"/>
    <w:rsid w:val="00305128"/>
    <w:rsid w:val="00310E8A"/>
    <w:rsid w:val="0032466D"/>
    <w:rsid w:val="003B47AB"/>
    <w:rsid w:val="00421F9A"/>
    <w:rsid w:val="00453131"/>
    <w:rsid w:val="00461F16"/>
    <w:rsid w:val="00470484"/>
    <w:rsid w:val="00472A92"/>
    <w:rsid w:val="00485815"/>
    <w:rsid w:val="004D0F14"/>
    <w:rsid w:val="00510774"/>
    <w:rsid w:val="0052582A"/>
    <w:rsid w:val="0055214D"/>
    <w:rsid w:val="00590761"/>
    <w:rsid w:val="00597C88"/>
    <w:rsid w:val="005C5CFD"/>
    <w:rsid w:val="006317BA"/>
    <w:rsid w:val="006320A9"/>
    <w:rsid w:val="006452DE"/>
    <w:rsid w:val="006626A4"/>
    <w:rsid w:val="00693C00"/>
    <w:rsid w:val="006F24A2"/>
    <w:rsid w:val="007162C8"/>
    <w:rsid w:val="00734A2D"/>
    <w:rsid w:val="00772964"/>
    <w:rsid w:val="007835CB"/>
    <w:rsid w:val="007C685D"/>
    <w:rsid w:val="007F49EF"/>
    <w:rsid w:val="008524F8"/>
    <w:rsid w:val="008B2353"/>
    <w:rsid w:val="00911AE7"/>
    <w:rsid w:val="00936F35"/>
    <w:rsid w:val="00941B97"/>
    <w:rsid w:val="009605AE"/>
    <w:rsid w:val="00986C73"/>
    <w:rsid w:val="00A46923"/>
    <w:rsid w:val="00A9781E"/>
    <w:rsid w:val="00AE17BD"/>
    <w:rsid w:val="00B01429"/>
    <w:rsid w:val="00B61C79"/>
    <w:rsid w:val="00B775CF"/>
    <w:rsid w:val="00BC4620"/>
    <w:rsid w:val="00BE7BE2"/>
    <w:rsid w:val="00C13995"/>
    <w:rsid w:val="00C25304"/>
    <w:rsid w:val="00C3309C"/>
    <w:rsid w:val="00C453D5"/>
    <w:rsid w:val="00CD7BAA"/>
    <w:rsid w:val="00D527CF"/>
    <w:rsid w:val="00DE5D85"/>
    <w:rsid w:val="00E660B6"/>
    <w:rsid w:val="00E6725B"/>
    <w:rsid w:val="00EB3683"/>
    <w:rsid w:val="00EC17F5"/>
    <w:rsid w:val="00F1007A"/>
    <w:rsid w:val="00F611AC"/>
    <w:rsid w:val="00F643D8"/>
    <w:rsid w:val="00FA45E1"/>
    <w:rsid w:val="00FA7BB2"/>
    <w:rsid w:val="00FE3EB7"/>
    <w:rsid w:val="00FE660E"/>
    <w:rsid w:val="250AE76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A164A1"/>
  <w15:docId w15:val="{746E1C16-F3A9-4989-899F-6150F61D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629D9"/>
    <w:pPr>
      <w:tabs>
        <w:tab w:val="center" w:pos="4536"/>
        <w:tab w:val="right" w:pos="9072"/>
      </w:tabs>
      <w:spacing w:line="240" w:lineRule="auto"/>
    </w:pPr>
  </w:style>
  <w:style w:type="character" w:customStyle="1" w:styleId="KoptekstChar">
    <w:name w:val="Koptekst Char"/>
    <w:basedOn w:val="DefaultParagraphFont"/>
    <w:link w:val="Header"/>
    <w:uiPriority w:val="99"/>
    <w:rsid w:val="000629D9"/>
    <w:rPr>
      <w:rFonts w:ascii="Verdana" w:hAnsi="Verdana"/>
      <w:color w:val="000000"/>
      <w:sz w:val="18"/>
      <w:szCs w:val="18"/>
    </w:rPr>
  </w:style>
  <w:style w:type="paragraph" w:styleId="Footer">
    <w:name w:val="footer"/>
    <w:basedOn w:val="Normal"/>
    <w:link w:val="VoettekstChar"/>
    <w:uiPriority w:val="99"/>
    <w:unhideWhenUsed/>
    <w:rsid w:val="000629D9"/>
    <w:pPr>
      <w:tabs>
        <w:tab w:val="center" w:pos="4536"/>
        <w:tab w:val="right" w:pos="9072"/>
      </w:tabs>
      <w:spacing w:line="240" w:lineRule="auto"/>
    </w:pPr>
  </w:style>
  <w:style w:type="character" w:customStyle="1" w:styleId="VoettekstChar">
    <w:name w:val="Voettekst Char"/>
    <w:basedOn w:val="DefaultParagraphFont"/>
    <w:link w:val="Footer"/>
    <w:uiPriority w:val="99"/>
    <w:rsid w:val="000629D9"/>
    <w:rPr>
      <w:rFonts w:ascii="Verdana" w:hAnsi="Verdana"/>
      <w:color w:val="000000"/>
      <w:sz w:val="18"/>
      <w:szCs w:val="18"/>
    </w:rPr>
  </w:style>
  <w:style w:type="character" w:styleId="CommentReference">
    <w:name w:val="annotation reference"/>
    <w:basedOn w:val="DefaultParagraphFont"/>
    <w:uiPriority w:val="99"/>
    <w:semiHidden/>
    <w:unhideWhenUsed/>
    <w:rsid w:val="000629D9"/>
    <w:rPr>
      <w:sz w:val="16"/>
      <w:szCs w:val="16"/>
    </w:rPr>
  </w:style>
  <w:style w:type="paragraph" w:styleId="CommentText">
    <w:name w:val="annotation text"/>
    <w:basedOn w:val="Normal"/>
    <w:link w:val="TekstopmerkingChar"/>
    <w:uiPriority w:val="99"/>
    <w:unhideWhenUsed/>
    <w:rsid w:val="000629D9"/>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0629D9"/>
    <w:rPr>
      <w:rFonts w:asciiTheme="minorHAnsi" w:eastAsiaTheme="minorHAnsi" w:hAnsiTheme="minorHAnsi" w:cstheme="minorBidi"/>
      <w:lang w:eastAsia="en-US"/>
    </w:rPr>
  </w:style>
  <w:style w:type="paragraph" w:styleId="FootnoteText">
    <w:name w:val="footnote text"/>
    <w:basedOn w:val="Normal"/>
    <w:link w:val="VoetnoottekstChar"/>
    <w:uiPriority w:val="99"/>
    <w:semiHidden/>
    <w:unhideWhenUsed/>
    <w:rsid w:val="000629D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0629D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629D9"/>
    <w:rPr>
      <w:vertAlign w:val="superscript"/>
    </w:rPr>
  </w:style>
  <w:style w:type="paragraph" w:styleId="CommentSubject">
    <w:name w:val="annotation subject"/>
    <w:basedOn w:val="CommentText"/>
    <w:next w:val="CommentText"/>
    <w:link w:val="OnderwerpvanopmerkingChar"/>
    <w:uiPriority w:val="99"/>
    <w:semiHidden/>
    <w:unhideWhenUsed/>
    <w:rsid w:val="008524F8"/>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8524F8"/>
    <w:rPr>
      <w:rFonts w:ascii="Verdana" w:hAnsi="Verdana" w:eastAsiaTheme="minorHAnsi" w:cstheme="minorBidi"/>
      <w:b/>
      <w:bCs/>
      <w:color w:val="000000"/>
      <w:lang w:eastAsia="en-US"/>
    </w:rPr>
  </w:style>
  <w:style w:type="paragraph" w:styleId="Revision">
    <w:name w:val="Revision"/>
    <w:hidden/>
    <w:uiPriority w:val="99"/>
    <w:semiHidden/>
    <w:rsid w:val="006F24A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7F49EF"/>
    <w:rPr>
      <w:color w:val="605E5C"/>
      <w:shd w:val="clear" w:color="auto" w:fill="E1DFDD"/>
    </w:rPr>
  </w:style>
  <w:style w:type="paragraph" w:styleId="EndnoteText">
    <w:name w:val="endnote text"/>
    <w:basedOn w:val="Normal"/>
    <w:link w:val="EindnoottekstChar"/>
    <w:uiPriority w:val="99"/>
    <w:semiHidden/>
    <w:unhideWhenUsed/>
    <w:rsid w:val="00941B97"/>
    <w:pPr>
      <w:spacing w:line="240" w:lineRule="auto"/>
    </w:pPr>
    <w:rPr>
      <w:sz w:val="20"/>
      <w:szCs w:val="20"/>
    </w:rPr>
  </w:style>
  <w:style w:type="character" w:customStyle="1" w:styleId="EindnoottekstChar">
    <w:name w:val="Eindnoottekst Char"/>
    <w:basedOn w:val="DefaultParagraphFont"/>
    <w:link w:val="EndnoteText"/>
    <w:uiPriority w:val="99"/>
    <w:semiHidden/>
    <w:rsid w:val="00941B97"/>
    <w:rPr>
      <w:rFonts w:ascii="Verdana" w:hAnsi="Verdana"/>
      <w:color w:val="000000"/>
    </w:rPr>
  </w:style>
  <w:style w:type="character" w:styleId="EndnoteReference">
    <w:name w:val="endnote reference"/>
    <w:basedOn w:val="DefaultParagraphFont"/>
    <w:uiPriority w:val="99"/>
    <w:semiHidden/>
    <w:unhideWhenUsed/>
    <w:rsid w:val="00941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berthub.eu/articles/posts/demissionair-de-cloud-in-denderen/" TargetMode="External" /><Relationship Id="rId2" Type="http://schemas.openxmlformats.org/officeDocument/2006/relationships/hyperlink" Target="https://techcommunity.microsoft.com/blog/exchange/exchange-server-subscription-edition-se-is-now-available/4424924" TargetMode="External" /><Relationship Id="rId3" Type="http://schemas.openxmlformats.org/officeDocument/2006/relationships/hyperlink" Target="https://nos.nl/artikel/2567417-internationaal-strafhof-hard-geraakt-door-sancties-vs-ik-schrik-hierva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7).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1497</ap:Words>
  <ap:Characters>8236</ap:Characters>
  <ap:DocSecurity>0</ap:DocSecurity>
  <ap:Lines>68</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Beantwoording Kamervragen over hoe het demissionaire kabinet omgaat met de keuze voor mailcommunicatie in eigen beheer</vt:lpstr>
      <vt:lpstr>Brief - Beantwoording Kamervragen over hoe het demissionaire kabinet omgaat met de keuze voor mailcommunicatie in eigen beheer</vt:lpstr>
    </vt:vector>
  </ap:TitlesOfParts>
  <ap:LinksUpToDate>false</ap:LinksUpToDate>
  <ap:CharactersWithSpaces>9714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2025-09-22T14:57:00.0000000Z</lastPrinted>
  <dcterms:created xsi:type="dcterms:W3CDTF">2025-09-16T11:16:00.0000000Z</dcterms:created>
  <dcterms:modified xsi:type="dcterms:W3CDTF">2025-09-22T14:57:00.0000000Z</dcterms:modified>
  <dc:creator/>
  <lastModifiedBy/>
  <dc:description>------------------------</dc:description>
  <dc:subject/>
  <keywords/>
  <version/>
  <category/>
</coreProperties>
</file>