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8942F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659F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AF1A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74CA1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E716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4B538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ED3920" w14:textId="77777777"/>
        </w:tc>
      </w:tr>
      <w:tr w:rsidR="00997775" w14:paraId="505EE8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3D93E1" w14:textId="77777777"/>
        </w:tc>
      </w:tr>
      <w:tr w:rsidR="00997775" w14:paraId="202B2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FD37BF" w14:textId="77777777"/>
        </w:tc>
        <w:tc>
          <w:tcPr>
            <w:tcW w:w="7654" w:type="dxa"/>
            <w:gridSpan w:val="2"/>
          </w:tcPr>
          <w:p w:rsidR="00997775" w:rsidRDefault="00997775" w14:paraId="045085D6" w14:textId="77777777"/>
        </w:tc>
      </w:tr>
      <w:tr w:rsidR="00997775" w14:paraId="2EAC3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F4B24" w14:paraId="32B7D4B8" w14:textId="4C310031">
            <w:pPr>
              <w:rPr>
                <w:b/>
              </w:rPr>
            </w:pPr>
            <w:r>
              <w:rPr>
                <w:b/>
              </w:rPr>
              <w:t>36 658</w:t>
            </w:r>
          </w:p>
        </w:tc>
        <w:tc>
          <w:tcPr>
            <w:tcW w:w="7654" w:type="dxa"/>
            <w:gridSpan w:val="2"/>
          </w:tcPr>
          <w:p w:rsidRPr="00AF4B24" w:rsidR="00997775" w:rsidP="00A07C71" w:rsidRDefault="00AF4B24" w14:paraId="51687062" w14:textId="304591DF">
            <w:pPr>
              <w:rPr>
                <w:b/>
                <w:bCs/>
                <w:szCs w:val="24"/>
              </w:rPr>
            </w:pPr>
            <w:r w:rsidRPr="00AF4B24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AF4B24">
              <w:rPr>
                <w:b/>
                <w:bCs/>
                <w:szCs w:val="24"/>
              </w:rPr>
              <w:t>Mutluer</w:t>
            </w:r>
            <w:proofErr w:type="spellEnd"/>
            <w:r w:rsidRPr="00AF4B24">
              <w:rPr>
                <w:b/>
                <w:bCs/>
                <w:szCs w:val="24"/>
              </w:rPr>
              <w:t xml:space="preserve"> over </w:t>
            </w:r>
            <w:proofErr w:type="spellStart"/>
            <w:r w:rsidRPr="00AF4B24">
              <w:rPr>
                <w:b/>
                <w:bCs/>
                <w:szCs w:val="24"/>
              </w:rPr>
              <w:t>femicide</w:t>
            </w:r>
            <w:proofErr w:type="spellEnd"/>
            <w:r w:rsidRPr="00AF4B24">
              <w:rPr>
                <w:b/>
                <w:bCs/>
                <w:szCs w:val="24"/>
              </w:rPr>
              <w:t xml:space="preserve"> – erkenning en aanpak van </w:t>
            </w:r>
            <w:proofErr w:type="spellStart"/>
            <w:r w:rsidRPr="00AF4B24">
              <w:rPr>
                <w:b/>
                <w:bCs/>
                <w:szCs w:val="24"/>
              </w:rPr>
              <w:t>gendergerelateerd</w:t>
            </w:r>
            <w:proofErr w:type="spellEnd"/>
            <w:r w:rsidRPr="00AF4B24">
              <w:rPr>
                <w:b/>
                <w:bCs/>
                <w:szCs w:val="24"/>
              </w:rPr>
              <w:t xml:space="preserve"> dodelijk geweld</w:t>
            </w:r>
          </w:p>
        </w:tc>
      </w:tr>
      <w:tr w:rsidR="00997775" w14:paraId="56CB5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D91B7" w14:textId="77777777"/>
        </w:tc>
        <w:tc>
          <w:tcPr>
            <w:tcW w:w="7654" w:type="dxa"/>
            <w:gridSpan w:val="2"/>
          </w:tcPr>
          <w:p w:rsidR="00997775" w:rsidRDefault="00997775" w14:paraId="0C4BE636" w14:textId="77777777"/>
        </w:tc>
      </w:tr>
      <w:tr w:rsidR="00997775" w14:paraId="7488B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25BF64" w14:textId="77777777"/>
        </w:tc>
        <w:tc>
          <w:tcPr>
            <w:tcW w:w="7654" w:type="dxa"/>
            <w:gridSpan w:val="2"/>
          </w:tcPr>
          <w:p w:rsidR="00997775" w:rsidRDefault="00997775" w14:paraId="0D2C38B9" w14:textId="77777777"/>
        </w:tc>
      </w:tr>
      <w:tr w:rsidR="00997775" w14:paraId="478D1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0B34B" w14:textId="3DCDF68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F4B24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997775" w:rsidRDefault="00997775" w14:paraId="335B104D" w14:textId="19CA33F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F4B24">
              <w:rPr>
                <w:b/>
              </w:rPr>
              <w:t>HET LID BRUYNING</w:t>
            </w:r>
          </w:p>
        </w:tc>
      </w:tr>
      <w:tr w:rsidR="00997775" w14:paraId="50F7E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634E45" w14:textId="77777777"/>
        </w:tc>
        <w:tc>
          <w:tcPr>
            <w:tcW w:w="7654" w:type="dxa"/>
            <w:gridSpan w:val="2"/>
          </w:tcPr>
          <w:p w:rsidR="00997775" w:rsidP="00280D6A" w:rsidRDefault="00997775" w14:paraId="7BBE5CB8" w14:textId="45E19186">
            <w:r>
              <w:t>Voorgesteld</w:t>
            </w:r>
            <w:r w:rsidR="00280D6A">
              <w:t xml:space="preserve"> </w:t>
            </w:r>
            <w:r w:rsidR="00AF4B24">
              <w:t>tijdens het notaoverleg van 22 september 2025</w:t>
            </w:r>
          </w:p>
        </w:tc>
      </w:tr>
      <w:tr w:rsidR="00997775" w14:paraId="3AB48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2E0A9" w14:textId="77777777"/>
        </w:tc>
        <w:tc>
          <w:tcPr>
            <w:tcW w:w="7654" w:type="dxa"/>
            <w:gridSpan w:val="2"/>
          </w:tcPr>
          <w:p w:rsidR="00997775" w:rsidRDefault="00997775" w14:paraId="6AB19BD8" w14:textId="77777777"/>
        </w:tc>
      </w:tr>
      <w:tr w:rsidR="00997775" w14:paraId="1D1FC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E865AA" w14:textId="77777777"/>
        </w:tc>
        <w:tc>
          <w:tcPr>
            <w:tcW w:w="7654" w:type="dxa"/>
            <w:gridSpan w:val="2"/>
          </w:tcPr>
          <w:p w:rsidR="00997775" w:rsidRDefault="00997775" w14:paraId="5D90F54F" w14:textId="77777777">
            <w:r>
              <w:t>De Kamer,</w:t>
            </w:r>
          </w:p>
        </w:tc>
      </w:tr>
      <w:tr w:rsidR="00997775" w14:paraId="4C06F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0BC4E" w14:textId="77777777"/>
        </w:tc>
        <w:tc>
          <w:tcPr>
            <w:tcW w:w="7654" w:type="dxa"/>
            <w:gridSpan w:val="2"/>
          </w:tcPr>
          <w:p w:rsidR="00997775" w:rsidRDefault="00997775" w14:paraId="4AE4F139" w14:textId="77777777"/>
        </w:tc>
      </w:tr>
      <w:tr w:rsidR="00997775" w14:paraId="4442F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E41BC" w14:textId="77777777"/>
        </w:tc>
        <w:tc>
          <w:tcPr>
            <w:tcW w:w="7654" w:type="dxa"/>
            <w:gridSpan w:val="2"/>
          </w:tcPr>
          <w:p w:rsidR="00997775" w:rsidRDefault="00997775" w14:paraId="5DACABAD" w14:textId="77777777">
            <w:r>
              <w:t>gehoord de beraadslaging,</w:t>
            </w:r>
          </w:p>
        </w:tc>
      </w:tr>
      <w:tr w:rsidR="00997775" w14:paraId="41687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49A1E4" w14:textId="77777777"/>
        </w:tc>
        <w:tc>
          <w:tcPr>
            <w:tcW w:w="7654" w:type="dxa"/>
            <w:gridSpan w:val="2"/>
          </w:tcPr>
          <w:p w:rsidR="00997775" w:rsidRDefault="00997775" w14:paraId="1BD47A67" w14:textId="77777777"/>
        </w:tc>
      </w:tr>
      <w:tr w:rsidR="00997775" w14:paraId="68EC5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507BBD" w14:textId="77777777"/>
        </w:tc>
        <w:tc>
          <w:tcPr>
            <w:tcW w:w="7654" w:type="dxa"/>
            <w:gridSpan w:val="2"/>
          </w:tcPr>
          <w:p w:rsidR="00AF4B24" w:rsidP="00AF4B24" w:rsidRDefault="00AF4B24" w14:paraId="1496DA96" w14:textId="77777777">
            <w:r>
              <w:t xml:space="preserve">constaterende dat in Nederland iedere acht dagen een vrouw door </w:t>
            </w:r>
            <w:proofErr w:type="spellStart"/>
            <w:r>
              <w:t>femicide</w:t>
            </w:r>
            <w:proofErr w:type="spellEnd"/>
            <w:r>
              <w:t xml:space="preserve"> om het leven komt en dat bestaande initiatieven en projecten vaak versnipperd opereren;</w:t>
            </w:r>
          </w:p>
          <w:p w:rsidR="00AF4B24" w:rsidP="00AF4B24" w:rsidRDefault="00AF4B24" w14:paraId="70F75370" w14:textId="77777777"/>
          <w:p w:rsidR="00AF4B24" w:rsidP="00AF4B24" w:rsidRDefault="00AF4B24" w14:paraId="7A4C65A9" w14:textId="77777777">
            <w:r>
              <w:t>overwegende dat versnippering leidt tot gemiste kansen om levens te redden, terwijl kennis, expertise en bewezen effectieve werkwijzen juist breed gedeeld en versterkt moeten worden;</w:t>
            </w:r>
          </w:p>
          <w:p w:rsidR="00AF4B24" w:rsidP="00AF4B24" w:rsidRDefault="00AF4B24" w14:paraId="18C8C856" w14:textId="77777777"/>
          <w:p w:rsidR="00AF4B24" w:rsidP="00AF4B24" w:rsidRDefault="00AF4B24" w14:paraId="5FE4F4EF" w14:textId="77777777">
            <w:r>
              <w:t xml:space="preserve">overwegende dat in verschillende Europese landen al waardevolle ervaringen zijn opgedaan in de preventie en bestrijding van </w:t>
            </w:r>
            <w:proofErr w:type="spellStart"/>
            <w:r>
              <w:t>femicide</w:t>
            </w:r>
            <w:proofErr w:type="spellEnd"/>
            <w:r>
              <w:t>;</w:t>
            </w:r>
          </w:p>
          <w:p w:rsidR="00AF4B24" w:rsidP="00AF4B24" w:rsidRDefault="00AF4B24" w14:paraId="29E8004D" w14:textId="77777777"/>
          <w:p w:rsidR="00AF4B24" w:rsidP="00AF4B24" w:rsidRDefault="00AF4B24" w14:paraId="6D956E6E" w14:textId="77777777">
            <w:r>
              <w:t xml:space="preserve">verzoekt de regering om een landelijk consortium van werkende initiatieven tegen </w:t>
            </w:r>
            <w:proofErr w:type="spellStart"/>
            <w:r>
              <w:t>femicide</w:t>
            </w:r>
            <w:proofErr w:type="spellEnd"/>
            <w:r>
              <w:t xml:space="preserve"> en vrouwenhaat te ondersteunen en daarbij te onderzoeken hoe kennis en expertise uit andere Europese landen die vooroplopen op dit terrein actief kunnen worden betrokken;</w:t>
            </w:r>
          </w:p>
          <w:p w:rsidR="00AF4B24" w:rsidP="00AF4B24" w:rsidRDefault="00AF4B24" w14:paraId="3E04F536" w14:textId="77777777"/>
          <w:p w:rsidR="00AF4B24" w:rsidP="00AF4B24" w:rsidRDefault="00AF4B24" w14:paraId="18BA6A99" w14:textId="77777777">
            <w:r>
              <w:t xml:space="preserve">verzoekt de regering voorts om jaarlijks een congres te organiseren waarin kennisdeling, praktijkervaring en beleidsontwikkeling samenkomen, zodat de aanpak van </w:t>
            </w:r>
            <w:proofErr w:type="spellStart"/>
            <w:r>
              <w:t>femicide</w:t>
            </w:r>
            <w:proofErr w:type="spellEnd"/>
            <w:r>
              <w:t xml:space="preserve"> nationaal en internationaal structureel wordt versterkt,</w:t>
            </w:r>
          </w:p>
          <w:p w:rsidR="00AF4B24" w:rsidP="00AF4B24" w:rsidRDefault="00AF4B24" w14:paraId="3575CAF5" w14:textId="77777777"/>
          <w:p w:rsidR="00AF4B24" w:rsidP="00AF4B24" w:rsidRDefault="00AF4B24" w14:paraId="42983424" w14:textId="77777777">
            <w:r>
              <w:t>en gaat over tot de orde van de dag.</w:t>
            </w:r>
          </w:p>
          <w:p w:rsidR="00AF4B24" w:rsidP="00AF4B24" w:rsidRDefault="00AF4B24" w14:paraId="7D68776C" w14:textId="77777777"/>
          <w:p w:rsidR="00997775" w:rsidP="00AF4B24" w:rsidRDefault="00AF4B24" w14:paraId="0AA7F846" w14:textId="37294A55">
            <w:r>
              <w:t>Bruyning</w:t>
            </w:r>
          </w:p>
        </w:tc>
      </w:tr>
    </w:tbl>
    <w:p w:rsidR="00997775" w:rsidRDefault="00997775" w14:paraId="4ECC3A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5612" w14:textId="77777777" w:rsidR="00AF4B24" w:rsidRDefault="00AF4B24">
      <w:pPr>
        <w:spacing w:line="20" w:lineRule="exact"/>
      </w:pPr>
    </w:p>
  </w:endnote>
  <w:endnote w:type="continuationSeparator" w:id="0">
    <w:p w14:paraId="3F1E036F" w14:textId="77777777" w:rsidR="00AF4B24" w:rsidRDefault="00AF4B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FB8F4F" w14:textId="77777777" w:rsidR="00AF4B24" w:rsidRDefault="00AF4B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0FE4" w14:textId="77777777" w:rsidR="00AF4B24" w:rsidRDefault="00AF4B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2FB335" w14:textId="77777777" w:rsidR="00AF4B24" w:rsidRDefault="00AF4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4B2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268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2AB86"/>
  <w15:docId w15:val="{DF010B9A-4D44-46EA-9A3F-F804338A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1171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2025-09-23T09:00:00.0000000Z</dcterms:created>
  <dcterms:modified xsi:type="dcterms:W3CDTF">2025-09-23T09:17:00.0000000Z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