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74402A59" w14:textId="77777777">
        <w:tc>
          <w:tcPr>
            <w:tcW w:w="7792" w:type="dxa"/>
            <w:gridSpan w:val="2"/>
          </w:tcPr>
          <w:p w:rsidR="005D2AE9" w:rsidP="00642F4A" w:rsidRDefault="005D2AE9" w14:paraId="140A8FED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1F43A9" w14:paraId="00703783" w14:textId="77777777">
        <w:tc>
          <w:tcPr>
            <w:tcW w:w="7792" w:type="dxa"/>
            <w:gridSpan w:val="2"/>
            <w:shd w:val="clear" w:color="auto" w:fill="auto"/>
          </w:tcPr>
          <w:p w:rsidR="005D2AE9" w:rsidP="00642F4A" w:rsidRDefault="005D2AE9" w14:paraId="5CA57B76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642F4A" w:rsidRDefault="005D2AE9" w14:paraId="537E43B2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642F4A" w:rsidRDefault="005D2AE9" w14:paraId="2DF7D7BC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181C197F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642F4A" w:rsidRDefault="005D2AE9" w14:paraId="090ADA95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67C7B990" w14:textId="77777777">
        <w:trPr>
          <w:trHeight w:val="283"/>
        </w:trPr>
        <w:tc>
          <w:tcPr>
            <w:tcW w:w="1969" w:type="dxa"/>
          </w:tcPr>
          <w:p w:rsidR="005D2AE9" w:rsidP="00642F4A" w:rsidRDefault="005D2AE9" w14:paraId="6C0E4499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1E83D15CF3CB41ACAEC039C987983919"/>
            </w:placeholder>
            <w:date w:fullDate="2025-09-23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D32DEC" w14:paraId="7A6AA1A2" w14:textId="6A4C0D13">
                <w:pPr>
                  <w:keepNext/>
                  <w:spacing w:after="0"/>
                </w:pPr>
                <w:r>
                  <w:t>23 september 2025</w:t>
                </w:r>
              </w:p>
            </w:tc>
          </w:sdtContent>
        </w:sdt>
      </w:tr>
      <w:tr w:rsidR="005D2AE9" w:rsidTr="005D2AE9" w14:paraId="4E538D87" w14:textId="77777777">
        <w:trPr>
          <w:trHeight w:val="283"/>
        </w:trPr>
        <w:tc>
          <w:tcPr>
            <w:tcW w:w="1969" w:type="dxa"/>
          </w:tcPr>
          <w:p w:rsidR="005D2AE9" w:rsidP="00642F4A" w:rsidRDefault="005D2AE9" w14:paraId="7426B0EF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642F4A" w:rsidRDefault="000A568C" w14:paraId="0B5EC90C" w14:textId="77777777">
            <w:pPr>
              <w:tabs>
                <w:tab w:val="left" w:pos="614"/>
              </w:tabs>
              <w:spacing w:after="0"/>
            </w:pPr>
            <w:r>
              <w:t>Appreciatie gewijzigde moties Nota-overleg NPRD</w:t>
            </w:r>
          </w:p>
        </w:tc>
      </w:tr>
    </w:tbl>
    <w:p w:rsidRPr="005D2AE9" w:rsidR="005D2AE9" w:rsidP="005D2AE9" w:rsidRDefault="005D2AE9" w14:paraId="76694869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57071C4" wp14:anchorId="125C9944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05" w:rsidP="00642F4A" w:rsidRDefault="00B11205" w14:paraId="2E223BA7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B11205" w:rsidP="00642F4A" w:rsidRDefault="00B11205" w14:paraId="72574CBB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B11205" w:rsidP="00642F4A" w:rsidRDefault="00B11205" w14:paraId="1A27A4B0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1F43A9" w:rsidR="00B11205" w:rsidP="00642F4A" w:rsidRDefault="00B11205" w14:paraId="7DE5A610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F43A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1F43A9" w:rsidR="00B11205" w:rsidP="00642F4A" w:rsidRDefault="00B11205" w14:paraId="6E20A18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F43A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1F43A9" w:rsidR="00B11205" w:rsidP="00642F4A" w:rsidRDefault="00B11205" w14:paraId="74E0CF1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1F43A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24833FA11FC14261BFE86C86FA36E00A"/>
                              </w:placeholder>
                            </w:sdtPr>
                            <w:sdtEndPr/>
                            <w:sdtContent>
                              <w:p w:rsidR="00B11205" w:rsidP="00642F4A" w:rsidRDefault="00B11205" w14:paraId="6F74AD18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B11205" w:rsidP="00642F4A" w:rsidRDefault="004455D7" w14:paraId="6A215D8A" w14:textId="4C843394">
                            <w:pPr>
                              <w:pStyle w:val="Referentiegegevens-Huisstijl"/>
                            </w:pPr>
                            <w:r>
                              <w:t>MINDEF20250034492</w:t>
                            </w:r>
                          </w:p>
                          <w:p w:rsidR="00B11205" w:rsidP="00642F4A" w:rsidRDefault="00B11205" w14:paraId="1D0E5FA9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B11205" w:rsidP="008967D1" w:rsidRDefault="00B11205" w14:paraId="4B7898C8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5C9944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B11205" w:rsidP="00642F4A" w:rsidRDefault="00B11205" w14:paraId="2E223BA7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B11205" w:rsidP="00642F4A" w:rsidRDefault="00B11205" w14:paraId="72574CBB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B11205" w:rsidP="00642F4A" w:rsidRDefault="00B11205" w14:paraId="1A27A4B0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1F43A9" w:rsidR="00B11205" w:rsidP="00642F4A" w:rsidRDefault="00B11205" w14:paraId="7DE5A610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F43A9">
                        <w:rPr>
                          <w:lang w:val="de-DE"/>
                        </w:rPr>
                        <w:t>Postbus 20701</w:t>
                      </w:r>
                    </w:p>
                    <w:p w:rsidRPr="001F43A9" w:rsidR="00B11205" w:rsidP="00642F4A" w:rsidRDefault="00B11205" w14:paraId="6E20A18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F43A9">
                        <w:rPr>
                          <w:lang w:val="de-DE"/>
                        </w:rPr>
                        <w:t>2500 ES Den Haag</w:t>
                      </w:r>
                    </w:p>
                    <w:p w:rsidRPr="001F43A9" w:rsidR="00B11205" w:rsidP="00642F4A" w:rsidRDefault="00B11205" w14:paraId="74E0CF1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1F43A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24833FA11FC14261BFE86C86FA36E00A"/>
                        </w:placeholder>
                      </w:sdtPr>
                      <w:sdtEndPr/>
                      <w:sdtContent>
                        <w:p w:rsidR="00B11205" w:rsidP="00642F4A" w:rsidRDefault="00B11205" w14:paraId="6F74AD18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B11205" w:rsidP="00642F4A" w:rsidRDefault="004455D7" w14:paraId="6A215D8A" w14:textId="4C843394">
                      <w:pPr>
                        <w:pStyle w:val="Referentiegegevens-Huisstijl"/>
                      </w:pPr>
                      <w:r>
                        <w:t>MINDEF20250034492</w:t>
                      </w:r>
                    </w:p>
                    <w:p w:rsidR="00B11205" w:rsidP="00642F4A" w:rsidRDefault="00B11205" w14:paraId="1D0E5FA9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B11205" w:rsidP="008967D1" w:rsidRDefault="00B11205" w14:paraId="4B7898C8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0E47" w:rsidP="00BE2D79" w:rsidRDefault="00BE2D79" w14:paraId="208C5B61" w14:textId="77777777">
      <w:pPr>
        <w:spacing w:after="240"/>
      </w:pPr>
      <w:r>
        <w:t>Geachte voorzitter,</w:t>
      </w:r>
    </w:p>
    <w:p w:rsidR="001F43A9" w:rsidP="001F43A9" w:rsidRDefault="001F43A9" w14:paraId="439A5215" w14:textId="1F080CD8">
      <w:r>
        <w:t>Naar aanleiding van het nota-overleg Nationaal Programma Ruimte voor Defensie (NPRD) dat ik op 8 september jl. met uw Kamer heb mogen voeren, stemt uw Kamer</w:t>
      </w:r>
      <w:r w:rsidR="007B398D">
        <w:t xml:space="preserve"> op</w:t>
      </w:r>
      <w:r>
        <w:t xml:space="preserve"> 23 september </w:t>
      </w:r>
      <w:r w:rsidR="0039290F">
        <w:t xml:space="preserve">2025 </w:t>
      </w:r>
      <w:r>
        <w:t xml:space="preserve">over de moties die zijn ingediend tijdens </w:t>
      </w:r>
      <w:r w:rsidR="00466626">
        <w:t xml:space="preserve">dit </w:t>
      </w:r>
      <w:r>
        <w:t xml:space="preserve">overleg. </w:t>
      </w:r>
    </w:p>
    <w:p w:rsidR="001F43A9" w:rsidP="001F43A9" w:rsidRDefault="001F43A9" w14:paraId="124BD22A" w14:textId="21D0AE4A">
      <w:r>
        <w:t xml:space="preserve">Sommige van de moties die  voorlagen zijn dermate gewijzigd dat dit om een hernieuwde appreciatie vraagt. Met deze brief doe ik u </w:t>
      </w:r>
      <w:r w:rsidR="00466626">
        <w:t xml:space="preserve">deze </w:t>
      </w:r>
      <w:r>
        <w:t xml:space="preserve">appreciatie toekomen. </w:t>
      </w:r>
    </w:p>
    <w:p w:rsidR="001F43A9" w:rsidP="001F43A9" w:rsidRDefault="001F43A9" w14:paraId="01CA4345" w14:textId="2431F7B1">
      <w:r>
        <w:t>De eerste gewijzigde</w:t>
      </w:r>
      <w:r w:rsidR="00916D78">
        <w:t xml:space="preserve"> motie betreft de motie van leden </w:t>
      </w:r>
      <w:r w:rsidR="00466626">
        <w:t>V</w:t>
      </w:r>
      <w:r w:rsidR="00916D78">
        <w:t>an Dijk, Boswijk, Heite en Ceder (ter vervanging van de motie nr. 34) met betrekking tot het ‘Staphorster Bod’. In het debat heb ik aangegeven deze motie te ontraden</w:t>
      </w:r>
      <w:r w:rsidR="00466626">
        <w:t xml:space="preserve">, vanwege </w:t>
      </w:r>
      <w:r w:rsidR="00916D78">
        <w:t xml:space="preserve">het ontbreken van financiële dekking. Ook de gewijzigde motie moet ik om dezelfde reden ontraden. </w:t>
      </w:r>
      <w:r w:rsidR="004B4AC5">
        <w:t xml:space="preserve">Dat neemt niet weg dat ik mij inspan voor interdepartementale en financiële borging van de realisatie van </w:t>
      </w:r>
      <w:r w:rsidR="00EC3992">
        <w:t xml:space="preserve">de infrastructurele behoefte die de regio heeft als gevolg van de realisatie van de ruimtebehoefte van Defensie </w:t>
      </w:r>
      <w:r w:rsidR="004B4AC5">
        <w:t>via onder andere bestuurlijke overleggen. Ik ben Staphorst dankbaar dat ze een stap naar voren hebben gezet en vind het belangrijk dat zij daar – met ‘Elke regio Telt!’ in het achterhoofd – ook voor worden</w:t>
      </w:r>
      <w:r w:rsidR="00772ED4">
        <w:t xml:space="preserve"> gewaardeerd</w:t>
      </w:r>
      <w:r w:rsidR="004B4AC5">
        <w:t xml:space="preserve">.  </w:t>
      </w:r>
    </w:p>
    <w:p w:rsidR="001D6EE2" w:rsidP="001F43A9" w:rsidRDefault="001D6EE2" w14:paraId="47834F69" w14:textId="1FCBF621">
      <w:r>
        <w:t xml:space="preserve">De tweede gewijzigde motie betreft de motie van de leden Heite en Ceder (ter vervanging van de motie 39) om zoveel mogelijk regionale koppelkansen te </w:t>
      </w:r>
      <w:r w:rsidR="009E44C2">
        <w:t>benutten. In het debat heb ik aan</w:t>
      </w:r>
      <w:r w:rsidR="00466626">
        <w:t>ge</w:t>
      </w:r>
      <w:r w:rsidR="009E44C2">
        <w:t xml:space="preserve">geven dat ik de motie </w:t>
      </w:r>
      <w:r w:rsidR="00B11205">
        <w:t>het oordeel ‘’Ontraden’’ zou</w:t>
      </w:r>
      <w:r w:rsidR="001F2079">
        <w:t xml:space="preserve"> geven </w:t>
      </w:r>
      <w:r w:rsidR="00B11205">
        <w:t>tenzij</w:t>
      </w:r>
      <w:r w:rsidR="001F2079">
        <w:t xml:space="preserve"> de tijdsaanduiding</w:t>
      </w:r>
      <w:r w:rsidR="00466626">
        <w:t xml:space="preserve">, namelijk om uw </w:t>
      </w:r>
      <w:r w:rsidR="001F2079">
        <w:t xml:space="preserve">Kamer </w:t>
      </w:r>
      <w:r w:rsidR="00466626">
        <w:t xml:space="preserve">te </w:t>
      </w:r>
      <w:r w:rsidR="001F2079">
        <w:t xml:space="preserve">informeren voor </w:t>
      </w:r>
      <w:r w:rsidR="00466626">
        <w:t xml:space="preserve">het </w:t>
      </w:r>
      <w:r w:rsidR="001F2079">
        <w:t xml:space="preserve">uitbrengen van het </w:t>
      </w:r>
      <w:r w:rsidR="007B398D">
        <w:t>definitieve</w:t>
      </w:r>
      <w:r w:rsidR="001F2079">
        <w:t xml:space="preserve"> NPRD</w:t>
      </w:r>
      <w:r w:rsidR="00466626">
        <w:t>,</w:t>
      </w:r>
      <w:r w:rsidR="001F2079">
        <w:t xml:space="preserve"> zou komen te vervallen. Nu dit is gebeurd, </w:t>
      </w:r>
      <w:r w:rsidR="007B398D">
        <w:t xml:space="preserve">kan ik de motie </w:t>
      </w:r>
      <w:r w:rsidR="00466626">
        <w:t>‘O</w:t>
      </w:r>
      <w:r w:rsidR="007B398D">
        <w:t>ordeel Kamer</w:t>
      </w:r>
      <w:r w:rsidR="00466626">
        <w:t>’</w:t>
      </w:r>
      <w:r w:rsidR="007B398D">
        <w:t xml:space="preserve"> geven. </w:t>
      </w:r>
    </w:p>
    <w:p w:rsidR="004455D7" w:rsidP="004455D7" w:rsidRDefault="00916D78" w14:paraId="5E5E6638" w14:textId="77777777">
      <w:r>
        <w:t xml:space="preserve">De </w:t>
      </w:r>
      <w:r w:rsidR="001D6EE2">
        <w:t>d</w:t>
      </w:r>
      <w:r>
        <w:t>e</w:t>
      </w:r>
      <w:r w:rsidR="001D6EE2">
        <w:t>r</w:t>
      </w:r>
      <w:r>
        <w:t xml:space="preserve">de gewijzigde motie betreft de motie van de leden Wijen-Nass en </w:t>
      </w:r>
      <w:r w:rsidR="00466626">
        <w:t>V</w:t>
      </w:r>
      <w:r>
        <w:t xml:space="preserve">an Dijk (ter vervanging van de motie nr. 41) </w:t>
      </w:r>
      <w:r w:rsidR="00466626">
        <w:t xml:space="preserve">of de </w:t>
      </w:r>
      <w:r>
        <w:t>investeringen in infrastructuur die ook voor Defensie relevant zijn, kunnen worden toegerekend aan de aanvullende 1,5% voor nationale weerbaarheid binnen de NAVO-systematiek.</w:t>
      </w:r>
      <w:r w:rsidR="00BC753C">
        <w:t xml:space="preserve"> Bij deze motie heb ik in het overleg aangegeven dat ik de motie </w:t>
      </w:r>
      <w:r w:rsidR="00466626">
        <w:t>‘O</w:t>
      </w:r>
      <w:r w:rsidR="00BC753C">
        <w:t>ordeel Kamer</w:t>
      </w:r>
      <w:r w:rsidR="00466626">
        <w:t>’</w:t>
      </w:r>
      <w:r w:rsidR="00BC753C">
        <w:t xml:space="preserve"> kon geven </w:t>
      </w:r>
      <w:r w:rsidR="00450881">
        <w:t>wanneer</w:t>
      </w:r>
      <w:r w:rsidR="00BC753C">
        <w:t xml:space="preserve"> ik deze </w:t>
      </w:r>
      <w:r w:rsidR="00466626">
        <w:t xml:space="preserve">motie </w:t>
      </w:r>
      <w:r w:rsidR="00BC753C">
        <w:t xml:space="preserve">kon lezen als een verzoek om te inventariseren </w:t>
      </w:r>
      <w:r w:rsidR="00466626">
        <w:t xml:space="preserve">of en zo ja, </w:t>
      </w:r>
      <w:r w:rsidR="00BC753C">
        <w:t>hoe investeringen in infrastructuur</w:t>
      </w:r>
      <w:r w:rsidRPr="00BC753C" w:rsidR="00BC753C">
        <w:t xml:space="preserve"> kunnen worden toegerekend aan de aanvullende 1,5% </w:t>
      </w:r>
      <w:r w:rsidR="00BC753C">
        <w:t xml:space="preserve">NAVO-norm </w:t>
      </w:r>
      <w:r w:rsidRPr="00BC753C" w:rsidR="00BC753C">
        <w:t>voor nationale weerbaarheid</w:t>
      </w:r>
      <w:r w:rsidR="00BC753C">
        <w:t xml:space="preserve">. </w:t>
      </w:r>
      <w:r w:rsidR="001D6EE2">
        <w:t xml:space="preserve">De gewijzigde motie </w:t>
      </w:r>
      <w:r w:rsidR="00BC753C">
        <w:t xml:space="preserve">is op dit punt verduidelijkt en </w:t>
      </w:r>
      <w:r w:rsidR="001D6EE2">
        <w:t xml:space="preserve">kan ik </w:t>
      </w:r>
      <w:r w:rsidR="00BC753C">
        <w:t xml:space="preserve">dus </w:t>
      </w:r>
      <w:r w:rsidR="00466626">
        <w:t>‘O</w:t>
      </w:r>
      <w:r w:rsidR="001D6EE2">
        <w:t>ordeel Kamer</w:t>
      </w:r>
      <w:r w:rsidR="00466626">
        <w:t>’</w:t>
      </w:r>
      <w:r w:rsidR="001D6EE2">
        <w:t xml:space="preserve"> geven. </w:t>
      </w:r>
    </w:p>
    <w:p w:rsidR="004455D7" w:rsidP="004455D7" w:rsidRDefault="00BE2D79" w14:paraId="4A71B2AF" w14:textId="49A64D7E">
      <w:r>
        <w:t>Hoogachtend,</w:t>
      </w:r>
    </w:p>
    <w:p w:rsidR="004455D7" w:rsidP="004455D7" w:rsidRDefault="004455D7" w14:paraId="0BF7BEE2" w14:textId="77777777"/>
    <w:p w:rsidRPr="004455D7" w:rsidR="0060422E" w:rsidP="004455D7" w:rsidRDefault="005348AC" w14:paraId="2ED2628B" w14:textId="7BB784E1">
      <w:r w:rsidRPr="005348AC">
        <w:rPr>
          <w:i/>
          <w:iCs/>
          <w:color w:val="000000" w:themeColor="text1"/>
        </w:rPr>
        <w:t>DE STAATSSECRETARIS VAN DEFENSIE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</w:tblGrid>
      <w:tr w:rsidR="004455D7" w:rsidTr="00A42B10" w14:paraId="71641FB8" w14:textId="77777777">
        <w:tc>
          <w:tcPr>
            <w:tcW w:w="4962" w:type="dxa"/>
          </w:tcPr>
          <w:p w:rsidRPr="00A42B10" w:rsidR="004455D7" w:rsidP="00A42B10" w:rsidRDefault="004455D7" w14:paraId="581B4350" w14:textId="77777777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</w:tr>
    </w:tbl>
    <w:p w:rsidRPr="006C6E08" w:rsidR="00A42B10" w:rsidP="006C6E08" w:rsidRDefault="006C6E08" w14:paraId="115FFA2F" w14:textId="544D19A7">
      <w:pPr>
        <w:tabs>
          <w:tab w:val="left" w:pos="5130"/>
        </w:tabs>
      </w:pPr>
      <w:r>
        <w:tab/>
      </w:r>
    </w:p>
    <w:sectPr w:rsidRPr="006C6E08"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D1288" w14:textId="77777777" w:rsidR="00FD08E1" w:rsidRDefault="00FD08E1" w:rsidP="001E0A0C">
      <w:r>
        <w:separator/>
      </w:r>
    </w:p>
  </w:endnote>
  <w:endnote w:type="continuationSeparator" w:id="0">
    <w:p w14:paraId="33C05E5E" w14:textId="77777777" w:rsidR="00FD08E1" w:rsidRDefault="00FD08E1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A395D" w14:textId="77777777" w:rsidR="00827AA4" w:rsidRDefault="00827A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3872C" w14:textId="77777777" w:rsidR="00B11205" w:rsidRDefault="00B11205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25018DBA" wp14:editId="47A6EB11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11205" w14:paraId="3D119944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D435ED6" w14:textId="77777777" w:rsidR="00B11205" w:rsidRDefault="00B11205">
                                <w:pPr>
                                  <w:pStyle w:val="Rubricering-Huisstijl"/>
                                </w:pPr>
                              </w:p>
                              <w:p w14:paraId="7C9A0DD5" w14:textId="77777777" w:rsidR="00B11205" w:rsidRDefault="00B1120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731AD54" w14:textId="77777777" w:rsidR="00B11205" w:rsidRDefault="00B11205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18DB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11205" w14:paraId="3D119944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D435ED6" w14:textId="77777777" w:rsidR="00B11205" w:rsidRDefault="00B11205">
                          <w:pPr>
                            <w:pStyle w:val="Rubricering-Huisstijl"/>
                          </w:pPr>
                        </w:p>
                        <w:p w14:paraId="7C9A0DD5" w14:textId="77777777" w:rsidR="00B11205" w:rsidRDefault="00B1120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731AD54" w14:textId="77777777" w:rsidR="00B11205" w:rsidRDefault="00B11205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DDE88" w14:textId="77777777" w:rsidR="00827AA4" w:rsidRDefault="00827A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8EE9D" w14:textId="77777777" w:rsidR="00FD08E1" w:rsidRDefault="00FD08E1" w:rsidP="001E0A0C">
      <w:r>
        <w:separator/>
      </w:r>
    </w:p>
  </w:footnote>
  <w:footnote w:type="continuationSeparator" w:id="0">
    <w:p w14:paraId="6A8CCB1E" w14:textId="77777777" w:rsidR="00FD08E1" w:rsidRDefault="00FD08E1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CE8D" w14:textId="77777777" w:rsidR="00827AA4" w:rsidRDefault="00827A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95362" w14:textId="77777777" w:rsidR="00B11205" w:rsidRDefault="00B11205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004F383B" wp14:editId="7A2CD558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5D7D4F" w14:textId="2F03581A" w:rsidR="00B11205" w:rsidRDefault="00B11205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C6E0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6C6E0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F38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225D7D4F" w14:textId="2F03581A" w:rsidR="00B11205" w:rsidRDefault="00B11205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C6E0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827AA4">
                      <w:fldChar w:fldCharType="begin"/>
                    </w:r>
                    <w:r w:rsidR="00827AA4">
                      <w:instrText xml:space="preserve"> SECTIONPAGES  \* Arabic  \* MERGEFORMAT </w:instrText>
                    </w:r>
                    <w:r w:rsidR="00827AA4">
                      <w:fldChar w:fldCharType="separate"/>
                    </w:r>
                    <w:r w:rsidR="006C6E08">
                      <w:rPr>
                        <w:noProof/>
                      </w:rPr>
                      <w:t>2</w:t>
                    </w:r>
                    <w:r w:rsidR="00827AA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E4F45" w14:textId="47DC4BDC" w:rsidR="00B11205" w:rsidRDefault="00B11205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534876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534876">
        <w:rPr>
          <w:noProof/>
        </w:rPr>
        <w:t>1</w:t>
      </w:r>
    </w:fldSimple>
  </w:p>
  <w:p w14:paraId="7B63E33A" w14:textId="77777777" w:rsidR="00B11205" w:rsidRDefault="00B11205" w:rsidP="001E0A0C">
    <w:pPr>
      <w:pStyle w:val="Koptekst"/>
      <w:spacing w:after="0" w:line="240" w:lineRule="auto"/>
    </w:pPr>
  </w:p>
  <w:p w14:paraId="42112E1E" w14:textId="77777777" w:rsidR="00B11205" w:rsidRDefault="00B11205" w:rsidP="001E0A0C">
    <w:pPr>
      <w:pStyle w:val="Koptekst"/>
      <w:spacing w:after="0" w:line="240" w:lineRule="auto"/>
    </w:pPr>
  </w:p>
  <w:p w14:paraId="28230D17" w14:textId="77777777" w:rsidR="00B11205" w:rsidRDefault="00B11205" w:rsidP="001E0A0C">
    <w:pPr>
      <w:pStyle w:val="Koptekst"/>
      <w:spacing w:after="0" w:line="240" w:lineRule="auto"/>
    </w:pPr>
  </w:p>
  <w:p w14:paraId="63B9FD2D" w14:textId="77777777" w:rsidR="00B11205" w:rsidRDefault="00B11205" w:rsidP="001E0A0C">
    <w:pPr>
      <w:pStyle w:val="Koptekst"/>
      <w:spacing w:after="0" w:line="240" w:lineRule="auto"/>
    </w:pPr>
  </w:p>
  <w:p w14:paraId="71328EAC" w14:textId="77777777" w:rsidR="00B11205" w:rsidRDefault="00B11205" w:rsidP="001E0A0C">
    <w:pPr>
      <w:pStyle w:val="Koptekst"/>
      <w:spacing w:after="0" w:line="240" w:lineRule="auto"/>
    </w:pPr>
  </w:p>
  <w:p w14:paraId="3B9848D5" w14:textId="77777777" w:rsidR="00B11205" w:rsidRDefault="00B11205" w:rsidP="001E0A0C">
    <w:pPr>
      <w:pStyle w:val="Koptekst"/>
      <w:spacing w:after="0" w:line="240" w:lineRule="auto"/>
    </w:pPr>
  </w:p>
  <w:p w14:paraId="5C2EE007" w14:textId="77777777" w:rsidR="00B11205" w:rsidRDefault="00B11205" w:rsidP="001E0A0C">
    <w:pPr>
      <w:pStyle w:val="Koptekst"/>
      <w:spacing w:after="0" w:line="240" w:lineRule="auto"/>
    </w:pPr>
  </w:p>
  <w:p w14:paraId="0D5565C8" w14:textId="77777777" w:rsidR="00B11205" w:rsidRDefault="00B11205" w:rsidP="001E0A0C">
    <w:pPr>
      <w:pStyle w:val="Koptekst"/>
      <w:spacing w:after="0" w:line="240" w:lineRule="auto"/>
    </w:pPr>
  </w:p>
  <w:p w14:paraId="202E5917" w14:textId="77777777" w:rsidR="00B11205" w:rsidRDefault="00B11205" w:rsidP="001E0A0C">
    <w:pPr>
      <w:pStyle w:val="Koptekst"/>
      <w:spacing w:after="0" w:line="240" w:lineRule="auto"/>
    </w:pPr>
  </w:p>
  <w:p w14:paraId="2D1C7A02" w14:textId="77777777" w:rsidR="00B11205" w:rsidRDefault="00B11205" w:rsidP="001E0A0C">
    <w:pPr>
      <w:pStyle w:val="Koptekst"/>
      <w:spacing w:after="0" w:line="240" w:lineRule="auto"/>
    </w:pPr>
  </w:p>
  <w:p w14:paraId="38817079" w14:textId="77777777" w:rsidR="00B11205" w:rsidRDefault="00B11205" w:rsidP="001E0A0C">
    <w:pPr>
      <w:pStyle w:val="Koptekst"/>
      <w:spacing w:after="0" w:line="240" w:lineRule="auto"/>
    </w:pPr>
  </w:p>
  <w:p w14:paraId="58C4B250" w14:textId="77777777" w:rsidR="00B11205" w:rsidRDefault="00B11205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6994C47D" wp14:editId="0B42DD0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F264BC8" wp14:editId="1B360343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B11205" w14:paraId="598627F2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0E58BE6" w14:textId="77777777" w:rsidR="00B11205" w:rsidRDefault="00B11205">
                                <w:pPr>
                                  <w:pStyle w:val="Rubricering-Huisstijl"/>
                                </w:pPr>
                              </w:p>
                              <w:p w14:paraId="013496B4" w14:textId="77777777" w:rsidR="00B11205" w:rsidRDefault="00B1120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AB748DE" w14:textId="77777777" w:rsidR="00B11205" w:rsidRDefault="00B1120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64BC8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B11205" w14:paraId="598627F2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0E58BE6" w14:textId="77777777" w:rsidR="00B11205" w:rsidRDefault="00B11205">
                          <w:pPr>
                            <w:pStyle w:val="Rubricering-Huisstijl"/>
                          </w:pPr>
                        </w:p>
                        <w:p w14:paraId="013496B4" w14:textId="77777777" w:rsidR="00B11205" w:rsidRDefault="00B1120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AB748DE" w14:textId="77777777" w:rsidR="00B11205" w:rsidRDefault="00B1120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0227DF62" wp14:editId="4EB1755D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11205" w14:paraId="05EF982C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F6ABFE2" w14:textId="77777777" w:rsidR="00B11205" w:rsidRDefault="00B11205">
                                <w:pPr>
                                  <w:pStyle w:val="Rubricering-Huisstijl"/>
                                </w:pPr>
                              </w:p>
                              <w:p w14:paraId="7D50202F" w14:textId="77777777" w:rsidR="00B11205" w:rsidRDefault="00B1120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3AD9571" w14:textId="77777777" w:rsidR="00B11205" w:rsidRDefault="00B1120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7DF62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11205" w14:paraId="05EF982C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F6ABFE2" w14:textId="77777777" w:rsidR="00B11205" w:rsidRDefault="00B11205">
                          <w:pPr>
                            <w:pStyle w:val="Rubricering-Huisstijl"/>
                          </w:pPr>
                        </w:p>
                        <w:p w14:paraId="7D50202F" w14:textId="77777777" w:rsidR="00B11205" w:rsidRDefault="00B1120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3AD9571" w14:textId="77777777" w:rsidR="00B11205" w:rsidRDefault="00B1120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08F04490" wp14:editId="0482EF47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A9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017AC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D6EE2"/>
    <w:rsid w:val="001E0A0C"/>
    <w:rsid w:val="001E2263"/>
    <w:rsid w:val="001E23C4"/>
    <w:rsid w:val="001E45EE"/>
    <w:rsid w:val="001F2079"/>
    <w:rsid w:val="001F2B92"/>
    <w:rsid w:val="001F43A9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9290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55D7"/>
    <w:rsid w:val="004472CC"/>
    <w:rsid w:val="00447563"/>
    <w:rsid w:val="00450881"/>
    <w:rsid w:val="00457BBC"/>
    <w:rsid w:val="00460D4E"/>
    <w:rsid w:val="00466626"/>
    <w:rsid w:val="00467EEE"/>
    <w:rsid w:val="004942D2"/>
    <w:rsid w:val="004B0E47"/>
    <w:rsid w:val="004B4AC5"/>
    <w:rsid w:val="004C06E9"/>
    <w:rsid w:val="004D5253"/>
    <w:rsid w:val="004E2B06"/>
    <w:rsid w:val="0050690D"/>
    <w:rsid w:val="0052640B"/>
    <w:rsid w:val="00534876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2F4A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C6E08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72ED4"/>
    <w:rsid w:val="00773504"/>
    <w:rsid w:val="00791C0F"/>
    <w:rsid w:val="007A2822"/>
    <w:rsid w:val="007B0B76"/>
    <w:rsid w:val="007B398D"/>
    <w:rsid w:val="007B4D24"/>
    <w:rsid w:val="007C6A73"/>
    <w:rsid w:val="007D75C6"/>
    <w:rsid w:val="00801481"/>
    <w:rsid w:val="00803B7B"/>
    <w:rsid w:val="00804927"/>
    <w:rsid w:val="00827AA4"/>
    <w:rsid w:val="00834709"/>
    <w:rsid w:val="00837C7F"/>
    <w:rsid w:val="008655E7"/>
    <w:rsid w:val="008665C4"/>
    <w:rsid w:val="00874163"/>
    <w:rsid w:val="00881E10"/>
    <w:rsid w:val="00885B51"/>
    <w:rsid w:val="00886CF8"/>
    <w:rsid w:val="00887812"/>
    <w:rsid w:val="00894290"/>
    <w:rsid w:val="008967D1"/>
    <w:rsid w:val="008A5130"/>
    <w:rsid w:val="008B37F1"/>
    <w:rsid w:val="008C1103"/>
    <w:rsid w:val="008C2A38"/>
    <w:rsid w:val="008C5AAC"/>
    <w:rsid w:val="008D0DB9"/>
    <w:rsid w:val="008D2C06"/>
    <w:rsid w:val="008D681B"/>
    <w:rsid w:val="008E1769"/>
    <w:rsid w:val="008E2670"/>
    <w:rsid w:val="008F1831"/>
    <w:rsid w:val="008F1ADF"/>
    <w:rsid w:val="008F5563"/>
    <w:rsid w:val="00900EAB"/>
    <w:rsid w:val="00910062"/>
    <w:rsid w:val="00916D78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E44C2"/>
    <w:rsid w:val="009F01F6"/>
    <w:rsid w:val="009F741F"/>
    <w:rsid w:val="00A01699"/>
    <w:rsid w:val="00A1732E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937D1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120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C753C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2DEC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C3992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08E1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16B0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29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290F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290F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29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290F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83D15CF3CB41ACAEC039C9879839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80E781-8E6D-4420-A422-79FB92789F14}"/>
      </w:docPartPr>
      <w:docPartBody>
        <w:p w:rsidR="009E029B" w:rsidRDefault="00356DA8">
          <w:pPr>
            <w:pStyle w:val="1E83D15CF3CB41ACAEC039C987983919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4833FA11FC14261BFE86C86FA36E0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7C35CF-BE8E-44CD-BB57-82F6595F465D}"/>
      </w:docPartPr>
      <w:docPartBody>
        <w:p w:rsidR="009E029B" w:rsidRDefault="00356DA8">
          <w:pPr>
            <w:pStyle w:val="24833FA11FC14261BFE86C86FA36E00A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9B"/>
    <w:rsid w:val="00062B29"/>
    <w:rsid w:val="00067824"/>
    <w:rsid w:val="00356DA8"/>
    <w:rsid w:val="009E029B"/>
    <w:rsid w:val="00B52940"/>
    <w:rsid w:val="00DA541E"/>
    <w:rsid w:val="00D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2487D15CD43403999E9EF59AFF08E8D">
    <w:name w:val="F2487D15CD43403999E9EF59AFF08E8D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1E83D15CF3CB41ACAEC039C987983919">
    <w:name w:val="1E83D15CF3CB41ACAEC039C987983919"/>
  </w:style>
  <w:style w:type="paragraph" w:customStyle="1" w:styleId="2452073E684A4623BA8579B1F350A274">
    <w:name w:val="2452073E684A4623BA8579B1F350A274"/>
  </w:style>
  <w:style w:type="paragraph" w:customStyle="1" w:styleId="72D260CB6177429F88B9DA8373046200">
    <w:name w:val="72D260CB6177429F88B9DA8373046200"/>
  </w:style>
  <w:style w:type="paragraph" w:customStyle="1" w:styleId="635B586881C049DF84693AFC9242CCC7">
    <w:name w:val="635B586881C049DF84693AFC9242CCC7"/>
  </w:style>
  <w:style w:type="paragraph" w:customStyle="1" w:styleId="24833FA11FC14261BFE86C86FA36E00A">
    <w:name w:val="24833FA11FC14261BFE86C86FA36E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397</ap:Words>
  <ap:Characters>2186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2025-09-23T07:13:00.0000000Z</dcterms:created>
  <dcterms:modified xsi:type="dcterms:W3CDTF">2025-09-23T07:13:00.0000000Z</dcterms:modified>
  <dc:description>------------------------</dc:description>
  <version/>
  <category/>
</coreProperties>
</file>