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1D31" w:rsidP="00DA1D31" w:rsidRDefault="00DA1D31" w14:paraId="68035F6C" w14:textId="103CE769">
      <w:pPr>
        <w:rPr>
          <w:b/>
          <w:bCs/>
        </w:rPr>
      </w:pPr>
      <w:r>
        <w:rPr>
          <w:b/>
          <w:bCs/>
        </w:rPr>
        <w:t>AH 92</w:t>
      </w:r>
    </w:p>
    <w:p w:rsidR="00DA1D31" w:rsidP="00DA1D31" w:rsidRDefault="00DA1D31" w14:paraId="3D6BEAA1" w14:textId="4B0F3508">
      <w:pPr>
        <w:rPr>
          <w:b/>
          <w:bCs/>
        </w:rPr>
      </w:pPr>
      <w:r>
        <w:rPr>
          <w:b/>
          <w:bCs/>
        </w:rPr>
        <w:t>2025Z15751</w:t>
      </w:r>
    </w:p>
    <w:p w:rsidR="00DA1D31" w:rsidP="00DA1D31" w:rsidRDefault="00DA1D31" w14:paraId="395CBE38" w14:textId="76290A64">
      <w:pPr>
        <w:rPr>
          <w:b/>
          <w:bCs/>
        </w:rPr>
      </w:pPr>
      <w:r w:rsidRPr="00DA1D31">
        <w:rPr>
          <w:b/>
          <w:bCs/>
          <w:sz w:val="24"/>
          <w:szCs w:val="24"/>
        </w:rPr>
        <w:t>Antwoord van minister Hein</w:t>
      </w:r>
      <w:r>
        <w:rPr>
          <w:b/>
          <w:bCs/>
          <w:sz w:val="24"/>
          <w:szCs w:val="24"/>
        </w:rPr>
        <w:t>en</w:t>
      </w:r>
      <w:r w:rsidRPr="00DA1D31">
        <w:rPr>
          <w:b/>
          <w:bCs/>
          <w:sz w:val="24"/>
          <w:szCs w:val="24"/>
        </w:rPr>
        <w:t xml:space="preserve"> (Financiën) (ontvangen</w:t>
      </w:r>
      <w:r>
        <w:rPr>
          <w:b/>
          <w:bCs/>
          <w:sz w:val="24"/>
          <w:szCs w:val="24"/>
        </w:rPr>
        <w:t xml:space="preserve"> 23 september 2025)</w:t>
      </w:r>
    </w:p>
    <w:p w:rsidRPr="00C1419F" w:rsidR="00DA1D31" w:rsidP="00DA1D31" w:rsidRDefault="00DA1D31" w14:paraId="64709117" w14:textId="77777777">
      <w:pPr>
        <w:rPr>
          <w:b/>
          <w:bCs/>
        </w:rPr>
      </w:pPr>
      <w:r w:rsidRPr="00C1419F">
        <w:rPr>
          <w:b/>
          <w:bCs/>
        </w:rPr>
        <w:t>Vraag 1</w:t>
      </w:r>
    </w:p>
    <w:p w:rsidR="00DA1D31" w:rsidP="00DA1D31" w:rsidRDefault="00DA1D31" w14:paraId="4D7B1DE9" w14:textId="77777777">
      <w:r w:rsidRPr="002A1DE4">
        <w:t>Bent u bekend met het bericht «Onnodig lang hogere verzekeringspremie na kankergenezing»</w:t>
      </w:r>
      <w:r>
        <w:rPr>
          <w:rStyle w:val="Voetnootmarkering"/>
        </w:rPr>
        <w:footnoteReference w:id="1"/>
      </w:r>
      <w:r w:rsidRPr="002A1DE4">
        <w:t>?</w:t>
      </w:r>
    </w:p>
    <w:p w:rsidR="00DA1D31" w:rsidP="00DA1D31" w:rsidRDefault="00DA1D31" w14:paraId="07374578" w14:textId="77777777">
      <w:pPr>
        <w:rPr>
          <w:b/>
          <w:bCs/>
        </w:rPr>
      </w:pPr>
    </w:p>
    <w:p w:rsidRPr="00C1419F" w:rsidR="00DA1D31" w:rsidP="00DA1D31" w:rsidRDefault="00DA1D31" w14:paraId="6E70CD8E" w14:textId="77777777">
      <w:pPr>
        <w:rPr>
          <w:b/>
          <w:bCs/>
        </w:rPr>
      </w:pPr>
      <w:r w:rsidRPr="00C1419F">
        <w:rPr>
          <w:b/>
          <w:bCs/>
        </w:rPr>
        <w:t xml:space="preserve">Antwoord </w:t>
      </w:r>
      <w:r>
        <w:rPr>
          <w:b/>
          <w:bCs/>
        </w:rPr>
        <w:t xml:space="preserve">vraag </w:t>
      </w:r>
      <w:r w:rsidRPr="00C1419F">
        <w:rPr>
          <w:b/>
          <w:bCs/>
        </w:rPr>
        <w:t xml:space="preserve">1 </w:t>
      </w:r>
    </w:p>
    <w:p w:rsidR="00DA1D31" w:rsidP="00DA1D31" w:rsidRDefault="00DA1D31" w14:paraId="788AACEE" w14:textId="77777777">
      <w:r>
        <w:t>Ja.</w:t>
      </w:r>
    </w:p>
    <w:p w:rsidRPr="002A1DE4" w:rsidR="00DA1D31" w:rsidP="00DA1D31" w:rsidRDefault="00DA1D31" w14:paraId="7B191979" w14:textId="77777777"/>
    <w:p w:rsidRPr="00C1419F" w:rsidR="00DA1D31" w:rsidP="00DA1D31" w:rsidRDefault="00DA1D31" w14:paraId="0CF33045" w14:textId="77777777">
      <w:pPr>
        <w:rPr>
          <w:b/>
          <w:bCs/>
        </w:rPr>
      </w:pPr>
      <w:r w:rsidRPr="00C1419F">
        <w:rPr>
          <w:b/>
          <w:bCs/>
        </w:rPr>
        <w:t>Vraag 2</w:t>
      </w:r>
    </w:p>
    <w:p w:rsidRPr="002A1DE4" w:rsidR="00DA1D31" w:rsidP="00DA1D31" w:rsidRDefault="00DA1D31" w14:paraId="688F7D8A" w14:textId="77777777">
      <w:r w:rsidRPr="002A1DE4">
        <w:t>Wat vindt u ervan dat jonge ex-kankerpatiënten bij de aanvraag van een verzekering tot tien jaar later worden geconfronteerd met hun medische verleden, terwijl hun overlevingskans vier jaar na de diagnose vaak hetzelfde is als die van leeftijdsgenoten die geen kanker hebben gehad?</w:t>
      </w:r>
    </w:p>
    <w:p w:rsidR="00DA1D31" w:rsidP="00DA1D31" w:rsidRDefault="00DA1D31" w14:paraId="63CFF2FE" w14:textId="77777777">
      <w:pPr>
        <w:rPr>
          <w:b/>
          <w:bCs/>
        </w:rPr>
      </w:pPr>
    </w:p>
    <w:p w:rsidR="00DA1D31" w:rsidP="00DA1D31" w:rsidRDefault="00DA1D31" w14:paraId="3BA9EEA3" w14:textId="77777777">
      <w:pPr>
        <w:rPr>
          <w:b/>
          <w:bCs/>
        </w:rPr>
      </w:pPr>
      <w:r w:rsidRPr="00C1419F">
        <w:rPr>
          <w:b/>
          <w:bCs/>
        </w:rPr>
        <w:t>Antwoord</w:t>
      </w:r>
      <w:r>
        <w:rPr>
          <w:b/>
          <w:bCs/>
        </w:rPr>
        <w:t xml:space="preserve"> vraag 2</w:t>
      </w:r>
    </w:p>
    <w:p w:rsidR="00DA1D31" w:rsidP="00DA1D31" w:rsidRDefault="00DA1D31" w14:paraId="0134C06E" w14:textId="77777777">
      <w:r>
        <w:t>Kanker is een zeer ingrijpende ziekte. Juist om onnodige beperkingen voor ex-patiënten bij het verkrijgen van een verzekering hierom is d</w:t>
      </w:r>
      <w:r w:rsidRPr="007F3172">
        <w:t>e schone</w:t>
      </w:r>
      <w:r>
        <w:t>lei-regeling geïntroduceerd. Deze regeling schrijft voor dat</w:t>
      </w:r>
      <w:r w:rsidRPr="008F3EB7">
        <w:t xml:space="preserve"> verzekeraar</w:t>
      </w:r>
      <w:r>
        <w:t>s</w:t>
      </w:r>
      <w:r w:rsidRPr="008F3EB7">
        <w:t xml:space="preserve"> slechts gedurende een bepaalde termijn </w:t>
      </w:r>
      <w:r>
        <w:t xml:space="preserve">aan een aanvrager mogen </w:t>
      </w:r>
      <w:r w:rsidRPr="008F3EB7">
        <w:t xml:space="preserve">vragen </w:t>
      </w:r>
      <w:r>
        <w:t xml:space="preserve">of </w:t>
      </w:r>
      <w:r w:rsidRPr="008F3EB7">
        <w:t>in het verleden kanker is gediagnosticeerd.</w:t>
      </w:r>
      <w:r>
        <w:t xml:space="preserve"> Daarbij is een belangrijke voorwaarde dat de doorgemaakte </w:t>
      </w:r>
      <w:bookmarkStart w:name="_Hlk208585522" w:id="0"/>
      <w:r>
        <w:t xml:space="preserve">ziekte geen aanwijsbare gevolgen meer </w:t>
      </w:r>
      <w:bookmarkEnd w:id="0"/>
      <w:r>
        <w:t xml:space="preserve">heeft. De termijn wordt bepaald door middel van </w:t>
      </w:r>
      <w:r w:rsidRPr="00FB7845">
        <w:t>algemeen aanvaarde medische inzichten en actuariële en statistische gegevens</w:t>
      </w:r>
      <w:r>
        <w:t>. Als de verzekeraar op een andere wijze over de informatie beschikt, bijvoorbeeld omdat de betrokkene de informatie al heeft verstrekt bij</w:t>
      </w:r>
      <w:r w:rsidRPr="008172F6">
        <w:t> afsluiten van een eerdere verzekering</w:t>
      </w:r>
      <w:r>
        <w:t xml:space="preserve"> bij dezelfde verzekeraar</w:t>
      </w:r>
      <w:r w:rsidRPr="008172F6">
        <w:t xml:space="preserve"> </w:t>
      </w:r>
      <w:r>
        <w:t xml:space="preserve">(nog binnen de termijn uit de schonelei-regeling), dan mag dit niet meer worden gebruikt bij de premiestelling of klantacceptatie. </w:t>
      </w:r>
    </w:p>
    <w:p w:rsidRPr="001424AD" w:rsidR="00DA1D31" w:rsidP="00DA1D31" w:rsidRDefault="00DA1D31" w14:paraId="5FC6EDF0" w14:textId="77777777"/>
    <w:p w:rsidRPr="00C1419F" w:rsidR="00DA1D31" w:rsidP="00DA1D31" w:rsidRDefault="00DA1D31" w14:paraId="6DA2EFF2" w14:textId="77777777">
      <w:pPr>
        <w:rPr>
          <w:b/>
          <w:bCs/>
        </w:rPr>
      </w:pPr>
      <w:r w:rsidRPr="00C1419F">
        <w:rPr>
          <w:b/>
          <w:bCs/>
        </w:rPr>
        <w:t>Vraag 3</w:t>
      </w:r>
    </w:p>
    <w:p w:rsidRPr="002A1DE4" w:rsidR="00DA1D31" w:rsidP="00DA1D31" w:rsidRDefault="00DA1D31" w14:paraId="1EDC0177" w14:textId="77777777">
      <w:r w:rsidRPr="002A1DE4">
        <w:lastRenderedPageBreak/>
        <w:t>Deelt u de mening dat deze jongeren niet onnodig moeten worden blijven geconfronteerd met deze nare periode in hun leven en dat hier mogelijk sprake is van onterechte stigmatisering en discriminatie van</w:t>
      </w:r>
      <w:r>
        <w:t xml:space="preserve"> </w:t>
      </w:r>
      <w:r w:rsidRPr="002A1DE4">
        <w:t>ex-kankerpatiënten?</w:t>
      </w:r>
    </w:p>
    <w:p w:rsidR="00DA1D31" w:rsidP="00DA1D31" w:rsidRDefault="00DA1D31" w14:paraId="7930F118" w14:textId="77777777">
      <w:pPr>
        <w:rPr>
          <w:b/>
          <w:bCs/>
        </w:rPr>
      </w:pPr>
    </w:p>
    <w:p w:rsidR="00DA1D31" w:rsidP="00DA1D31" w:rsidRDefault="00DA1D31" w14:paraId="659E0EC4" w14:textId="77777777">
      <w:pPr>
        <w:rPr>
          <w:b/>
          <w:bCs/>
        </w:rPr>
      </w:pPr>
      <w:r w:rsidRPr="00C1419F">
        <w:rPr>
          <w:b/>
          <w:bCs/>
        </w:rPr>
        <w:t>Antwoord</w:t>
      </w:r>
      <w:r>
        <w:rPr>
          <w:b/>
          <w:bCs/>
        </w:rPr>
        <w:t xml:space="preserve"> vraag 3</w:t>
      </w:r>
    </w:p>
    <w:p w:rsidRPr="006A6815" w:rsidR="00DA1D31" w:rsidP="00DA1D31" w:rsidRDefault="00DA1D31" w14:paraId="7BA96884" w14:textId="77777777">
      <w:r w:rsidRPr="006A6815">
        <w:t>Voor ex-patiënten</w:t>
      </w:r>
      <w:r>
        <w:t xml:space="preserve">, zowel jongeren als oudere personen, is dit inderdaad doorgaans een moeilijke periode uit hun leven en het is niet fijn daar opnieuw mee geconfronteerd te worden. De schone-lei regeling is een belangrijk instrument om te voorkomen dat zij hier onnodig aan herinnerd worden. </w:t>
      </w:r>
    </w:p>
    <w:p w:rsidR="00DA1D31" w:rsidP="00DA1D31" w:rsidRDefault="00DA1D31" w14:paraId="2D1B7EB3" w14:textId="77777777">
      <w:pPr>
        <w:rPr>
          <w:b/>
          <w:bCs/>
        </w:rPr>
      </w:pPr>
    </w:p>
    <w:p w:rsidRPr="00C1419F" w:rsidR="00DA1D31" w:rsidP="00DA1D31" w:rsidRDefault="00DA1D31" w14:paraId="12D85E7D" w14:textId="77777777">
      <w:pPr>
        <w:rPr>
          <w:b/>
          <w:bCs/>
        </w:rPr>
      </w:pPr>
      <w:r w:rsidRPr="00C1419F">
        <w:rPr>
          <w:b/>
          <w:bCs/>
        </w:rPr>
        <w:t>Vraag 4</w:t>
      </w:r>
    </w:p>
    <w:p w:rsidRPr="002A1DE4" w:rsidR="00DA1D31" w:rsidP="00DA1D31" w:rsidRDefault="00DA1D31" w14:paraId="11ADA380" w14:textId="77777777">
      <w:r w:rsidRPr="002A1DE4">
        <w:t>Heeft u inzicht in hoe vaak het voorkomt dat jongeren die genezen zijn van kanker fors hogere premies moeten betalen?</w:t>
      </w:r>
    </w:p>
    <w:p w:rsidR="00DA1D31" w:rsidP="00DA1D31" w:rsidRDefault="00DA1D31" w14:paraId="4D6620EB" w14:textId="77777777">
      <w:pPr>
        <w:rPr>
          <w:b/>
          <w:bCs/>
        </w:rPr>
      </w:pPr>
    </w:p>
    <w:p w:rsidR="00DA1D31" w:rsidP="00DA1D31" w:rsidRDefault="00DA1D31" w14:paraId="6209B2C8" w14:textId="77777777">
      <w:pPr>
        <w:rPr>
          <w:b/>
          <w:bCs/>
        </w:rPr>
      </w:pPr>
      <w:r w:rsidRPr="00C1419F">
        <w:rPr>
          <w:b/>
          <w:bCs/>
        </w:rPr>
        <w:t>Antwoord</w:t>
      </w:r>
      <w:r>
        <w:rPr>
          <w:b/>
          <w:bCs/>
        </w:rPr>
        <w:t xml:space="preserve"> vraag 4</w:t>
      </w:r>
    </w:p>
    <w:p w:rsidRPr="001424AD" w:rsidR="00DA1D31" w:rsidP="00DA1D31" w:rsidRDefault="00DA1D31" w14:paraId="291C9393" w14:textId="77777777">
      <w:r w:rsidRPr="001424AD">
        <w:t>Nee</w:t>
      </w:r>
      <w:r>
        <w:t>, ik heb geen informatie beschikbaar over de premies die individuele verzekerden betalen.</w:t>
      </w:r>
    </w:p>
    <w:p w:rsidR="00DA1D31" w:rsidP="00DA1D31" w:rsidRDefault="00DA1D31" w14:paraId="48563DFA" w14:textId="77777777">
      <w:pPr>
        <w:rPr>
          <w:b/>
          <w:bCs/>
        </w:rPr>
      </w:pPr>
    </w:p>
    <w:p w:rsidRPr="00C1419F" w:rsidR="00DA1D31" w:rsidP="00DA1D31" w:rsidRDefault="00DA1D31" w14:paraId="2F9475EA" w14:textId="77777777">
      <w:pPr>
        <w:rPr>
          <w:b/>
          <w:bCs/>
        </w:rPr>
      </w:pPr>
      <w:r w:rsidRPr="00C1419F">
        <w:rPr>
          <w:b/>
          <w:bCs/>
        </w:rPr>
        <w:t>Vraag 5</w:t>
      </w:r>
    </w:p>
    <w:p w:rsidRPr="002A1DE4" w:rsidR="00DA1D31" w:rsidP="00DA1D31" w:rsidRDefault="00DA1D31" w14:paraId="6D7C6088" w14:textId="77777777">
      <w:r w:rsidRPr="002A1DE4">
        <w:t>Volstaat de schone-lei-regeling die sinds 2021 in Nederland is ingevoerd wat u betreft nog? Zo ja, waarom? Zo nee, waarom niet?</w:t>
      </w:r>
    </w:p>
    <w:p w:rsidR="00DA1D31" w:rsidP="00DA1D31" w:rsidRDefault="00DA1D31" w14:paraId="57902908" w14:textId="77777777">
      <w:pPr>
        <w:rPr>
          <w:b/>
          <w:bCs/>
        </w:rPr>
      </w:pPr>
    </w:p>
    <w:p w:rsidR="00DA1D31" w:rsidP="00DA1D31" w:rsidRDefault="00DA1D31" w14:paraId="5082F9D6" w14:textId="77777777">
      <w:pPr>
        <w:rPr>
          <w:b/>
          <w:bCs/>
        </w:rPr>
      </w:pPr>
      <w:r w:rsidRPr="00C1419F">
        <w:rPr>
          <w:b/>
          <w:bCs/>
        </w:rPr>
        <w:t>Antwoord</w:t>
      </w:r>
      <w:r>
        <w:rPr>
          <w:b/>
          <w:bCs/>
        </w:rPr>
        <w:t xml:space="preserve"> vraag 5</w:t>
      </w:r>
    </w:p>
    <w:p w:rsidR="00DA1D31" w:rsidP="00DA1D31" w:rsidRDefault="00DA1D31" w14:paraId="4BB77017" w14:textId="77777777">
      <w:r>
        <w:t xml:space="preserve">De schone-leiregeling is een belangrijk instrument. De termijnen die binnen deze regeling gelden worden gezamenlijk vastgesteld door de Nederlandse </w:t>
      </w:r>
      <w:r w:rsidRPr="002A5A9D">
        <w:t>Federatie van Kankerpatiëntenorganisaties</w:t>
      </w:r>
      <w:r>
        <w:t xml:space="preserve"> (NFK)</w:t>
      </w:r>
      <w:r w:rsidRPr="002A5A9D">
        <w:t xml:space="preserve"> </w:t>
      </w:r>
      <w:r>
        <w:t xml:space="preserve">en het Verbond van Verzekeraars.  </w:t>
      </w:r>
    </w:p>
    <w:p w:rsidR="00DA1D31" w:rsidP="00DA1D31" w:rsidRDefault="00DA1D31" w14:paraId="57540B07" w14:textId="77777777"/>
    <w:p w:rsidR="00DA1D31" w:rsidP="00DA1D31" w:rsidRDefault="00DA1D31" w14:paraId="4E38023B" w14:textId="77777777">
      <w:r>
        <w:t xml:space="preserve">De schone-leiregeling hanteert een standaardtermijn van maximaal tien jaar waarna doorgemaakte kanker sowieso geen rol meer speelt bij het aanvragen van een verzekering. Er </w:t>
      </w:r>
      <w:r w:rsidRPr="007F3172">
        <w:t>is</w:t>
      </w:r>
      <w:r>
        <w:t xml:space="preserve"> tevens ruimte gelaten voor het hanteren van kortere termijnen, die worden vastgesteld op basis van zowel </w:t>
      </w:r>
      <w:r w:rsidRPr="00F90A89">
        <w:t>algemeen aanvaarde medische inzichten als actuariële gegevens</w:t>
      </w:r>
      <w:r>
        <w:t xml:space="preserve">. Dit zorgt ervoor dat er balans is tussen </w:t>
      </w:r>
      <w:r w:rsidRPr="00D5030E">
        <w:t xml:space="preserve">enerzijds </w:t>
      </w:r>
      <w:bookmarkStart w:name="_Hlk208585829" w:id="1"/>
      <w:r>
        <w:t>de t</w:t>
      </w:r>
      <w:r w:rsidRPr="00D5030E">
        <w:t xml:space="preserve">oegankelijkheid van verzekeringen voor ex-kankerpatiënten en </w:t>
      </w:r>
      <w:r w:rsidRPr="00F90A89">
        <w:t>anderzijds</w:t>
      </w:r>
      <w:r w:rsidRPr="00D5030E">
        <w:t xml:space="preserve"> de prudentiële </w:t>
      </w:r>
      <w:r>
        <w:t>verantwoordelijkheid</w:t>
      </w:r>
      <w:r w:rsidRPr="00D5030E">
        <w:t xml:space="preserve"> van verzekeraars </w:t>
      </w:r>
      <w:r>
        <w:t xml:space="preserve">om </w:t>
      </w:r>
      <w:r w:rsidRPr="00D5030E">
        <w:t xml:space="preserve">passende premies </w:t>
      </w:r>
      <w:r>
        <w:t>te vragen</w:t>
      </w:r>
      <w:r w:rsidRPr="00F90A89">
        <w:t>.</w:t>
      </w:r>
      <w:r>
        <w:t xml:space="preserve"> </w:t>
      </w:r>
      <w:bookmarkEnd w:id="1"/>
      <w:r>
        <w:t xml:space="preserve">De laatste aanpassing van de termijntabel was op 1 januari </w:t>
      </w:r>
      <w:r>
        <w:lastRenderedPageBreak/>
        <w:t>2025, waarbij de termijn voor enkele kankersoorten werd ingekort en er</w:t>
      </w:r>
      <w:r w:rsidRPr="00F90A89">
        <w:t xml:space="preserve"> vijf kankersoorten </w:t>
      </w:r>
      <w:r>
        <w:t xml:space="preserve">zijn </w:t>
      </w:r>
      <w:r w:rsidRPr="00F90A89">
        <w:t>toegevoegd</w:t>
      </w:r>
      <w:r>
        <w:t xml:space="preserve"> waarvoor nu een kortere termijn geldt. </w:t>
      </w:r>
    </w:p>
    <w:p w:rsidRPr="002A5A9D" w:rsidR="00DA1D31" w:rsidP="00DA1D31" w:rsidRDefault="00DA1D31" w14:paraId="55BA607B" w14:textId="77777777"/>
    <w:p w:rsidR="00DA1D31" w:rsidP="00DA1D31" w:rsidRDefault="00DA1D31" w14:paraId="6A1440B9" w14:textId="77777777">
      <w:r>
        <w:t xml:space="preserve">Verder biedt de regeling een differentiatie die is gebaseerd op leeftijd. Er geldt een standaardtermijn van vijf jaar in plaats van tien jaar voor iedereen bij wie er voor het eenentwintigste levensjaar </w:t>
      </w:r>
      <w:r w:rsidRPr="00EE1463">
        <w:t>kanker wordt gediagnosticeerd. </w:t>
      </w:r>
    </w:p>
    <w:p w:rsidR="00DA1D31" w:rsidP="00DA1D31" w:rsidRDefault="00DA1D31" w14:paraId="2603E495" w14:textId="77777777"/>
    <w:p w:rsidR="00DA1D31" w:rsidP="00DA1D31" w:rsidRDefault="00DA1D31" w14:paraId="7E64E6C4" w14:textId="77777777">
      <w:r>
        <w:t xml:space="preserve">Het is van groot belang dat de regeling actueel blijft en dat inzichten die aanleiding geven om termijnen te verkorten worden toegepast. Ik zal de komende tijd opnieuw in overleg treden met de patiëntenorganisaties, verzekeraars en eventuele andere betrokkenen om te bespreken of en welke nieuwe wetenschappelijke inzichten er zijn waardoor verdere differentiatie van de leeftijdstermijnen wenselijk en passend is. </w:t>
      </w:r>
    </w:p>
    <w:p w:rsidRPr="00F25A98" w:rsidR="00DA1D31" w:rsidP="00DA1D31" w:rsidRDefault="00DA1D31" w14:paraId="7FF5E7B5" w14:textId="77777777"/>
    <w:p w:rsidRPr="00C1419F" w:rsidR="00DA1D31" w:rsidP="00DA1D31" w:rsidRDefault="00DA1D31" w14:paraId="17C70A5C" w14:textId="77777777">
      <w:pPr>
        <w:spacing w:line="240" w:lineRule="auto"/>
        <w:rPr>
          <w:b/>
          <w:bCs/>
        </w:rPr>
      </w:pPr>
      <w:r w:rsidRPr="00C1419F">
        <w:rPr>
          <w:b/>
          <w:bCs/>
        </w:rPr>
        <w:t>Vraag 6</w:t>
      </w:r>
    </w:p>
    <w:p w:rsidR="00DA1D31" w:rsidP="00DA1D31" w:rsidRDefault="00DA1D31" w14:paraId="49E52BC9" w14:textId="77777777">
      <w:r w:rsidRPr="002A1DE4">
        <w:t>Hoe kijkt u in het licht van de schone-lei-regeling naar de bevindingen uit het onderzoek van het Nederlands Kanker Instituut, het onderzoeksinstituut van het Antoni van Leeuwenhoek met het Erasmus Medisch Centrum waaruit blijkt dat de overlevingskans van jongvolwassenen die zijn genezen van kanker vier jaar na de diagnose vaak hetzelfde is als die van leeftijdsgenoten die geen kanker hebben gehad?</w:t>
      </w:r>
    </w:p>
    <w:p w:rsidR="00DA1D31" w:rsidP="00DA1D31" w:rsidRDefault="00DA1D31" w14:paraId="77CD98FB" w14:textId="77777777">
      <w:pPr>
        <w:rPr>
          <w:b/>
          <w:bCs/>
        </w:rPr>
      </w:pPr>
    </w:p>
    <w:p w:rsidR="00DA1D31" w:rsidP="00DA1D31" w:rsidRDefault="00DA1D31" w14:paraId="2572C2A8" w14:textId="77777777">
      <w:pPr>
        <w:rPr>
          <w:b/>
          <w:bCs/>
        </w:rPr>
      </w:pPr>
      <w:r w:rsidRPr="00C1419F">
        <w:rPr>
          <w:b/>
          <w:bCs/>
        </w:rPr>
        <w:t>Antwoord</w:t>
      </w:r>
      <w:r>
        <w:rPr>
          <w:b/>
          <w:bCs/>
        </w:rPr>
        <w:t xml:space="preserve"> vraag 6</w:t>
      </w:r>
    </w:p>
    <w:p w:rsidRPr="004B303C" w:rsidR="00DA1D31" w:rsidP="00DA1D31" w:rsidRDefault="00DA1D31" w14:paraId="3EA2690B" w14:textId="77777777">
      <w:r>
        <w:t>Deze onderzoeken leveren een waardevolle bijdrage in het beoordelen van de passendheid van de geldende termijnen. Deze onderzoeken en andere relevante bevindingen zullen ook betrokken worden bij het overleg waar in vraag 5 naar is verwezen.</w:t>
      </w:r>
    </w:p>
    <w:p w:rsidR="00DA1D31" w:rsidP="00DA1D31" w:rsidRDefault="00DA1D31" w14:paraId="77A4A5CE" w14:textId="77777777">
      <w:pPr>
        <w:rPr>
          <w:b/>
          <w:bCs/>
        </w:rPr>
      </w:pPr>
    </w:p>
    <w:p w:rsidRPr="00C1419F" w:rsidR="00DA1D31" w:rsidP="00DA1D31" w:rsidRDefault="00DA1D31" w14:paraId="0279D5BD" w14:textId="77777777">
      <w:pPr>
        <w:rPr>
          <w:b/>
          <w:bCs/>
        </w:rPr>
      </w:pPr>
      <w:r w:rsidRPr="00C1419F">
        <w:rPr>
          <w:b/>
          <w:bCs/>
        </w:rPr>
        <w:t>Vraag 7</w:t>
      </w:r>
    </w:p>
    <w:p w:rsidRPr="002A1DE4" w:rsidR="00DA1D31" w:rsidP="00DA1D31" w:rsidRDefault="00DA1D31" w14:paraId="1709578E" w14:textId="77777777">
      <w:r w:rsidRPr="002A1DE4">
        <w:t>Is het mogelijk om de regeling naar leeftijd te differentiëren, waarbij bijvoorbeeld een korte termijn voor jongeren tot een bepaalde leeftijd wordt gehanteerd? Is dit wenselijk volgens u? Welke voor- en nadelen zou dat kunnen hebben?</w:t>
      </w:r>
    </w:p>
    <w:p w:rsidR="00DA1D31" w:rsidP="00DA1D31" w:rsidRDefault="00DA1D31" w14:paraId="5C70964A" w14:textId="77777777">
      <w:pPr>
        <w:rPr>
          <w:b/>
          <w:bCs/>
        </w:rPr>
      </w:pPr>
    </w:p>
    <w:p w:rsidR="00DA1D31" w:rsidP="00DA1D31" w:rsidRDefault="00DA1D31" w14:paraId="66426C19" w14:textId="77777777">
      <w:pPr>
        <w:rPr>
          <w:b/>
          <w:bCs/>
        </w:rPr>
      </w:pPr>
      <w:r w:rsidRPr="00C1419F">
        <w:rPr>
          <w:b/>
          <w:bCs/>
        </w:rPr>
        <w:t>Antwoord</w:t>
      </w:r>
      <w:r>
        <w:rPr>
          <w:b/>
          <w:bCs/>
        </w:rPr>
        <w:t xml:space="preserve"> vraag 7</w:t>
      </w:r>
    </w:p>
    <w:p w:rsidRPr="002710AE" w:rsidR="00DA1D31" w:rsidP="00DA1D31" w:rsidRDefault="00DA1D31" w14:paraId="1D39E568" w14:textId="77777777">
      <w:r>
        <w:lastRenderedPageBreak/>
        <w:t>Ja, de regeling kent reeds differentiatie voor personen tot hun eenentwintigste levensjaar. Voor- en nadelen van dergelijke differentiatie zijn in de kern dezelfde als geldend voor de gehele regeling. Het is een balans tussen betere t</w:t>
      </w:r>
      <w:r w:rsidRPr="00D5030E">
        <w:t xml:space="preserve">oegankelijkheid van verzekeringen </w:t>
      </w:r>
      <w:r>
        <w:t xml:space="preserve">en hogere </w:t>
      </w:r>
      <w:r w:rsidRPr="00D5030E">
        <w:t xml:space="preserve">prudentiële </w:t>
      </w:r>
      <w:r>
        <w:t>risico’s. Bij de vaststelling en eventuele aanpassing van termijnen is het daarom belangrijk om dit te baseren op objectieve wetenschappelijke inzichten.</w:t>
      </w:r>
    </w:p>
    <w:p w:rsidR="00DA1D31" w:rsidP="00DA1D31" w:rsidRDefault="00DA1D31" w14:paraId="512296F4" w14:textId="77777777">
      <w:pPr>
        <w:rPr>
          <w:b/>
          <w:bCs/>
        </w:rPr>
      </w:pPr>
    </w:p>
    <w:p w:rsidRPr="00C1419F" w:rsidR="00DA1D31" w:rsidP="00DA1D31" w:rsidRDefault="00DA1D31" w14:paraId="3705F61E" w14:textId="77777777">
      <w:pPr>
        <w:rPr>
          <w:b/>
          <w:bCs/>
        </w:rPr>
      </w:pPr>
      <w:r w:rsidRPr="00C1419F">
        <w:rPr>
          <w:b/>
          <w:bCs/>
        </w:rPr>
        <w:t>Vraag 8</w:t>
      </w:r>
    </w:p>
    <w:p w:rsidRPr="002A1DE4" w:rsidR="00DA1D31" w:rsidP="00DA1D31" w:rsidRDefault="00DA1D31" w14:paraId="7ABFB0D1" w14:textId="77777777">
      <w:r w:rsidRPr="002A1DE4">
        <w:t>Voor welke kankersoorten geldt inmiddels een kortere termijn dan tien jaar? Welke termijnen gelden bij deze kankersoorten?</w:t>
      </w:r>
    </w:p>
    <w:p w:rsidR="00DA1D31" w:rsidP="00DA1D31" w:rsidRDefault="00DA1D31" w14:paraId="26EF2C8D" w14:textId="77777777">
      <w:pPr>
        <w:rPr>
          <w:b/>
          <w:bCs/>
        </w:rPr>
      </w:pPr>
    </w:p>
    <w:p w:rsidR="00DA1D31" w:rsidP="00DA1D31" w:rsidRDefault="00DA1D31" w14:paraId="408CE2FB" w14:textId="77777777">
      <w:pPr>
        <w:rPr>
          <w:b/>
          <w:bCs/>
        </w:rPr>
      </w:pPr>
      <w:r w:rsidRPr="00C1419F">
        <w:rPr>
          <w:b/>
          <w:bCs/>
        </w:rPr>
        <w:t>Antwoord</w:t>
      </w:r>
      <w:r>
        <w:rPr>
          <w:b/>
          <w:bCs/>
        </w:rPr>
        <w:t xml:space="preserve"> vraag 8</w:t>
      </w:r>
    </w:p>
    <w:p w:rsidR="00DA1D31" w:rsidP="00DA1D31" w:rsidRDefault="00DA1D31" w14:paraId="77EC9524" w14:textId="77777777">
      <w:r w:rsidRPr="00D5030E">
        <w:t xml:space="preserve">De </w:t>
      </w:r>
      <w:r>
        <w:t>kortere termijnen zijn gebaseerd op zowel het type kanker als het stadium van de ziekte ten tijde van de diagnose. Zie hieronder de huidige termijntabel.</w:t>
      </w:r>
      <w:r w:rsidRPr="001851D9">
        <w:rPr>
          <w:rStyle w:val="Voetnootmarkering"/>
        </w:rPr>
        <w:footnoteReference w:id="2"/>
      </w:r>
      <w:r>
        <w:t xml:space="preserve"> </w:t>
      </w:r>
    </w:p>
    <w:p w:rsidR="00DA1D31" w:rsidP="00DA1D31" w:rsidRDefault="00DA1D31" w14:paraId="4A227DBD" w14:textId="77777777"/>
    <w:tbl>
      <w:tblPr>
        <w:tblW w:w="74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4479"/>
        <w:gridCol w:w="1814"/>
        <w:gridCol w:w="1197"/>
      </w:tblGrid>
      <w:tr w:rsidRPr="00E41095" w:rsidR="00DA1D31" w:rsidTr="00A95591" w14:paraId="47374F9E" w14:textId="77777777">
        <w:trPr>
          <w:cantSplit/>
          <w:trHeight w:val="19"/>
          <w:tblHeader/>
        </w:trPr>
        <w:tc>
          <w:tcPr>
            <w:tcW w:w="4479" w:type="dxa"/>
            <w:shd w:val="clear" w:color="auto" w:fill="4472C4" w:themeFill="accent1"/>
            <w:vAlign w:val="center"/>
            <w:hideMark/>
          </w:tcPr>
          <w:p w:rsidRPr="00E41095" w:rsidR="00DA1D31" w:rsidP="00A95591" w:rsidRDefault="00DA1D31" w14:paraId="283E98A6" w14:textId="77777777">
            <w:pPr>
              <w:spacing w:line="240" w:lineRule="auto"/>
              <w:rPr>
                <w:rFonts w:ascii="Arial" w:hAnsi="Arial" w:eastAsia="Times New Roman" w:cs="Arial"/>
                <w:b/>
                <w:bCs/>
                <w:color w:val="FFFFFF" w:themeColor="background1"/>
                <w:sz w:val="20"/>
                <w:szCs w:val="20"/>
              </w:rPr>
            </w:pPr>
            <w:r w:rsidRPr="00E41095">
              <w:rPr>
                <w:rFonts w:ascii="Arial" w:hAnsi="Arial" w:eastAsia="Times New Roman" w:cs="Arial"/>
                <w:b/>
                <w:bCs/>
                <w:color w:val="FFFFFF" w:themeColor="background1"/>
                <w:sz w:val="20"/>
                <w:szCs w:val="20"/>
              </w:rPr>
              <w:t>soort kanker</w:t>
            </w:r>
          </w:p>
        </w:tc>
        <w:tc>
          <w:tcPr>
            <w:tcW w:w="1814" w:type="dxa"/>
            <w:shd w:val="clear" w:color="auto" w:fill="4472C4" w:themeFill="accent1"/>
            <w:vAlign w:val="center"/>
            <w:hideMark/>
          </w:tcPr>
          <w:p w:rsidRPr="00E41095" w:rsidR="00DA1D31" w:rsidP="00A95591" w:rsidRDefault="00DA1D31" w14:paraId="0472DBBE" w14:textId="77777777">
            <w:pPr>
              <w:spacing w:line="240" w:lineRule="auto"/>
              <w:rPr>
                <w:rFonts w:ascii="Arial" w:hAnsi="Arial" w:eastAsia="Times New Roman" w:cs="Arial"/>
                <w:b/>
                <w:bCs/>
                <w:color w:val="FFFFFF" w:themeColor="background1"/>
                <w:sz w:val="20"/>
                <w:szCs w:val="20"/>
              </w:rPr>
            </w:pPr>
            <w:r w:rsidRPr="00E41095">
              <w:rPr>
                <w:rFonts w:ascii="Arial" w:hAnsi="Arial" w:eastAsia="Times New Roman" w:cs="Arial"/>
                <w:b/>
                <w:bCs/>
                <w:color w:val="FFFFFF" w:themeColor="background1"/>
                <w:sz w:val="20"/>
                <w:szCs w:val="20"/>
              </w:rPr>
              <w:t>stadium</w:t>
            </w:r>
          </w:p>
        </w:tc>
        <w:tc>
          <w:tcPr>
            <w:tcW w:w="1197" w:type="dxa"/>
            <w:shd w:val="clear" w:color="auto" w:fill="4472C4" w:themeFill="accent1"/>
            <w:vAlign w:val="center"/>
            <w:hideMark/>
          </w:tcPr>
          <w:p w:rsidRPr="00E41095" w:rsidR="00DA1D31" w:rsidP="00A95591" w:rsidRDefault="00DA1D31" w14:paraId="4564CDC8" w14:textId="77777777">
            <w:pPr>
              <w:spacing w:line="240" w:lineRule="auto"/>
              <w:rPr>
                <w:rFonts w:ascii="Arial" w:hAnsi="Arial" w:eastAsia="Times New Roman" w:cs="Arial"/>
                <w:b/>
                <w:bCs/>
                <w:color w:val="FFFFFF" w:themeColor="background1"/>
                <w:sz w:val="20"/>
                <w:szCs w:val="20"/>
              </w:rPr>
            </w:pPr>
            <w:r w:rsidRPr="00E41095">
              <w:rPr>
                <w:rFonts w:ascii="Arial" w:hAnsi="Arial" w:eastAsia="Times New Roman" w:cs="Arial"/>
                <w:b/>
                <w:bCs/>
                <w:color w:val="FFFFFF" w:themeColor="background1"/>
                <w:sz w:val="20"/>
                <w:szCs w:val="20"/>
              </w:rPr>
              <w:t>kankervrije termijn</w:t>
            </w:r>
          </w:p>
        </w:tc>
      </w:tr>
      <w:tr w:rsidRPr="00E41095" w:rsidR="00DA1D31" w:rsidTr="00A95591" w14:paraId="07C74FAE" w14:textId="77777777">
        <w:trPr>
          <w:cantSplit/>
          <w:trHeight w:val="19"/>
        </w:trPr>
        <w:tc>
          <w:tcPr>
            <w:tcW w:w="4479" w:type="dxa"/>
            <w:vMerge w:val="restart"/>
            <w:shd w:val="clear" w:color="000000" w:fill="FAFAFA"/>
            <w:vAlign w:val="center"/>
            <w:hideMark/>
          </w:tcPr>
          <w:p w:rsidRPr="00E41095" w:rsidR="00DA1D31" w:rsidP="00A95591" w:rsidRDefault="00DA1D31" w14:paraId="2FF631B2"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Baarmoederhalskanker</w:t>
            </w:r>
          </w:p>
        </w:tc>
        <w:tc>
          <w:tcPr>
            <w:tcW w:w="1814" w:type="dxa"/>
            <w:shd w:val="clear" w:color="000000" w:fill="FAFAFA"/>
            <w:vAlign w:val="center"/>
            <w:hideMark/>
          </w:tcPr>
          <w:p w:rsidRPr="00E41095" w:rsidR="00DA1D31" w:rsidP="00A95591" w:rsidRDefault="00DA1D31" w14:paraId="12DD5694"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FIGO-stadium 1A1</w:t>
            </w:r>
          </w:p>
        </w:tc>
        <w:tc>
          <w:tcPr>
            <w:tcW w:w="1197" w:type="dxa"/>
            <w:shd w:val="clear" w:color="000000" w:fill="FAFAFA"/>
            <w:vAlign w:val="center"/>
            <w:hideMark/>
          </w:tcPr>
          <w:p w:rsidRPr="00E41095" w:rsidR="00DA1D31" w:rsidP="00A95591" w:rsidRDefault="00DA1D31" w14:paraId="504F283B"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3 jaar</w:t>
            </w:r>
          </w:p>
        </w:tc>
      </w:tr>
      <w:tr w:rsidRPr="00E41095" w:rsidR="00DA1D31" w:rsidTr="00A95591" w14:paraId="3BA0C640" w14:textId="77777777">
        <w:trPr>
          <w:cantSplit/>
          <w:trHeight w:val="19"/>
        </w:trPr>
        <w:tc>
          <w:tcPr>
            <w:tcW w:w="4479" w:type="dxa"/>
            <w:vMerge/>
            <w:shd w:val="clear" w:color="000000" w:fill="FAFAFA"/>
            <w:vAlign w:val="center"/>
            <w:hideMark/>
          </w:tcPr>
          <w:p w:rsidRPr="00E41095" w:rsidR="00DA1D31" w:rsidP="00A95591" w:rsidRDefault="00DA1D31" w14:paraId="04487D70" w14:textId="77777777">
            <w:pPr>
              <w:spacing w:line="240" w:lineRule="auto"/>
              <w:rPr>
                <w:rFonts w:ascii="Arial" w:hAnsi="Arial" w:eastAsia="Times New Roman" w:cs="Arial"/>
                <w:color w:val="212529"/>
                <w:sz w:val="20"/>
                <w:szCs w:val="20"/>
              </w:rPr>
            </w:pPr>
          </w:p>
        </w:tc>
        <w:tc>
          <w:tcPr>
            <w:tcW w:w="1814" w:type="dxa"/>
            <w:shd w:val="clear" w:color="000000" w:fill="FAFAFA"/>
            <w:vAlign w:val="center"/>
            <w:hideMark/>
          </w:tcPr>
          <w:p w:rsidRPr="00E41095" w:rsidR="00DA1D31" w:rsidP="00A95591" w:rsidRDefault="00DA1D31" w14:paraId="6C00E024"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FIGO-stadium 1A2</w:t>
            </w:r>
          </w:p>
        </w:tc>
        <w:tc>
          <w:tcPr>
            <w:tcW w:w="1197" w:type="dxa"/>
            <w:shd w:val="clear" w:color="000000" w:fill="FAFAFA"/>
            <w:vAlign w:val="center"/>
            <w:hideMark/>
          </w:tcPr>
          <w:p w:rsidRPr="00E41095" w:rsidR="00DA1D31" w:rsidP="00A95591" w:rsidRDefault="00DA1D31" w14:paraId="78A3B697"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3 jaar</w:t>
            </w:r>
          </w:p>
        </w:tc>
      </w:tr>
      <w:tr w:rsidRPr="00E41095" w:rsidR="00DA1D31" w:rsidTr="00A95591" w14:paraId="4C6C6692" w14:textId="77777777">
        <w:trPr>
          <w:cantSplit/>
          <w:trHeight w:val="19"/>
        </w:trPr>
        <w:tc>
          <w:tcPr>
            <w:tcW w:w="4479" w:type="dxa"/>
            <w:vMerge/>
            <w:shd w:val="clear" w:color="000000" w:fill="FAFAFA"/>
            <w:vAlign w:val="center"/>
            <w:hideMark/>
          </w:tcPr>
          <w:p w:rsidRPr="00E41095" w:rsidR="00DA1D31" w:rsidP="00A95591" w:rsidRDefault="00DA1D31" w14:paraId="21E267C8" w14:textId="77777777">
            <w:pPr>
              <w:spacing w:line="240" w:lineRule="auto"/>
              <w:rPr>
                <w:rFonts w:ascii="Arial" w:hAnsi="Arial" w:eastAsia="Times New Roman" w:cs="Arial"/>
                <w:color w:val="212529"/>
                <w:sz w:val="20"/>
                <w:szCs w:val="20"/>
              </w:rPr>
            </w:pPr>
          </w:p>
        </w:tc>
        <w:tc>
          <w:tcPr>
            <w:tcW w:w="1814" w:type="dxa"/>
            <w:shd w:val="clear" w:color="000000" w:fill="FAFAFA"/>
            <w:vAlign w:val="center"/>
            <w:hideMark/>
          </w:tcPr>
          <w:p w:rsidRPr="00E41095" w:rsidR="00DA1D31" w:rsidP="00A95591" w:rsidRDefault="00DA1D31" w14:paraId="05B43808"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FIGO-stadium 1B</w:t>
            </w:r>
          </w:p>
        </w:tc>
        <w:tc>
          <w:tcPr>
            <w:tcW w:w="1197" w:type="dxa"/>
            <w:shd w:val="clear" w:color="000000" w:fill="FAFAFA"/>
            <w:vAlign w:val="center"/>
            <w:hideMark/>
          </w:tcPr>
          <w:p w:rsidRPr="00E41095" w:rsidR="00DA1D31" w:rsidP="00A95591" w:rsidRDefault="00DA1D31" w14:paraId="6DD62C3F"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6 jaar</w:t>
            </w:r>
          </w:p>
        </w:tc>
      </w:tr>
      <w:tr w:rsidRPr="00E41095" w:rsidR="00DA1D31" w:rsidTr="00A95591" w14:paraId="3A7A2E1D" w14:textId="77777777">
        <w:trPr>
          <w:cantSplit/>
          <w:trHeight w:val="19"/>
        </w:trPr>
        <w:tc>
          <w:tcPr>
            <w:tcW w:w="4479" w:type="dxa"/>
            <w:vMerge w:val="restart"/>
            <w:shd w:val="clear" w:color="000000" w:fill="FAFAFA"/>
            <w:vAlign w:val="center"/>
            <w:hideMark/>
          </w:tcPr>
          <w:p w:rsidRPr="00E41095" w:rsidR="00DA1D31" w:rsidP="00A95591" w:rsidRDefault="00DA1D31" w14:paraId="75A7C847"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Borstkanker</w:t>
            </w:r>
          </w:p>
        </w:tc>
        <w:tc>
          <w:tcPr>
            <w:tcW w:w="1814" w:type="dxa"/>
            <w:shd w:val="clear" w:color="000000" w:fill="FAFAFA"/>
            <w:vAlign w:val="center"/>
            <w:hideMark/>
          </w:tcPr>
          <w:p w:rsidRPr="00E41095" w:rsidR="00DA1D31" w:rsidP="00A95591" w:rsidRDefault="00DA1D31" w14:paraId="40BB3272"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Stadium T1a/bNoMo</w:t>
            </w:r>
          </w:p>
        </w:tc>
        <w:tc>
          <w:tcPr>
            <w:tcW w:w="1197" w:type="dxa"/>
            <w:shd w:val="clear" w:color="000000" w:fill="FAFAFA"/>
            <w:vAlign w:val="center"/>
            <w:hideMark/>
          </w:tcPr>
          <w:p w:rsidRPr="00E41095" w:rsidR="00DA1D31" w:rsidP="00A95591" w:rsidRDefault="00DA1D31" w14:paraId="688B138E"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7 jaar</w:t>
            </w:r>
          </w:p>
        </w:tc>
      </w:tr>
      <w:tr w:rsidRPr="00E41095" w:rsidR="00DA1D31" w:rsidTr="00A95591" w14:paraId="7980355D" w14:textId="77777777">
        <w:trPr>
          <w:cantSplit/>
          <w:trHeight w:val="19"/>
        </w:trPr>
        <w:tc>
          <w:tcPr>
            <w:tcW w:w="4479" w:type="dxa"/>
            <w:vMerge/>
            <w:vAlign w:val="center"/>
            <w:hideMark/>
          </w:tcPr>
          <w:p w:rsidRPr="00E41095" w:rsidR="00DA1D31" w:rsidP="00A95591" w:rsidRDefault="00DA1D31" w14:paraId="7C47EE37" w14:textId="77777777">
            <w:pPr>
              <w:spacing w:line="240" w:lineRule="auto"/>
              <w:rPr>
                <w:rFonts w:ascii="Arial" w:hAnsi="Arial" w:eastAsia="Times New Roman" w:cs="Arial"/>
                <w:color w:val="212529"/>
                <w:sz w:val="20"/>
                <w:szCs w:val="20"/>
              </w:rPr>
            </w:pPr>
          </w:p>
        </w:tc>
        <w:tc>
          <w:tcPr>
            <w:tcW w:w="1814" w:type="dxa"/>
            <w:shd w:val="clear" w:color="000000" w:fill="FAFAFA"/>
            <w:vAlign w:val="center"/>
            <w:hideMark/>
          </w:tcPr>
          <w:p w:rsidRPr="00E41095" w:rsidR="00DA1D31" w:rsidP="00A95591" w:rsidRDefault="00DA1D31" w14:paraId="6E8AB275"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Stadium TicNoMo</w:t>
            </w:r>
          </w:p>
        </w:tc>
        <w:tc>
          <w:tcPr>
            <w:tcW w:w="1197" w:type="dxa"/>
            <w:shd w:val="clear" w:color="000000" w:fill="FAFAFA"/>
            <w:vAlign w:val="center"/>
            <w:hideMark/>
          </w:tcPr>
          <w:p w:rsidRPr="00E41095" w:rsidR="00DA1D31" w:rsidP="00A95591" w:rsidRDefault="00DA1D31" w14:paraId="59ED23B8"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9 jaar</w:t>
            </w:r>
          </w:p>
        </w:tc>
      </w:tr>
      <w:tr w:rsidRPr="00E41095" w:rsidR="00DA1D31" w:rsidTr="00A95591" w14:paraId="0E803870" w14:textId="77777777">
        <w:trPr>
          <w:cantSplit/>
          <w:trHeight w:val="19"/>
        </w:trPr>
        <w:tc>
          <w:tcPr>
            <w:tcW w:w="4479" w:type="dxa"/>
            <w:shd w:val="clear" w:color="000000" w:fill="FAFAFA"/>
            <w:vAlign w:val="center"/>
            <w:hideMark/>
          </w:tcPr>
          <w:p w:rsidRPr="00E41095" w:rsidR="00DA1D31" w:rsidP="00A95591" w:rsidRDefault="00DA1D31" w14:paraId="468C23BA"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Centraal Zenuwstelsel (CZS: meningeoom, mits volledig verwijderd)</w:t>
            </w:r>
          </w:p>
        </w:tc>
        <w:tc>
          <w:tcPr>
            <w:tcW w:w="1814" w:type="dxa"/>
            <w:shd w:val="clear" w:color="000000" w:fill="FAFAFA"/>
            <w:vAlign w:val="center"/>
            <w:hideMark/>
          </w:tcPr>
          <w:p w:rsidRPr="00E41095" w:rsidR="00DA1D31" w:rsidP="00A95591" w:rsidRDefault="00DA1D31" w14:paraId="094362A0"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Stadium G1</w:t>
            </w:r>
          </w:p>
        </w:tc>
        <w:tc>
          <w:tcPr>
            <w:tcW w:w="1197" w:type="dxa"/>
            <w:shd w:val="clear" w:color="000000" w:fill="FAFAFA"/>
            <w:vAlign w:val="center"/>
            <w:hideMark/>
          </w:tcPr>
          <w:p w:rsidRPr="00E41095" w:rsidR="00DA1D31" w:rsidP="00A95591" w:rsidRDefault="00DA1D31" w14:paraId="792B559C"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5 jaar</w:t>
            </w:r>
          </w:p>
        </w:tc>
      </w:tr>
      <w:tr w:rsidRPr="00E41095" w:rsidR="00DA1D31" w:rsidTr="00A95591" w14:paraId="7DAD8647" w14:textId="77777777">
        <w:trPr>
          <w:cantSplit/>
          <w:trHeight w:val="19"/>
        </w:trPr>
        <w:tc>
          <w:tcPr>
            <w:tcW w:w="4479" w:type="dxa"/>
            <w:vMerge w:val="restart"/>
            <w:shd w:val="clear" w:color="000000" w:fill="FAFAFA"/>
            <w:vAlign w:val="center"/>
            <w:hideMark/>
          </w:tcPr>
          <w:p w:rsidRPr="00E41095" w:rsidR="00DA1D31" w:rsidP="00A95591" w:rsidRDefault="00DA1D31" w14:paraId="6801D06A"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Kanker aan dikke darm en endeldarm (Adenocarcinoom)</w:t>
            </w:r>
          </w:p>
        </w:tc>
        <w:tc>
          <w:tcPr>
            <w:tcW w:w="1814" w:type="dxa"/>
            <w:shd w:val="clear" w:color="000000" w:fill="FAFAFA"/>
            <w:vAlign w:val="center"/>
            <w:hideMark/>
          </w:tcPr>
          <w:p w:rsidRPr="00E41095" w:rsidR="00DA1D31" w:rsidP="00A95591" w:rsidRDefault="00DA1D31" w14:paraId="28A56766"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T1NoMo en T2NoMo</w:t>
            </w:r>
          </w:p>
        </w:tc>
        <w:tc>
          <w:tcPr>
            <w:tcW w:w="1197" w:type="dxa"/>
            <w:shd w:val="clear" w:color="000000" w:fill="FAFAFA"/>
            <w:vAlign w:val="center"/>
            <w:hideMark/>
          </w:tcPr>
          <w:p w:rsidRPr="00E41095" w:rsidR="00DA1D31" w:rsidP="00A95591" w:rsidRDefault="00DA1D31" w14:paraId="6C7C7551"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9 jaar</w:t>
            </w:r>
          </w:p>
        </w:tc>
      </w:tr>
      <w:tr w:rsidRPr="00E41095" w:rsidR="00DA1D31" w:rsidTr="00A95591" w14:paraId="0D5ECEFF" w14:textId="77777777">
        <w:trPr>
          <w:cantSplit/>
          <w:trHeight w:val="19"/>
        </w:trPr>
        <w:tc>
          <w:tcPr>
            <w:tcW w:w="4479" w:type="dxa"/>
            <w:vMerge/>
            <w:vAlign w:val="center"/>
            <w:hideMark/>
          </w:tcPr>
          <w:p w:rsidRPr="00E41095" w:rsidR="00DA1D31" w:rsidP="00A95591" w:rsidRDefault="00DA1D31" w14:paraId="05055AB1" w14:textId="77777777">
            <w:pPr>
              <w:spacing w:line="240" w:lineRule="auto"/>
              <w:rPr>
                <w:rFonts w:ascii="Arial" w:hAnsi="Arial" w:eastAsia="Times New Roman" w:cs="Arial"/>
                <w:color w:val="212529"/>
                <w:sz w:val="20"/>
                <w:szCs w:val="20"/>
              </w:rPr>
            </w:pPr>
          </w:p>
        </w:tc>
        <w:tc>
          <w:tcPr>
            <w:tcW w:w="1814" w:type="dxa"/>
            <w:shd w:val="clear" w:color="000000" w:fill="FAFAFA"/>
            <w:vAlign w:val="center"/>
            <w:hideMark/>
          </w:tcPr>
          <w:p w:rsidRPr="00E41095" w:rsidR="00DA1D31" w:rsidP="00A95591" w:rsidRDefault="00DA1D31" w14:paraId="3974E662"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Stadium 1A</w:t>
            </w:r>
          </w:p>
        </w:tc>
        <w:tc>
          <w:tcPr>
            <w:tcW w:w="1197" w:type="dxa"/>
            <w:shd w:val="clear" w:color="000000" w:fill="FAFAFA"/>
            <w:vAlign w:val="center"/>
            <w:hideMark/>
          </w:tcPr>
          <w:p w:rsidRPr="00E41095" w:rsidR="00DA1D31" w:rsidP="00A95591" w:rsidRDefault="00DA1D31" w14:paraId="54B70C46"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5 jaar</w:t>
            </w:r>
          </w:p>
        </w:tc>
      </w:tr>
      <w:tr w:rsidRPr="00E41095" w:rsidR="00DA1D31" w:rsidTr="00A95591" w14:paraId="3C5CB38F" w14:textId="77777777">
        <w:trPr>
          <w:cantSplit/>
          <w:trHeight w:val="19"/>
        </w:trPr>
        <w:tc>
          <w:tcPr>
            <w:tcW w:w="4479" w:type="dxa"/>
            <w:vMerge w:val="restart"/>
            <w:shd w:val="clear" w:color="000000" w:fill="FAFAFA"/>
            <w:vAlign w:val="center"/>
            <w:hideMark/>
          </w:tcPr>
          <w:p w:rsidRPr="00E41095" w:rsidR="00DA1D31" w:rsidP="00A95591" w:rsidRDefault="00DA1D31" w14:paraId="0937BFE4"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Hodgkin</w:t>
            </w:r>
          </w:p>
        </w:tc>
        <w:tc>
          <w:tcPr>
            <w:tcW w:w="1814" w:type="dxa"/>
            <w:shd w:val="clear" w:color="000000" w:fill="FAFAFA"/>
            <w:vAlign w:val="center"/>
            <w:hideMark/>
          </w:tcPr>
          <w:p w:rsidRPr="00E41095" w:rsidR="00DA1D31" w:rsidP="00A95591" w:rsidRDefault="00DA1D31" w14:paraId="3AC94A98"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Stadium 1B</w:t>
            </w:r>
          </w:p>
        </w:tc>
        <w:tc>
          <w:tcPr>
            <w:tcW w:w="1197" w:type="dxa"/>
            <w:shd w:val="clear" w:color="000000" w:fill="FAFAFA"/>
            <w:vAlign w:val="center"/>
            <w:hideMark/>
          </w:tcPr>
          <w:p w:rsidRPr="00E41095" w:rsidR="00DA1D31" w:rsidP="00A95591" w:rsidRDefault="00DA1D31" w14:paraId="573F8EF8"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6 jaar</w:t>
            </w:r>
          </w:p>
        </w:tc>
      </w:tr>
      <w:tr w:rsidRPr="00E41095" w:rsidR="00DA1D31" w:rsidTr="00A95591" w14:paraId="221CDC2B" w14:textId="77777777">
        <w:trPr>
          <w:cantSplit/>
          <w:trHeight w:val="19"/>
        </w:trPr>
        <w:tc>
          <w:tcPr>
            <w:tcW w:w="4479" w:type="dxa"/>
            <w:vMerge/>
            <w:vAlign w:val="center"/>
            <w:hideMark/>
          </w:tcPr>
          <w:p w:rsidRPr="00E41095" w:rsidR="00DA1D31" w:rsidP="00A95591" w:rsidRDefault="00DA1D31" w14:paraId="4B614B44" w14:textId="77777777">
            <w:pPr>
              <w:spacing w:line="240" w:lineRule="auto"/>
              <w:rPr>
                <w:rFonts w:ascii="Arial" w:hAnsi="Arial" w:eastAsia="Times New Roman" w:cs="Arial"/>
                <w:color w:val="212529"/>
                <w:sz w:val="20"/>
                <w:szCs w:val="20"/>
              </w:rPr>
            </w:pPr>
          </w:p>
        </w:tc>
        <w:tc>
          <w:tcPr>
            <w:tcW w:w="1814" w:type="dxa"/>
            <w:shd w:val="clear" w:color="000000" w:fill="FAFAFA"/>
            <w:vAlign w:val="center"/>
            <w:hideMark/>
          </w:tcPr>
          <w:p w:rsidRPr="00E41095" w:rsidR="00DA1D31" w:rsidP="00A95591" w:rsidRDefault="00DA1D31" w14:paraId="6E915321"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Stadium 2A</w:t>
            </w:r>
          </w:p>
        </w:tc>
        <w:tc>
          <w:tcPr>
            <w:tcW w:w="1197" w:type="dxa"/>
            <w:shd w:val="clear" w:color="000000" w:fill="FAFAFA"/>
            <w:vAlign w:val="center"/>
            <w:hideMark/>
          </w:tcPr>
          <w:p w:rsidRPr="00E41095" w:rsidR="00DA1D31" w:rsidP="00A95591" w:rsidRDefault="00DA1D31" w14:paraId="582F1A9D"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8 jaar</w:t>
            </w:r>
          </w:p>
        </w:tc>
      </w:tr>
      <w:tr w:rsidRPr="00E41095" w:rsidR="00DA1D31" w:rsidTr="00A95591" w14:paraId="149CE955" w14:textId="77777777">
        <w:trPr>
          <w:cantSplit/>
          <w:trHeight w:val="19"/>
        </w:trPr>
        <w:tc>
          <w:tcPr>
            <w:tcW w:w="4479" w:type="dxa"/>
            <w:shd w:val="clear" w:color="000000" w:fill="FAFAFA"/>
            <w:vAlign w:val="center"/>
            <w:hideMark/>
          </w:tcPr>
          <w:p w:rsidRPr="00E41095" w:rsidR="00DA1D31" w:rsidP="00A95591" w:rsidRDefault="00DA1D31" w14:paraId="48371D03"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Maagkanker</w:t>
            </w:r>
          </w:p>
        </w:tc>
        <w:tc>
          <w:tcPr>
            <w:tcW w:w="1814" w:type="dxa"/>
            <w:shd w:val="clear" w:color="000000" w:fill="FAFAFA"/>
            <w:vAlign w:val="center"/>
            <w:hideMark/>
          </w:tcPr>
          <w:p w:rsidRPr="00E41095" w:rsidR="00DA1D31" w:rsidP="00A95591" w:rsidRDefault="00DA1D31" w14:paraId="0560C932"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Stadium 1A</w:t>
            </w:r>
          </w:p>
        </w:tc>
        <w:tc>
          <w:tcPr>
            <w:tcW w:w="1197" w:type="dxa"/>
            <w:shd w:val="clear" w:color="000000" w:fill="FAFAFA"/>
            <w:vAlign w:val="center"/>
            <w:hideMark/>
          </w:tcPr>
          <w:p w:rsidRPr="00E41095" w:rsidR="00DA1D31" w:rsidP="00A95591" w:rsidRDefault="00DA1D31" w14:paraId="6D13331E"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8 jaar</w:t>
            </w:r>
          </w:p>
        </w:tc>
      </w:tr>
      <w:tr w:rsidRPr="00E41095" w:rsidR="00DA1D31" w:rsidTr="00A95591" w14:paraId="7444026E" w14:textId="77777777">
        <w:trPr>
          <w:cantSplit/>
          <w:trHeight w:val="19"/>
        </w:trPr>
        <w:tc>
          <w:tcPr>
            <w:tcW w:w="4479" w:type="dxa"/>
            <w:vMerge w:val="restart"/>
            <w:shd w:val="clear" w:color="000000" w:fill="FAFAFA"/>
            <w:vAlign w:val="center"/>
            <w:hideMark/>
          </w:tcPr>
          <w:p w:rsidRPr="00E41095" w:rsidR="00DA1D31" w:rsidP="00A95591" w:rsidRDefault="00DA1D31" w14:paraId="62B016DA"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Melanoom</w:t>
            </w:r>
          </w:p>
        </w:tc>
        <w:tc>
          <w:tcPr>
            <w:tcW w:w="1814" w:type="dxa"/>
            <w:shd w:val="clear" w:color="000000" w:fill="FAFAFA"/>
            <w:vAlign w:val="center"/>
            <w:hideMark/>
          </w:tcPr>
          <w:p w:rsidRPr="00E41095" w:rsidR="00DA1D31" w:rsidP="00A95591" w:rsidRDefault="00DA1D31" w14:paraId="18699326"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Stadium 1</w:t>
            </w:r>
          </w:p>
        </w:tc>
        <w:tc>
          <w:tcPr>
            <w:tcW w:w="1197" w:type="dxa"/>
            <w:shd w:val="clear" w:color="000000" w:fill="FAFAFA"/>
            <w:vAlign w:val="center"/>
            <w:hideMark/>
          </w:tcPr>
          <w:p w:rsidRPr="00E41095" w:rsidR="00DA1D31" w:rsidP="00A95591" w:rsidRDefault="00DA1D31" w14:paraId="253EC623"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vervalt</w:t>
            </w:r>
          </w:p>
        </w:tc>
      </w:tr>
      <w:tr w:rsidRPr="00E41095" w:rsidR="00DA1D31" w:rsidTr="00A95591" w14:paraId="54FBCF18" w14:textId="77777777">
        <w:trPr>
          <w:cantSplit/>
          <w:trHeight w:val="19"/>
        </w:trPr>
        <w:tc>
          <w:tcPr>
            <w:tcW w:w="4479" w:type="dxa"/>
            <w:vMerge/>
            <w:vAlign w:val="center"/>
            <w:hideMark/>
          </w:tcPr>
          <w:p w:rsidRPr="00E41095" w:rsidR="00DA1D31" w:rsidP="00A95591" w:rsidRDefault="00DA1D31" w14:paraId="701E2E5E" w14:textId="77777777">
            <w:pPr>
              <w:spacing w:line="240" w:lineRule="auto"/>
              <w:rPr>
                <w:rFonts w:ascii="Arial" w:hAnsi="Arial" w:eastAsia="Times New Roman" w:cs="Arial"/>
                <w:color w:val="212529"/>
                <w:sz w:val="20"/>
                <w:szCs w:val="20"/>
              </w:rPr>
            </w:pPr>
          </w:p>
        </w:tc>
        <w:tc>
          <w:tcPr>
            <w:tcW w:w="1814" w:type="dxa"/>
            <w:shd w:val="clear" w:color="000000" w:fill="FAFAFA"/>
            <w:vAlign w:val="center"/>
            <w:hideMark/>
          </w:tcPr>
          <w:p w:rsidRPr="00E41095" w:rsidR="00DA1D31" w:rsidP="00A95591" w:rsidRDefault="00DA1D31" w14:paraId="50E5C874"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Stadium 1A</w:t>
            </w:r>
          </w:p>
        </w:tc>
        <w:tc>
          <w:tcPr>
            <w:tcW w:w="1197" w:type="dxa"/>
            <w:shd w:val="clear" w:color="000000" w:fill="FAFAFA"/>
            <w:vAlign w:val="center"/>
            <w:hideMark/>
          </w:tcPr>
          <w:p w:rsidRPr="00E41095" w:rsidR="00DA1D31" w:rsidP="00A95591" w:rsidRDefault="00DA1D31" w14:paraId="1A47F12B"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5 jaar</w:t>
            </w:r>
          </w:p>
        </w:tc>
      </w:tr>
      <w:tr w:rsidRPr="00E41095" w:rsidR="00DA1D31" w:rsidTr="00A95591" w14:paraId="733E57FB" w14:textId="77777777">
        <w:trPr>
          <w:cantSplit/>
          <w:trHeight w:val="19"/>
        </w:trPr>
        <w:tc>
          <w:tcPr>
            <w:tcW w:w="4479" w:type="dxa"/>
            <w:vMerge/>
            <w:vAlign w:val="center"/>
            <w:hideMark/>
          </w:tcPr>
          <w:p w:rsidRPr="00E41095" w:rsidR="00DA1D31" w:rsidP="00A95591" w:rsidRDefault="00DA1D31" w14:paraId="5B44A8B4" w14:textId="77777777">
            <w:pPr>
              <w:spacing w:line="240" w:lineRule="auto"/>
              <w:rPr>
                <w:rFonts w:ascii="Arial" w:hAnsi="Arial" w:eastAsia="Times New Roman" w:cs="Arial"/>
                <w:color w:val="212529"/>
                <w:sz w:val="20"/>
                <w:szCs w:val="20"/>
              </w:rPr>
            </w:pPr>
          </w:p>
        </w:tc>
        <w:tc>
          <w:tcPr>
            <w:tcW w:w="1814" w:type="dxa"/>
            <w:shd w:val="clear" w:color="000000" w:fill="FAFAFA"/>
            <w:vAlign w:val="center"/>
            <w:hideMark/>
          </w:tcPr>
          <w:p w:rsidRPr="00E41095" w:rsidR="00DA1D31" w:rsidP="00A95591" w:rsidRDefault="00DA1D31" w14:paraId="7408EB30"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Stadium 1B</w:t>
            </w:r>
          </w:p>
        </w:tc>
        <w:tc>
          <w:tcPr>
            <w:tcW w:w="1197" w:type="dxa"/>
            <w:shd w:val="clear" w:color="000000" w:fill="FAFAFA"/>
            <w:vAlign w:val="center"/>
            <w:hideMark/>
          </w:tcPr>
          <w:p w:rsidRPr="00E41095" w:rsidR="00DA1D31" w:rsidP="00A95591" w:rsidRDefault="00DA1D31" w14:paraId="15337C90"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6 jaar</w:t>
            </w:r>
          </w:p>
        </w:tc>
      </w:tr>
      <w:tr w:rsidRPr="00E41095" w:rsidR="00DA1D31" w:rsidTr="00A95591" w14:paraId="67E8ED0E" w14:textId="77777777">
        <w:trPr>
          <w:cantSplit/>
          <w:trHeight w:val="19"/>
        </w:trPr>
        <w:tc>
          <w:tcPr>
            <w:tcW w:w="4479" w:type="dxa"/>
            <w:vMerge w:val="restart"/>
            <w:shd w:val="clear" w:color="000000" w:fill="FAFAFA"/>
            <w:vAlign w:val="center"/>
            <w:hideMark/>
          </w:tcPr>
          <w:p w:rsidRPr="00E41095" w:rsidR="00DA1D31" w:rsidP="00A95591" w:rsidRDefault="00DA1D31" w14:paraId="39C236D0"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Nierkanker</w:t>
            </w:r>
          </w:p>
        </w:tc>
        <w:tc>
          <w:tcPr>
            <w:tcW w:w="1814" w:type="dxa"/>
            <w:shd w:val="clear" w:color="000000" w:fill="FAFAFA"/>
            <w:vAlign w:val="center"/>
            <w:hideMark/>
          </w:tcPr>
          <w:p w:rsidRPr="00E41095" w:rsidR="00DA1D31" w:rsidP="00A95591" w:rsidRDefault="00DA1D31" w14:paraId="6ABDA280"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T1NoMoG1</w:t>
            </w:r>
          </w:p>
        </w:tc>
        <w:tc>
          <w:tcPr>
            <w:tcW w:w="1197" w:type="dxa"/>
            <w:shd w:val="clear" w:color="000000" w:fill="FAFAFA"/>
            <w:vAlign w:val="center"/>
            <w:hideMark/>
          </w:tcPr>
          <w:p w:rsidRPr="00E41095" w:rsidR="00DA1D31" w:rsidP="00A95591" w:rsidRDefault="00DA1D31" w14:paraId="080FF9A5"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8 jaar</w:t>
            </w:r>
          </w:p>
        </w:tc>
      </w:tr>
      <w:tr w:rsidRPr="00E41095" w:rsidR="00DA1D31" w:rsidTr="00A95591" w14:paraId="60A88B52" w14:textId="77777777">
        <w:trPr>
          <w:cantSplit/>
          <w:trHeight w:val="19"/>
        </w:trPr>
        <w:tc>
          <w:tcPr>
            <w:tcW w:w="4479" w:type="dxa"/>
            <w:vMerge/>
            <w:shd w:val="clear" w:color="000000" w:fill="FAFAFA"/>
            <w:vAlign w:val="center"/>
            <w:hideMark/>
          </w:tcPr>
          <w:p w:rsidRPr="00E41095" w:rsidR="00DA1D31" w:rsidP="00A95591" w:rsidRDefault="00DA1D31" w14:paraId="6DDB222D" w14:textId="77777777">
            <w:pPr>
              <w:spacing w:line="240" w:lineRule="auto"/>
              <w:rPr>
                <w:rFonts w:ascii="Arial" w:hAnsi="Arial" w:eastAsia="Times New Roman" w:cs="Arial"/>
                <w:color w:val="212529"/>
                <w:sz w:val="20"/>
                <w:szCs w:val="20"/>
              </w:rPr>
            </w:pPr>
          </w:p>
        </w:tc>
        <w:tc>
          <w:tcPr>
            <w:tcW w:w="1814" w:type="dxa"/>
            <w:shd w:val="clear" w:color="000000" w:fill="FAFAFA"/>
            <w:vAlign w:val="center"/>
            <w:hideMark/>
          </w:tcPr>
          <w:p w:rsidRPr="00E41095" w:rsidR="00DA1D31" w:rsidP="00A95591" w:rsidRDefault="00DA1D31" w14:paraId="0ABB0E5D"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Stadium 1, overig</w:t>
            </w:r>
          </w:p>
        </w:tc>
        <w:tc>
          <w:tcPr>
            <w:tcW w:w="1197" w:type="dxa"/>
            <w:shd w:val="clear" w:color="000000" w:fill="FAFAFA"/>
            <w:vAlign w:val="center"/>
            <w:hideMark/>
          </w:tcPr>
          <w:p w:rsidRPr="00E41095" w:rsidR="00DA1D31" w:rsidP="00A95591" w:rsidRDefault="00DA1D31" w14:paraId="4522BC8F"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9 jaar</w:t>
            </w:r>
          </w:p>
        </w:tc>
      </w:tr>
      <w:tr w:rsidRPr="00E41095" w:rsidR="00DA1D31" w:rsidTr="00A95591" w14:paraId="3EAC2BEA" w14:textId="77777777">
        <w:trPr>
          <w:cantSplit/>
          <w:trHeight w:val="450"/>
        </w:trPr>
        <w:tc>
          <w:tcPr>
            <w:tcW w:w="4479" w:type="dxa"/>
            <w:vMerge w:val="restart"/>
            <w:shd w:val="clear" w:color="auto" w:fill="F2F2F2" w:themeFill="background1" w:themeFillShade="F2"/>
            <w:vAlign w:val="center"/>
            <w:hideMark/>
          </w:tcPr>
          <w:p w:rsidRPr="00E41095" w:rsidR="00DA1D31" w:rsidP="00A95591" w:rsidRDefault="00DA1D31" w14:paraId="3CF5ACAB"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 xml:space="preserve">Schildklierkanker </w:t>
            </w:r>
            <w:r w:rsidRPr="00E41095">
              <w:rPr>
                <w:rFonts w:ascii="Arial" w:hAnsi="Arial" w:eastAsia="Times New Roman" w:cs="Arial"/>
                <w:color w:val="212529"/>
                <w:sz w:val="20"/>
                <w:szCs w:val="20"/>
              </w:rPr>
              <w:br/>
              <w:t xml:space="preserve">(Hürthle-celkanker, folliculaire kanker, papillaire kanker, inclusief mengvormen daarvan) </w:t>
            </w:r>
          </w:p>
        </w:tc>
        <w:tc>
          <w:tcPr>
            <w:tcW w:w="1814" w:type="dxa"/>
            <w:vMerge w:val="restart"/>
            <w:shd w:val="clear" w:color="000000" w:fill="FAFAFA"/>
            <w:vAlign w:val="center"/>
            <w:hideMark/>
          </w:tcPr>
          <w:p w:rsidRPr="00E41095" w:rsidR="00DA1D31" w:rsidP="00A95591" w:rsidRDefault="00DA1D31" w14:paraId="37EDFAD5" w14:textId="77777777">
            <w:pPr>
              <w:spacing w:line="240" w:lineRule="auto"/>
              <w:rPr>
                <w:rFonts w:ascii="Arial" w:hAnsi="Arial" w:eastAsia="Times New Roman" w:cs="Arial"/>
                <w:color w:val="212529"/>
                <w:sz w:val="20"/>
                <w:szCs w:val="20"/>
                <w:lang w:val="fr-FR"/>
              </w:rPr>
            </w:pPr>
            <w:r w:rsidRPr="00E41095">
              <w:rPr>
                <w:rFonts w:ascii="Arial" w:hAnsi="Arial" w:eastAsia="Times New Roman" w:cs="Arial"/>
                <w:color w:val="212529"/>
                <w:sz w:val="20"/>
                <w:szCs w:val="20"/>
                <w:lang w:val="fr-FR"/>
              </w:rPr>
              <w:t>T1NoMo en</w:t>
            </w:r>
            <w:r w:rsidRPr="00E41095">
              <w:rPr>
                <w:rFonts w:ascii="Arial" w:hAnsi="Arial" w:eastAsia="Times New Roman" w:cs="Arial"/>
                <w:color w:val="212529"/>
                <w:sz w:val="20"/>
                <w:szCs w:val="20"/>
                <w:lang w:val="fr-FR"/>
              </w:rPr>
              <w:br/>
              <w:t>T2NoMo en</w:t>
            </w:r>
            <w:r w:rsidRPr="00E41095">
              <w:rPr>
                <w:rFonts w:ascii="Arial" w:hAnsi="Arial" w:eastAsia="Times New Roman" w:cs="Arial"/>
                <w:color w:val="212529"/>
                <w:sz w:val="20"/>
                <w:szCs w:val="20"/>
                <w:lang w:val="fr-FR"/>
              </w:rPr>
              <w:br/>
              <w:t>T3NoMo</w:t>
            </w:r>
          </w:p>
        </w:tc>
        <w:tc>
          <w:tcPr>
            <w:tcW w:w="1197" w:type="dxa"/>
            <w:vMerge w:val="restart"/>
            <w:shd w:val="clear" w:color="000000" w:fill="FAFAFA"/>
            <w:vAlign w:val="center"/>
            <w:hideMark/>
          </w:tcPr>
          <w:p w:rsidRPr="00E41095" w:rsidR="00DA1D31" w:rsidP="00A95591" w:rsidRDefault="00DA1D31" w14:paraId="3FBC87A2"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3 jaar</w:t>
            </w:r>
          </w:p>
        </w:tc>
      </w:tr>
      <w:tr w:rsidRPr="00E41095" w:rsidR="00DA1D31" w:rsidTr="00A95591" w14:paraId="0AFAB750" w14:textId="77777777">
        <w:trPr>
          <w:cantSplit/>
          <w:trHeight w:val="450"/>
        </w:trPr>
        <w:tc>
          <w:tcPr>
            <w:tcW w:w="4479" w:type="dxa"/>
            <w:vMerge/>
            <w:shd w:val="clear" w:color="auto" w:fill="F2F2F2" w:themeFill="background1" w:themeFillShade="F2"/>
            <w:vAlign w:val="center"/>
            <w:hideMark/>
          </w:tcPr>
          <w:p w:rsidRPr="00E41095" w:rsidR="00DA1D31" w:rsidP="00A95591" w:rsidRDefault="00DA1D31" w14:paraId="6E1D9695" w14:textId="77777777">
            <w:pPr>
              <w:spacing w:line="240" w:lineRule="auto"/>
              <w:rPr>
                <w:rFonts w:ascii="Arial" w:hAnsi="Arial" w:eastAsia="Times New Roman" w:cs="Arial"/>
                <w:color w:val="212529"/>
                <w:sz w:val="20"/>
                <w:szCs w:val="20"/>
              </w:rPr>
            </w:pPr>
          </w:p>
        </w:tc>
        <w:tc>
          <w:tcPr>
            <w:tcW w:w="1814" w:type="dxa"/>
            <w:vMerge/>
            <w:vAlign w:val="center"/>
            <w:hideMark/>
          </w:tcPr>
          <w:p w:rsidRPr="00E41095" w:rsidR="00DA1D31" w:rsidP="00A95591" w:rsidRDefault="00DA1D31" w14:paraId="0026C586" w14:textId="77777777">
            <w:pPr>
              <w:spacing w:line="240" w:lineRule="auto"/>
              <w:rPr>
                <w:rFonts w:ascii="Arial" w:hAnsi="Arial" w:eastAsia="Times New Roman" w:cs="Arial"/>
                <w:color w:val="212529"/>
                <w:sz w:val="20"/>
                <w:szCs w:val="20"/>
              </w:rPr>
            </w:pPr>
          </w:p>
        </w:tc>
        <w:tc>
          <w:tcPr>
            <w:tcW w:w="1197" w:type="dxa"/>
            <w:vMerge/>
            <w:vAlign w:val="center"/>
            <w:hideMark/>
          </w:tcPr>
          <w:p w:rsidRPr="00E41095" w:rsidR="00DA1D31" w:rsidP="00A95591" w:rsidRDefault="00DA1D31" w14:paraId="6A744EAA" w14:textId="77777777">
            <w:pPr>
              <w:spacing w:line="240" w:lineRule="auto"/>
              <w:rPr>
                <w:rFonts w:ascii="Arial" w:hAnsi="Arial" w:eastAsia="Times New Roman" w:cs="Arial"/>
                <w:color w:val="212529"/>
                <w:sz w:val="20"/>
                <w:szCs w:val="20"/>
              </w:rPr>
            </w:pPr>
          </w:p>
        </w:tc>
      </w:tr>
      <w:tr w:rsidRPr="00E41095" w:rsidR="00DA1D31" w:rsidTr="00A95591" w14:paraId="7F0B6F10" w14:textId="77777777">
        <w:trPr>
          <w:cantSplit/>
          <w:trHeight w:val="450"/>
        </w:trPr>
        <w:tc>
          <w:tcPr>
            <w:tcW w:w="4479" w:type="dxa"/>
            <w:vMerge/>
            <w:tcBorders>
              <w:bottom w:val="single" w:color="auto" w:sz="4" w:space="0"/>
            </w:tcBorders>
            <w:shd w:val="clear" w:color="auto" w:fill="F2F2F2" w:themeFill="background1" w:themeFillShade="F2"/>
            <w:vAlign w:val="center"/>
            <w:hideMark/>
          </w:tcPr>
          <w:p w:rsidRPr="00E41095" w:rsidR="00DA1D31" w:rsidP="00A95591" w:rsidRDefault="00DA1D31" w14:paraId="4F573AF9" w14:textId="77777777">
            <w:pPr>
              <w:spacing w:line="240" w:lineRule="auto"/>
              <w:rPr>
                <w:rFonts w:ascii="Arial" w:hAnsi="Arial" w:eastAsia="Times New Roman" w:cs="Arial"/>
                <w:color w:val="212529"/>
                <w:sz w:val="20"/>
                <w:szCs w:val="20"/>
              </w:rPr>
            </w:pPr>
          </w:p>
        </w:tc>
        <w:tc>
          <w:tcPr>
            <w:tcW w:w="1814" w:type="dxa"/>
            <w:vMerge/>
            <w:vAlign w:val="center"/>
            <w:hideMark/>
          </w:tcPr>
          <w:p w:rsidRPr="00E41095" w:rsidR="00DA1D31" w:rsidP="00A95591" w:rsidRDefault="00DA1D31" w14:paraId="607E4429" w14:textId="77777777">
            <w:pPr>
              <w:spacing w:line="240" w:lineRule="auto"/>
              <w:rPr>
                <w:rFonts w:ascii="Arial" w:hAnsi="Arial" w:eastAsia="Times New Roman" w:cs="Arial"/>
                <w:color w:val="212529"/>
                <w:sz w:val="20"/>
                <w:szCs w:val="20"/>
              </w:rPr>
            </w:pPr>
          </w:p>
        </w:tc>
        <w:tc>
          <w:tcPr>
            <w:tcW w:w="1197" w:type="dxa"/>
            <w:vMerge/>
            <w:vAlign w:val="center"/>
            <w:hideMark/>
          </w:tcPr>
          <w:p w:rsidRPr="00E41095" w:rsidR="00DA1D31" w:rsidP="00A95591" w:rsidRDefault="00DA1D31" w14:paraId="6709D3B3" w14:textId="77777777">
            <w:pPr>
              <w:spacing w:line="240" w:lineRule="auto"/>
              <w:rPr>
                <w:rFonts w:ascii="Arial" w:hAnsi="Arial" w:eastAsia="Times New Roman" w:cs="Arial"/>
                <w:color w:val="212529"/>
                <w:sz w:val="20"/>
                <w:szCs w:val="20"/>
              </w:rPr>
            </w:pPr>
          </w:p>
        </w:tc>
      </w:tr>
      <w:tr w:rsidRPr="00E41095" w:rsidR="00DA1D31" w:rsidTr="00A95591" w14:paraId="2A97189B" w14:textId="77777777">
        <w:trPr>
          <w:cantSplit/>
          <w:trHeight w:val="450"/>
        </w:trPr>
        <w:tc>
          <w:tcPr>
            <w:tcW w:w="4479" w:type="dxa"/>
            <w:vMerge w:val="restart"/>
            <w:tcBorders>
              <w:top w:val="single" w:color="auto" w:sz="4" w:space="0"/>
            </w:tcBorders>
            <w:shd w:val="clear" w:color="000000" w:fill="FAFAFA"/>
            <w:vAlign w:val="center"/>
            <w:hideMark/>
          </w:tcPr>
          <w:p w:rsidR="00DA1D31" w:rsidP="00A95591" w:rsidRDefault="00DA1D31" w14:paraId="74B0AE5F"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Schildklierkanker</w:t>
            </w:r>
          </w:p>
          <w:p w:rsidR="00DA1D31" w:rsidP="00A95591" w:rsidRDefault="00DA1D31" w14:paraId="391E7291"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(Hürthle-celkanker, folliculaire kanker, papillaire kanker, inclusief mengvormen daarvan)</w:t>
            </w:r>
            <w:r>
              <w:rPr>
                <w:rFonts w:ascii="Arial" w:hAnsi="Arial" w:eastAsia="Times New Roman" w:cs="Arial"/>
                <w:color w:val="212529"/>
                <w:sz w:val="20"/>
                <w:szCs w:val="20"/>
              </w:rPr>
              <w:t xml:space="preserve">, </w:t>
            </w:r>
          </w:p>
          <w:p w:rsidR="00DA1D31" w:rsidP="00A95591" w:rsidRDefault="00DA1D31" w14:paraId="601DE87C" w14:textId="77777777">
            <w:pPr>
              <w:spacing w:line="240" w:lineRule="auto"/>
              <w:rPr>
                <w:rFonts w:ascii="Arial" w:hAnsi="Arial" w:eastAsia="Times New Roman" w:cs="Arial"/>
                <w:color w:val="212529"/>
                <w:sz w:val="20"/>
                <w:szCs w:val="20"/>
              </w:rPr>
            </w:pPr>
          </w:p>
          <w:p w:rsidR="00DA1D31" w:rsidP="00A95591" w:rsidRDefault="00DA1D31" w14:paraId="766CC5A5" w14:textId="77777777">
            <w:pPr>
              <w:spacing w:line="240" w:lineRule="auto"/>
              <w:rPr>
                <w:rFonts w:ascii="Arial" w:hAnsi="Arial" w:eastAsia="Times New Roman" w:cs="Arial"/>
                <w:color w:val="212529"/>
                <w:sz w:val="20"/>
                <w:szCs w:val="20"/>
              </w:rPr>
            </w:pPr>
            <w:r>
              <w:rPr>
                <w:rFonts w:ascii="Arial" w:hAnsi="Arial" w:eastAsia="Times New Roman" w:cs="Arial"/>
                <w:color w:val="212529"/>
                <w:sz w:val="20"/>
                <w:szCs w:val="20"/>
              </w:rPr>
              <w:t>Waarbij l</w:t>
            </w:r>
            <w:r w:rsidRPr="00E41095">
              <w:rPr>
                <w:rFonts w:ascii="Arial" w:hAnsi="Arial" w:eastAsia="Times New Roman" w:cs="Arial"/>
                <w:color w:val="212529"/>
                <w:sz w:val="20"/>
                <w:szCs w:val="20"/>
              </w:rPr>
              <w:t>eeftijd bij diagnose jonger dan 55 jaar</w:t>
            </w:r>
          </w:p>
          <w:p w:rsidRPr="00E41095" w:rsidR="00DA1D31" w:rsidP="00A95591" w:rsidRDefault="00DA1D31" w14:paraId="45E73AA9" w14:textId="77777777">
            <w:pPr>
              <w:spacing w:line="240" w:lineRule="auto"/>
              <w:rPr>
                <w:rFonts w:ascii="Arial" w:hAnsi="Arial" w:eastAsia="Times New Roman" w:cs="Arial"/>
                <w:color w:val="212529"/>
                <w:sz w:val="20"/>
                <w:szCs w:val="20"/>
              </w:rPr>
            </w:pPr>
          </w:p>
        </w:tc>
        <w:tc>
          <w:tcPr>
            <w:tcW w:w="1814" w:type="dxa"/>
            <w:vMerge w:val="restart"/>
            <w:shd w:val="clear" w:color="000000" w:fill="FAFAFA"/>
            <w:vAlign w:val="center"/>
            <w:hideMark/>
          </w:tcPr>
          <w:p w:rsidRPr="00E41095" w:rsidR="00DA1D31" w:rsidP="00A95591" w:rsidRDefault="00DA1D31" w14:paraId="52C238A4"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TiNiMo en</w:t>
            </w:r>
            <w:r w:rsidRPr="00E41095">
              <w:rPr>
                <w:rFonts w:ascii="Arial" w:hAnsi="Arial" w:eastAsia="Times New Roman" w:cs="Arial"/>
                <w:color w:val="212529"/>
                <w:sz w:val="20"/>
                <w:szCs w:val="20"/>
              </w:rPr>
              <w:br/>
              <w:t>T2N1Mo en</w:t>
            </w:r>
            <w:r w:rsidRPr="00E41095">
              <w:rPr>
                <w:rFonts w:ascii="Arial" w:hAnsi="Arial" w:eastAsia="Times New Roman" w:cs="Arial"/>
                <w:color w:val="212529"/>
                <w:sz w:val="20"/>
                <w:szCs w:val="20"/>
              </w:rPr>
              <w:br/>
              <w:t>T3N1MO</w:t>
            </w:r>
          </w:p>
        </w:tc>
        <w:tc>
          <w:tcPr>
            <w:tcW w:w="1197" w:type="dxa"/>
            <w:vMerge w:val="restart"/>
            <w:shd w:val="clear" w:color="000000" w:fill="FAFAFA"/>
            <w:vAlign w:val="center"/>
            <w:hideMark/>
          </w:tcPr>
          <w:p w:rsidRPr="00E41095" w:rsidR="00DA1D31" w:rsidP="00A95591" w:rsidRDefault="00DA1D31" w14:paraId="0003BDDB"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6 jaar</w:t>
            </w:r>
          </w:p>
        </w:tc>
      </w:tr>
      <w:tr w:rsidRPr="00E41095" w:rsidR="00DA1D31" w:rsidTr="00A95591" w14:paraId="68F543D7" w14:textId="77777777">
        <w:trPr>
          <w:cantSplit/>
          <w:trHeight w:val="450"/>
        </w:trPr>
        <w:tc>
          <w:tcPr>
            <w:tcW w:w="4479" w:type="dxa"/>
            <w:vMerge/>
            <w:vAlign w:val="center"/>
            <w:hideMark/>
          </w:tcPr>
          <w:p w:rsidRPr="00E41095" w:rsidR="00DA1D31" w:rsidP="00A95591" w:rsidRDefault="00DA1D31" w14:paraId="0197C5EF" w14:textId="77777777">
            <w:pPr>
              <w:spacing w:line="240" w:lineRule="auto"/>
              <w:rPr>
                <w:rFonts w:ascii="Arial" w:hAnsi="Arial" w:eastAsia="Times New Roman" w:cs="Arial"/>
                <w:color w:val="212529"/>
                <w:sz w:val="20"/>
                <w:szCs w:val="20"/>
              </w:rPr>
            </w:pPr>
          </w:p>
        </w:tc>
        <w:tc>
          <w:tcPr>
            <w:tcW w:w="1814" w:type="dxa"/>
            <w:vMerge/>
            <w:vAlign w:val="center"/>
            <w:hideMark/>
          </w:tcPr>
          <w:p w:rsidRPr="00E41095" w:rsidR="00DA1D31" w:rsidP="00A95591" w:rsidRDefault="00DA1D31" w14:paraId="36911809" w14:textId="77777777">
            <w:pPr>
              <w:spacing w:line="240" w:lineRule="auto"/>
              <w:rPr>
                <w:rFonts w:ascii="Arial" w:hAnsi="Arial" w:eastAsia="Times New Roman" w:cs="Arial"/>
                <w:color w:val="212529"/>
                <w:sz w:val="20"/>
                <w:szCs w:val="20"/>
              </w:rPr>
            </w:pPr>
          </w:p>
        </w:tc>
        <w:tc>
          <w:tcPr>
            <w:tcW w:w="1197" w:type="dxa"/>
            <w:vMerge/>
            <w:vAlign w:val="center"/>
            <w:hideMark/>
          </w:tcPr>
          <w:p w:rsidRPr="00E41095" w:rsidR="00DA1D31" w:rsidP="00A95591" w:rsidRDefault="00DA1D31" w14:paraId="7753E7EC" w14:textId="77777777">
            <w:pPr>
              <w:spacing w:line="240" w:lineRule="auto"/>
              <w:rPr>
                <w:rFonts w:ascii="Arial" w:hAnsi="Arial" w:eastAsia="Times New Roman" w:cs="Arial"/>
                <w:color w:val="212529"/>
                <w:sz w:val="20"/>
                <w:szCs w:val="20"/>
              </w:rPr>
            </w:pPr>
          </w:p>
        </w:tc>
      </w:tr>
      <w:tr w:rsidRPr="00E41095" w:rsidR="00DA1D31" w:rsidTr="00A95591" w14:paraId="578085BF" w14:textId="77777777">
        <w:trPr>
          <w:cantSplit/>
          <w:trHeight w:val="450"/>
        </w:trPr>
        <w:tc>
          <w:tcPr>
            <w:tcW w:w="4479" w:type="dxa"/>
            <w:vMerge/>
            <w:vAlign w:val="center"/>
            <w:hideMark/>
          </w:tcPr>
          <w:p w:rsidRPr="00E41095" w:rsidR="00DA1D31" w:rsidP="00A95591" w:rsidRDefault="00DA1D31" w14:paraId="243879BB" w14:textId="77777777">
            <w:pPr>
              <w:spacing w:line="240" w:lineRule="auto"/>
              <w:rPr>
                <w:rFonts w:ascii="Arial" w:hAnsi="Arial" w:eastAsia="Times New Roman" w:cs="Arial"/>
                <w:color w:val="212529"/>
                <w:sz w:val="20"/>
                <w:szCs w:val="20"/>
              </w:rPr>
            </w:pPr>
          </w:p>
        </w:tc>
        <w:tc>
          <w:tcPr>
            <w:tcW w:w="1814" w:type="dxa"/>
            <w:vMerge/>
            <w:vAlign w:val="center"/>
            <w:hideMark/>
          </w:tcPr>
          <w:p w:rsidRPr="00E41095" w:rsidR="00DA1D31" w:rsidP="00A95591" w:rsidRDefault="00DA1D31" w14:paraId="25A2C09E" w14:textId="77777777">
            <w:pPr>
              <w:spacing w:line="240" w:lineRule="auto"/>
              <w:rPr>
                <w:rFonts w:ascii="Arial" w:hAnsi="Arial" w:eastAsia="Times New Roman" w:cs="Arial"/>
                <w:color w:val="212529"/>
                <w:sz w:val="20"/>
                <w:szCs w:val="20"/>
              </w:rPr>
            </w:pPr>
          </w:p>
        </w:tc>
        <w:tc>
          <w:tcPr>
            <w:tcW w:w="1197" w:type="dxa"/>
            <w:vMerge/>
            <w:vAlign w:val="center"/>
            <w:hideMark/>
          </w:tcPr>
          <w:p w:rsidRPr="00E41095" w:rsidR="00DA1D31" w:rsidP="00A95591" w:rsidRDefault="00DA1D31" w14:paraId="6FC44463" w14:textId="77777777">
            <w:pPr>
              <w:spacing w:line="240" w:lineRule="auto"/>
              <w:rPr>
                <w:rFonts w:ascii="Arial" w:hAnsi="Arial" w:eastAsia="Times New Roman" w:cs="Arial"/>
                <w:color w:val="212529"/>
                <w:sz w:val="20"/>
                <w:szCs w:val="20"/>
              </w:rPr>
            </w:pPr>
          </w:p>
        </w:tc>
      </w:tr>
      <w:tr w:rsidRPr="00E41095" w:rsidR="00DA1D31" w:rsidTr="00A95591" w14:paraId="23B085DA" w14:textId="77777777">
        <w:trPr>
          <w:cantSplit/>
          <w:trHeight w:val="19"/>
        </w:trPr>
        <w:tc>
          <w:tcPr>
            <w:tcW w:w="4479" w:type="dxa"/>
            <w:shd w:val="clear" w:color="000000" w:fill="FAFAFA"/>
            <w:vAlign w:val="center"/>
            <w:hideMark/>
          </w:tcPr>
          <w:p w:rsidRPr="00E41095" w:rsidR="00DA1D31" w:rsidP="00A95591" w:rsidRDefault="00DA1D31" w14:paraId="7897CCEC"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Schildklierkanker (Medullaire tumoren)</w:t>
            </w:r>
          </w:p>
        </w:tc>
        <w:tc>
          <w:tcPr>
            <w:tcW w:w="1814" w:type="dxa"/>
            <w:shd w:val="clear" w:color="000000" w:fill="FAFAFA"/>
            <w:vAlign w:val="center"/>
            <w:hideMark/>
          </w:tcPr>
          <w:p w:rsidRPr="00E41095" w:rsidR="00DA1D31" w:rsidP="00A95591" w:rsidRDefault="00DA1D31" w14:paraId="729D6015"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TiNiMo</w:t>
            </w:r>
          </w:p>
        </w:tc>
        <w:tc>
          <w:tcPr>
            <w:tcW w:w="1197" w:type="dxa"/>
            <w:shd w:val="clear" w:color="000000" w:fill="FAFAFA"/>
            <w:vAlign w:val="center"/>
            <w:hideMark/>
          </w:tcPr>
          <w:p w:rsidRPr="00E41095" w:rsidR="00DA1D31" w:rsidP="00A95591" w:rsidRDefault="00DA1D31" w14:paraId="1A7C0AA1"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6 jaar</w:t>
            </w:r>
          </w:p>
        </w:tc>
      </w:tr>
      <w:tr w:rsidRPr="00E41095" w:rsidR="00DA1D31" w:rsidTr="00A95591" w14:paraId="226D5894" w14:textId="77777777">
        <w:trPr>
          <w:cantSplit/>
          <w:trHeight w:val="19"/>
        </w:trPr>
        <w:tc>
          <w:tcPr>
            <w:tcW w:w="4479" w:type="dxa"/>
            <w:shd w:val="clear" w:color="000000" w:fill="FAFAFA"/>
            <w:vAlign w:val="center"/>
            <w:hideMark/>
          </w:tcPr>
          <w:p w:rsidRPr="00E41095" w:rsidR="00DA1D31" w:rsidP="00A95591" w:rsidRDefault="00DA1D31" w14:paraId="460BBAFC"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Vaginakanker</w:t>
            </w:r>
          </w:p>
        </w:tc>
        <w:tc>
          <w:tcPr>
            <w:tcW w:w="1814" w:type="dxa"/>
            <w:shd w:val="clear" w:color="000000" w:fill="FAFAFA"/>
            <w:vAlign w:val="center"/>
            <w:hideMark/>
          </w:tcPr>
          <w:p w:rsidRPr="00E41095" w:rsidR="00DA1D31" w:rsidP="00A95591" w:rsidRDefault="00DA1D31" w14:paraId="4B1137A1"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FIGO-stadium 1</w:t>
            </w:r>
          </w:p>
        </w:tc>
        <w:tc>
          <w:tcPr>
            <w:tcW w:w="1197" w:type="dxa"/>
            <w:shd w:val="clear" w:color="000000" w:fill="FAFAFA"/>
            <w:vAlign w:val="center"/>
            <w:hideMark/>
          </w:tcPr>
          <w:p w:rsidRPr="00E41095" w:rsidR="00DA1D31" w:rsidP="00A95591" w:rsidRDefault="00DA1D31" w14:paraId="6E8FEC69"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8 jaar</w:t>
            </w:r>
          </w:p>
        </w:tc>
      </w:tr>
      <w:tr w:rsidRPr="00E41095" w:rsidR="00DA1D31" w:rsidTr="00A95591" w14:paraId="5FA6FA1B" w14:textId="77777777">
        <w:trPr>
          <w:cantSplit/>
          <w:trHeight w:val="19"/>
        </w:trPr>
        <w:tc>
          <w:tcPr>
            <w:tcW w:w="4479" w:type="dxa"/>
            <w:vMerge w:val="restart"/>
            <w:shd w:val="clear" w:color="000000" w:fill="FAFAFA"/>
            <w:vAlign w:val="center"/>
            <w:hideMark/>
          </w:tcPr>
          <w:p w:rsidRPr="00E41095" w:rsidR="00DA1D31" w:rsidP="00A95591" w:rsidRDefault="00DA1D31" w14:paraId="57EBF6E9"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 xml:space="preserve">Zaadbalkanker </w:t>
            </w:r>
            <w:r w:rsidRPr="00E41095">
              <w:rPr>
                <w:rFonts w:ascii="Arial" w:hAnsi="Arial" w:eastAsia="Times New Roman" w:cs="Arial"/>
                <w:color w:val="212529"/>
                <w:sz w:val="20"/>
                <w:szCs w:val="20"/>
              </w:rPr>
              <w:br/>
              <w:t>(type seminoom en tumormarkers negatief)</w:t>
            </w:r>
          </w:p>
        </w:tc>
        <w:tc>
          <w:tcPr>
            <w:tcW w:w="1814" w:type="dxa"/>
            <w:shd w:val="clear" w:color="000000" w:fill="FAFAFA"/>
            <w:vAlign w:val="center"/>
            <w:hideMark/>
          </w:tcPr>
          <w:p w:rsidRPr="00E41095" w:rsidR="00DA1D31" w:rsidP="00A95591" w:rsidRDefault="00DA1D31" w14:paraId="126C3DFC"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stadium 1</w:t>
            </w:r>
          </w:p>
        </w:tc>
        <w:tc>
          <w:tcPr>
            <w:tcW w:w="1197" w:type="dxa"/>
            <w:shd w:val="clear" w:color="000000" w:fill="FAFAFA"/>
            <w:vAlign w:val="center"/>
            <w:hideMark/>
          </w:tcPr>
          <w:p w:rsidRPr="00E41095" w:rsidR="00DA1D31" w:rsidP="00A95591" w:rsidRDefault="00DA1D31" w14:paraId="5D92B141"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5 jaar</w:t>
            </w:r>
          </w:p>
        </w:tc>
      </w:tr>
      <w:tr w:rsidRPr="00E41095" w:rsidR="00DA1D31" w:rsidTr="00A95591" w14:paraId="01929F0B" w14:textId="77777777">
        <w:trPr>
          <w:cantSplit/>
          <w:trHeight w:val="19"/>
        </w:trPr>
        <w:tc>
          <w:tcPr>
            <w:tcW w:w="4479" w:type="dxa"/>
            <w:vMerge/>
            <w:vAlign w:val="center"/>
            <w:hideMark/>
          </w:tcPr>
          <w:p w:rsidRPr="00E41095" w:rsidR="00DA1D31" w:rsidP="00A95591" w:rsidRDefault="00DA1D31" w14:paraId="23D5C270" w14:textId="77777777">
            <w:pPr>
              <w:spacing w:line="240" w:lineRule="auto"/>
              <w:rPr>
                <w:rFonts w:ascii="Arial" w:hAnsi="Arial" w:eastAsia="Times New Roman" w:cs="Arial"/>
                <w:color w:val="212529"/>
                <w:sz w:val="20"/>
                <w:szCs w:val="20"/>
              </w:rPr>
            </w:pPr>
          </w:p>
        </w:tc>
        <w:tc>
          <w:tcPr>
            <w:tcW w:w="1814" w:type="dxa"/>
            <w:shd w:val="clear" w:color="000000" w:fill="FAFAFA"/>
            <w:vAlign w:val="center"/>
            <w:hideMark/>
          </w:tcPr>
          <w:p w:rsidRPr="00E41095" w:rsidR="00DA1D31" w:rsidP="00A95591" w:rsidRDefault="00DA1D31" w14:paraId="5A911A5A"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stadium 2A en stadium 2B</w:t>
            </w:r>
          </w:p>
        </w:tc>
        <w:tc>
          <w:tcPr>
            <w:tcW w:w="1197" w:type="dxa"/>
            <w:shd w:val="clear" w:color="000000" w:fill="FAFAFA"/>
            <w:vAlign w:val="center"/>
            <w:hideMark/>
          </w:tcPr>
          <w:p w:rsidRPr="00E41095" w:rsidR="00DA1D31" w:rsidP="00A95591" w:rsidRDefault="00DA1D31" w14:paraId="0BACDC78"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6 jaar</w:t>
            </w:r>
          </w:p>
        </w:tc>
      </w:tr>
      <w:tr w:rsidRPr="00E41095" w:rsidR="00DA1D31" w:rsidTr="00A95591" w14:paraId="61B06908" w14:textId="77777777">
        <w:trPr>
          <w:cantSplit/>
          <w:trHeight w:val="19"/>
        </w:trPr>
        <w:tc>
          <w:tcPr>
            <w:tcW w:w="4479" w:type="dxa"/>
            <w:vMerge/>
            <w:vAlign w:val="center"/>
            <w:hideMark/>
          </w:tcPr>
          <w:p w:rsidRPr="00E41095" w:rsidR="00DA1D31" w:rsidP="00A95591" w:rsidRDefault="00DA1D31" w14:paraId="70EC2C5B" w14:textId="77777777">
            <w:pPr>
              <w:spacing w:line="240" w:lineRule="auto"/>
              <w:rPr>
                <w:rFonts w:ascii="Arial" w:hAnsi="Arial" w:eastAsia="Times New Roman" w:cs="Arial"/>
                <w:color w:val="212529"/>
                <w:sz w:val="20"/>
                <w:szCs w:val="20"/>
              </w:rPr>
            </w:pPr>
          </w:p>
        </w:tc>
        <w:tc>
          <w:tcPr>
            <w:tcW w:w="1814" w:type="dxa"/>
            <w:shd w:val="clear" w:color="000000" w:fill="FAFAFA"/>
            <w:vAlign w:val="center"/>
            <w:hideMark/>
          </w:tcPr>
          <w:p w:rsidRPr="00E41095" w:rsidR="00DA1D31" w:rsidP="00A95591" w:rsidRDefault="00DA1D31" w14:paraId="2F6E8437"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stadium 2C</w:t>
            </w:r>
          </w:p>
        </w:tc>
        <w:tc>
          <w:tcPr>
            <w:tcW w:w="1197" w:type="dxa"/>
            <w:shd w:val="clear" w:color="000000" w:fill="FAFAFA"/>
            <w:vAlign w:val="center"/>
            <w:hideMark/>
          </w:tcPr>
          <w:p w:rsidRPr="00E41095" w:rsidR="00DA1D31" w:rsidP="00A95591" w:rsidRDefault="00DA1D31" w14:paraId="3DD2F93D"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8 jaar</w:t>
            </w:r>
          </w:p>
        </w:tc>
      </w:tr>
      <w:tr w:rsidRPr="00E41095" w:rsidR="00DA1D31" w:rsidTr="00A95591" w14:paraId="4E174D9F" w14:textId="77777777">
        <w:trPr>
          <w:cantSplit/>
          <w:trHeight w:val="19"/>
        </w:trPr>
        <w:tc>
          <w:tcPr>
            <w:tcW w:w="4479" w:type="dxa"/>
            <w:vMerge w:val="restart"/>
            <w:shd w:val="clear" w:color="000000" w:fill="FAFAFA"/>
            <w:vAlign w:val="center"/>
            <w:hideMark/>
          </w:tcPr>
          <w:p w:rsidRPr="00E41095" w:rsidR="00DA1D31" w:rsidP="00A95591" w:rsidRDefault="00DA1D31" w14:paraId="47BA49DF"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 xml:space="preserve">Zaadbalkanker non-seminoom </w:t>
            </w:r>
            <w:r w:rsidRPr="00E41095">
              <w:rPr>
                <w:rFonts w:ascii="Arial" w:hAnsi="Arial" w:eastAsia="Times New Roman" w:cs="Arial"/>
                <w:color w:val="212529"/>
                <w:sz w:val="20"/>
                <w:szCs w:val="20"/>
              </w:rPr>
              <w:br/>
              <w:t>(type en tumormarkers negatief)</w:t>
            </w:r>
          </w:p>
        </w:tc>
        <w:tc>
          <w:tcPr>
            <w:tcW w:w="1814" w:type="dxa"/>
            <w:shd w:val="clear" w:color="000000" w:fill="FAFAFA"/>
            <w:vAlign w:val="center"/>
            <w:hideMark/>
          </w:tcPr>
          <w:p w:rsidRPr="00E41095" w:rsidR="00DA1D31" w:rsidP="00A95591" w:rsidRDefault="00DA1D31" w14:paraId="50B0D46A"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stadium 1 en stadium 2A</w:t>
            </w:r>
          </w:p>
        </w:tc>
        <w:tc>
          <w:tcPr>
            <w:tcW w:w="1197" w:type="dxa"/>
            <w:shd w:val="clear" w:color="000000" w:fill="FAFAFA"/>
            <w:vAlign w:val="center"/>
            <w:hideMark/>
          </w:tcPr>
          <w:p w:rsidRPr="00E41095" w:rsidR="00DA1D31" w:rsidP="00A95591" w:rsidRDefault="00DA1D31" w14:paraId="2AD1CFA2"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6 jaar</w:t>
            </w:r>
          </w:p>
        </w:tc>
      </w:tr>
      <w:tr w:rsidRPr="00E41095" w:rsidR="00DA1D31" w:rsidTr="00A95591" w14:paraId="11C7B451" w14:textId="77777777">
        <w:trPr>
          <w:cantSplit/>
          <w:trHeight w:val="19"/>
        </w:trPr>
        <w:tc>
          <w:tcPr>
            <w:tcW w:w="4479" w:type="dxa"/>
            <w:vMerge/>
            <w:vAlign w:val="center"/>
            <w:hideMark/>
          </w:tcPr>
          <w:p w:rsidRPr="00E41095" w:rsidR="00DA1D31" w:rsidP="00A95591" w:rsidRDefault="00DA1D31" w14:paraId="6F09A972" w14:textId="77777777">
            <w:pPr>
              <w:spacing w:line="240" w:lineRule="auto"/>
              <w:rPr>
                <w:rFonts w:ascii="Arial" w:hAnsi="Arial" w:eastAsia="Times New Roman" w:cs="Arial"/>
                <w:color w:val="212529"/>
                <w:sz w:val="20"/>
                <w:szCs w:val="20"/>
              </w:rPr>
            </w:pPr>
          </w:p>
        </w:tc>
        <w:tc>
          <w:tcPr>
            <w:tcW w:w="1814" w:type="dxa"/>
            <w:shd w:val="clear" w:color="000000" w:fill="FAFAFA"/>
            <w:vAlign w:val="center"/>
            <w:hideMark/>
          </w:tcPr>
          <w:p w:rsidRPr="00E41095" w:rsidR="00DA1D31" w:rsidP="00A95591" w:rsidRDefault="00DA1D31" w14:paraId="60B66EB3"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stadium 2B en stadium 2C</w:t>
            </w:r>
          </w:p>
        </w:tc>
        <w:tc>
          <w:tcPr>
            <w:tcW w:w="1197" w:type="dxa"/>
            <w:shd w:val="clear" w:color="000000" w:fill="FAFAFA"/>
            <w:vAlign w:val="center"/>
            <w:hideMark/>
          </w:tcPr>
          <w:p w:rsidRPr="00E41095" w:rsidR="00DA1D31" w:rsidP="00A95591" w:rsidRDefault="00DA1D31" w14:paraId="51C1C5A2"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8 jaar</w:t>
            </w:r>
          </w:p>
        </w:tc>
      </w:tr>
    </w:tbl>
    <w:p w:rsidR="00DA1D31" w:rsidP="00DA1D31" w:rsidRDefault="00DA1D31" w14:paraId="355D4072" w14:textId="77777777">
      <w:pPr>
        <w:rPr>
          <w:b/>
          <w:bCs/>
        </w:rPr>
      </w:pPr>
    </w:p>
    <w:p w:rsidRPr="00C1419F" w:rsidR="00DA1D31" w:rsidP="00DA1D31" w:rsidRDefault="00DA1D31" w14:paraId="557E3805" w14:textId="77777777">
      <w:pPr>
        <w:rPr>
          <w:b/>
          <w:bCs/>
        </w:rPr>
      </w:pPr>
      <w:r w:rsidRPr="00C1419F">
        <w:rPr>
          <w:b/>
          <w:bCs/>
        </w:rPr>
        <w:t>Vraag 9</w:t>
      </w:r>
    </w:p>
    <w:p w:rsidRPr="002A1DE4" w:rsidR="00DA1D31" w:rsidP="00DA1D31" w:rsidRDefault="00DA1D31" w14:paraId="6637F327" w14:textId="77777777">
      <w:r w:rsidRPr="002A1DE4">
        <w:t>Wordt periodiek gemonitord of de schone-lei-regeling goed werkt en niet onterecht (jonge) ex-patiënten dupeert? Zo ja, op welke manier? Zo nee, bent u bereid dit alsnog in te voeren?</w:t>
      </w:r>
    </w:p>
    <w:p w:rsidR="00DA1D31" w:rsidP="00DA1D31" w:rsidRDefault="00DA1D31" w14:paraId="0B78091F" w14:textId="77777777">
      <w:pPr>
        <w:rPr>
          <w:b/>
          <w:bCs/>
        </w:rPr>
      </w:pPr>
    </w:p>
    <w:p w:rsidR="00DA1D31" w:rsidP="00DA1D31" w:rsidRDefault="00DA1D31" w14:paraId="17029799" w14:textId="77777777">
      <w:pPr>
        <w:rPr>
          <w:b/>
          <w:bCs/>
        </w:rPr>
      </w:pPr>
      <w:r w:rsidRPr="00C1419F">
        <w:rPr>
          <w:b/>
          <w:bCs/>
        </w:rPr>
        <w:t>Antwoord</w:t>
      </w:r>
      <w:r>
        <w:rPr>
          <w:b/>
          <w:bCs/>
        </w:rPr>
        <w:t xml:space="preserve"> vraag 9</w:t>
      </w:r>
    </w:p>
    <w:p w:rsidRPr="008673E2" w:rsidR="00DA1D31" w:rsidP="00DA1D31" w:rsidRDefault="00DA1D31" w14:paraId="597E77EF" w14:textId="77777777">
      <w:r>
        <w:t>In 2022 en 2024 heeft overleg plaatsgevonden met betrokken partijen, waaronder vertegenwoordigers van patiënten. Zoals genoemd in antwoord 5 zal ik opnieuw met betrokkenen bespreken of en welke nieuwe wetenschappelijke inzichten er zijn waardoor verdere differentiatie van de leeftijdstermijnen wenselijk en passend is.</w:t>
      </w:r>
    </w:p>
    <w:p w:rsidR="00DA1D31" w:rsidP="00DA1D31" w:rsidRDefault="00DA1D31" w14:paraId="63CC043B" w14:textId="77777777">
      <w:pPr>
        <w:rPr>
          <w:b/>
          <w:bCs/>
        </w:rPr>
      </w:pPr>
    </w:p>
    <w:p w:rsidRPr="00C1419F" w:rsidR="00DA1D31" w:rsidP="00DA1D31" w:rsidRDefault="00DA1D31" w14:paraId="24CB47AB" w14:textId="77777777">
      <w:pPr>
        <w:rPr>
          <w:b/>
          <w:bCs/>
        </w:rPr>
      </w:pPr>
      <w:r w:rsidRPr="00C1419F">
        <w:rPr>
          <w:b/>
          <w:bCs/>
        </w:rPr>
        <w:t>Vraag 10</w:t>
      </w:r>
    </w:p>
    <w:p w:rsidRPr="002A1DE4" w:rsidR="00DA1D31" w:rsidP="00DA1D31" w:rsidRDefault="00DA1D31" w14:paraId="258924BE" w14:textId="77777777">
      <w:r w:rsidRPr="002A1DE4">
        <w:t>Bent u bereid met verzekeraars en ex-patiënten in gesprek te gaan om tot een toekomstbestendige en rechtvaardige regeling te komen en de termijn van tien jaar in de schone-lei-regeling in te korten, bijvoorbeeld naar vier of</w:t>
      </w:r>
      <w:r>
        <w:t xml:space="preserve"> </w:t>
      </w:r>
      <w:r w:rsidRPr="002A1DE4">
        <w:t>vijf jaar? Zo nee, waarom niet?</w:t>
      </w:r>
    </w:p>
    <w:p w:rsidR="00DA1D31" w:rsidP="00DA1D31" w:rsidRDefault="00DA1D31" w14:paraId="19535AA7" w14:textId="77777777">
      <w:pPr>
        <w:rPr>
          <w:b/>
          <w:bCs/>
        </w:rPr>
      </w:pPr>
    </w:p>
    <w:p w:rsidR="00DA1D31" w:rsidP="00DA1D31" w:rsidRDefault="00DA1D31" w14:paraId="2DC9730A" w14:textId="77777777">
      <w:pPr>
        <w:rPr>
          <w:b/>
          <w:bCs/>
        </w:rPr>
      </w:pPr>
      <w:r w:rsidRPr="00C1419F">
        <w:rPr>
          <w:b/>
          <w:bCs/>
        </w:rPr>
        <w:t>Antwoord</w:t>
      </w:r>
      <w:r>
        <w:rPr>
          <w:b/>
          <w:bCs/>
        </w:rPr>
        <w:t xml:space="preserve"> vraag 10 </w:t>
      </w:r>
    </w:p>
    <w:p w:rsidR="00DA1D31" w:rsidP="00DA1D31" w:rsidRDefault="00DA1D31" w14:paraId="244F0D38" w14:textId="77777777">
      <w:pPr>
        <w:rPr>
          <w:b/>
          <w:bCs/>
        </w:rPr>
      </w:pPr>
      <w:r w:rsidRPr="003D545F">
        <w:t xml:space="preserve">Zoals </w:t>
      </w:r>
      <w:r>
        <w:t>toegelicht</w:t>
      </w:r>
      <w:r w:rsidRPr="003D545F">
        <w:t xml:space="preserve"> in antwoord 5 </w:t>
      </w:r>
      <w:r>
        <w:t>zal ik met betrokken partijen bespreken of en welke nieuwe wetenschappelijke inzichten bestaan waardoor verdere differentiatie van de leeftijdstermijnen wenselijk en passend is.</w:t>
      </w:r>
    </w:p>
    <w:p w:rsidR="00DA1D31" w:rsidP="00DA1D31" w:rsidRDefault="00DA1D31" w14:paraId="07BAD4DF" w14:textId="77777777">
      <w:pPr>
        <w:rPr>
          <w:b/>
          <w:bCs/>
        </w:rPr>
      </w:pPr>
    </w:p>
    <w:p w:rsidRPr="00C1419F" w:rsidR="00DA1D31" w:rsidP="00DA1D31" w:rsidRDefault="00DA1D31" w14:paraId="258512FB" w14:textId="77777777">
      <w:pPr>
        <w:rPr>
          <w:b/>
          <w:bCs/>
        </w:rPr>
      </w:pPr>
      <w:r w:rsidRPr="00C1419F">
        <w:rPr>
          <w:b/>
          <w:bCs/>
        </w:rPr>
        <w:t>Vraag 11</w:t>
      </w:r>
    </w:p>
    <w:p w:rsidR="00DA1D31" w:rsidP="00DA1D31" w:rsidRDefault="00DA1D31" w14:paraId="7D35E1D9" w14:textId="77777777">
      <w:r w:rsidRPr="002A1DE4">
        <w:t>Kunt u deze vraag los van elkaar beantwoorden?</w:t>
      </w:r>
    </w:p>
    <w:p w:rsidR="00DA1D31" w:rsidP="00DA1D31" w:rsidRDefault="00DA1D31" w14:paraId="17264AA7" w14:textId="77777777">
      <w:pPr>
        <w:rPr>
          <w:b/>
          <w:bCs/>
        </w:rPr>
      </w:pPr>
    </w:p>
    <w:p w:rsidR="00DA1D31" w:rsidP="00DA1D31" w:rsidRDefault="00DA1D31" w14:paraId="330AB638" w14:textId="77777777">
      <w:pPr>
        <w:rPr>
          <w:b/>
          <w:bCs/>
        </w:rPr>
      </w:pPr>
      <w:r w:rsidRPr="00C1419F">
        <w:rPr>
          <w:b/>
          <w:bCs/>
        </w:rPr>
        <w:t>Antwoord</w:t>
      </w:r>
      <w:r>
        <w:rPr>
          <w:b/>
          <w:bCs/>
        </w:rPr>
        <w:t xml:space="preserve"> vraag 11</w:t>
      </w:r>
    </w:p>
    <w:p w:rsidR="00DA1D31" w:rsidP="00DA1D31" w:rsidRDefault="00DA1D31" w14:paraId="3CFD5C1C" w14:textId="77777777">
      <w:r>
        <w:t xml:space="preserve">Ja. </w:t>
      </w:r>
    </w:p>
    <w:p w:rsidR="00D6759D" w:rsidRDefault="00D6759D" w14:paraId="5EC368E0" w14:textId="77777777"/>
    <w:sectPr w:rsidR="00D6759D" w:rsidSect="00DA1D31">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855DC" w14:textId="77777777" w:rsidR="00DA1D31" w:rsidRDefault="00DA1D31" w:rsidP="00DA1D31">
      <w:pPr>
        <w:spacing w:after="0" w:line="240" w:lineRule="auto"/>
      </w:pPr>
      <w:r>
        <w:separator/>
      </w:r>
    </w:p>
  </w:endnote>
  <w:endnote w:type="continuationSeparator" w:id="0">
    <w:p w14:paraId="648C13DF" w14:textId="77777777" w:rsidR="00DA1D31" w:rsidRDefault="00DA1D31" w:rsidP="00DA1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BD918" w14:textId="77777777" w:rsidR="00DA1D31" w:rsidRPr="00DA1D31" w:rsidRDefault="00DA1D31" w:rsidP="00DA1D3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4B275" w14:textId="77777777" w:rsidR="00DA1D31" w:rsidRPr="00DA1D31" w:rsidRDefault="00DA1D31" w:rsidP="00DA1D3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1599C" w14:textId="77777777" w:rsidR="00DA1D31" w:rsidRPr="00DA1D31" w:rsidRDefault="00DA1D31" w:rsidP="00DA1D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4B3C0" w14:textId="77777777" w:rsidR="00DA1D31" w:rsidRDefault="00DA1D31" w:rsidP="00DA1D31">
      <w:pPr>
        <w:spacing w:after="0" w:line="240" w:lineRule="auto"/>
      </w:pPr>
      <w:r>
        <w:separator/>
      </w:r>
    </w:p>
  </w:footnote>
  <w:footnote w:type="continuationSeparator" w:id="0">
    <w:p w14:paraId="114BFA78" w14:textId="77777777" w:rsidR="00DA1D31" w:rsidRDefault="00DA1D31" w:rsidP="00DA1D31">
      <w:pPr>
        <w:spacing w:after="0" w:line="240" w:lineRule="auto"/>
      </w:pPr>
      <w:r>
        <w:continuationSeparator/>
      </w:r>
    </w:p>
  </w:footnote>
  <w:footnote w:id="1">
    <w:p w14:paraId="38AB53E2" w14:textId="77777777" w:rsidR="00DA1D31" w:rsidRPr="002A1DE4" w:rsidRDefault="00DA1D31" w:rsidP="00DA1D31">
      <w:pPr>
        <w:pStyle w:val="Voetnoottekst"/>
        <w:rPr>
          <w:sz w:val="16"/>
          <w:szCs w:val="16"/>
          <w:lang w:val="nl-NL"/>
        </w:rPr>
      </w:pPr>
      <w:r w:rsidRPr="002A1DE4">
        <w:rPr>
          <w:rStyle w:val="Voetnootmarkering"/>
          <w:sz w:val="16"/>
          <w:szCs w:val="16"/>
        </w:rPr>
        <w:footnoteRef/>
      </w:r>
      <w:r w:rsidRPr="002A1DE4">
        <w:rPr>
          <w:sz w:val="16"/>
          <w:szCs w:val="16"/>
          <w:lang w:val="nl-NL"/>
        </w:rPr>
        <w:t xml:space="preserve"> NOS Nieuws, 21 augustus 2025, «Onnodig lang hogere verzekeringspremie na kankergenezing».</w:t>
      </w:r>
    </w:p>
  </w:footnote>
  <w:footnote w:id="2">
    <w:p w14:paraId="1FBDCEAF" w14:textId="77777777" w:rsidR="00DA1D31" w:rsidRPr="00A96C89" w:rsidRDefault="00DA1D31" w:rsidP="00DA1D31">
      <w:pPr>
        <w:pStyle w:val="Voetnoottekst"/>
        <w:rPr>
          <w:lang w:val="nl-NL"/>
        </w:rPr>
      </w:pPr>
      <w:r w:rsidRPr="00D5030E">
        <w:rPr>
          <w:rStyle w:val="Voetnootmarkering"/>
          <w:sz w:val="16"/>
          <w:szCs w:val="16"/>
        </w:rPr>
        <w:footnoteRef/>
      </w:r>
      <w:r w:rsidRPr="00A96C89">
        <w:rPr>
          <w:sz w:val="16"/>
          <w:szCs w:val="16"/>
          <w:lang w:val="nl-NL"/>
        </w:rPr>
        <w:t xml:space="preserve"> </w:t>
      </w:r>
      <w:r>
        <w:rPr>
          <w:sz w:val="16"/>
          <w:szCs w:val="16"/>
          <w:lang w:val="nl-NL"/>
        </w:rPr>
        <w:t>Bron:</w:t>
      </w:r>
      <w:r w:rsidRPr="00A96C89">
        <w:rPr>
          <w:sz w:val="16"/>
          <w:szCs w:val="16"/>
          <w:lang w:val="nl-NL"/>
        </w:rPr>
        <w:t xml:space="preserve"> </w:t>
      </w:r>
      <w:hyperlink r:id="rId1" w:history="1">
        <w:r w:rsidRPr="00A96C89">
          <w:rPr>
            <w:rStyle w:val="Hyperlink"/>
            <w:sz w:val="16"/>
            <w:szCs w:val="16"/>
            <w:lang w:val="nl-NL"/>
          </w:rPr>
          <w:t>https://www.kanker.nl/gevolgen-van-kanker/verzekeringen-en-kanker/algemeen/schone-lei-regeling-voor-ex-kankerpatienten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C2653" w14:textId="77777777" w:rsidR="00DA1D31" w:rsidRPr="00DA1D31" w:rsidRDefault="00DA1D31" w:rsidP="00DA1D3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71ACE" w14:textId="77777777" w:rsidR="00DA1D31" w:rsidRPr="00DA1D31" w:rsidRDefault="00DA1D31" w:rsidP="00DA1D3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C9AB0" w14:textId="77777777" w:rsidR="00DA1D31" w:rsidRPr="00DA1D31" w:rsidRDefault="00DA1D31" w:rsidP="00DA1D3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D31"/>
    <w:rsid w:val="007B1E2B"/>
    <w:rsid w:val="00D6759D"/>
    <w:rsid w:val="00DA1D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EAAA6"/>
  <w15:chartTrackingRefBased/>
  <w15:docId w15:val="{98E6C395-080D-475B-BB24-B485137C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A1D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A1D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A1D3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A1D3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A1D3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A1D3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A1D3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A1D3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A1D3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A1D3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A1D3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A1D3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A1D3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A1D3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A1D3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A1D3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A1D3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A1D31"/>
    <w:rPr>
      <w:rFonts w:eastAsiaTheme="majorEastAsia" w:cstheme="majorBidi"/>
      <w:color w:val="272727" w:themeColor="text1" w:themeTint="D8"/>
    </w:rPr>
  </w:style>
  <w:style w:type="paragraph" w:styleId="Titel">
    <w:name w:val="Title"/>
    <w:basedOn w:val="Standaard"/>
    <w:next w:val="Standaard"/>
    <w:link w:val="TitelChar"/>
    <w:uiPriority w:val="10"/>
    <w:qFormat/>
    <w:rsid w:val="00DA1D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A1D3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A1D3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A1D3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A1D3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A1D31"/>
    <w:rPr>
      <w:i/>
      <w:iCs/>
      <w:color w:val="404040" w:themeColor="text1" w:themeTint="BF"/>
    </w:rPr>
  </w:style>
  <w:style w:type="paragraph" w:styleId="Lijstalinea">
    <w:name w:val="List Paragraph"/>
    <w:basedOn w:val="Standaard"/>
    <w:uiPriority w:val="34"/>
    <w:qFormat/>
    <w:rsid w:val="00DA1D31"/>
    <w:pPr>
      <w:ind w:left="720"/>
      <w:contextualSpacing/>
    </w:pPr>
  </w:style>
  <w:style w:type="character" w:styleId="Intensievebenadrukking">
    <w:name w:val="Intense Emphasis"/>
    <w:basedOn w:val="Standaardalinea-lettertype"/>
    <w:uiPriority w:val="21"/>
    <w:qFormat/>
    <w:rsid w:val="00DA1D31"/>
    <w:rPr>
      <w:i/>
      <w:iCs/>
      <w:color w:val="2F5496" w:themeColor="accent1" w:themeShade="BF"/>
    </w:rPr>
  </w:style>
  <w:style w:type="paragraph" w:styleId="Duidelijkcitaat">
    <w:name w:val="Intense Quote"/>
    <w:basedOn w:val="Standaard"/>
    <w:next w:val="Standaard"/>
    <w:link w:val="DuidelijkcitaatChar"/>
    <w:uiPriority w:val="30"/>
    <w:qFormat/>
    <w:rsid w:val="00DA1D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A1D31"/>
    <w:rPr>
      <w:i/>
      <w:iCs/>
      <w:color w:val="2F5496" w:themeColor="accent1" w:themeShade="BF"/>
    </w:rPr>
  </w:style>
  <w:style w:type="character" w:styleId="Intensieveverwijzing">
    <w:name w:val="Intense Reference"/>
    <w:basedOn w:val="Standaardalinea-lettertype"/>
    <w:uiPriority w:val="32"/>
    <w:qFormat/>
    <w:rsid w:val="00DA1D31"/>
    <w:rPr>
      <w:b/>
      <w:bCs/>
      <w:smallCaps/>
      <w:color w:val="2F5496" w:themeColor="accent1" w:themeShade="BF"/>
      <w:spacing w:val="5"/>
    </w:rPr>
  </w:style>
  <w:style w:type="character" w:styleId="Hyperlink">
    <w:name w:val="Hyperlink"/>
    <w:basedOn w:val="Standaardalinea-lettertype"/>
    <w:uiPriority w:val="99"/>
    <w:unhideWhenUsed/>
    <w:rsid w:val="00DA1D31"/>
    <w:rPr>
      <w:color w:val="0563C1" w:themeColor="hyperlink"/>
      <w:u w:val="single"/>
    </w:rPr>
  </w:style>
  <w:style w:type="paragraph" w:styleId="Voetnoottekst">
    <w:name w:val="footnote text"/>
    <w:basedOn w:val="Standaard"/>
    <w:link w:val="VoetnoottekstChar"/>
    <w:uiPriority w:val="99"/>
    <w:semiHidden/>
    <w:unhideWhenUsed/>
    <w:rsid w:val="00DA1D31"/>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DA1D31"/>
    <w:rPr>
      <w:rFonts w:ascii="Verdana" w:hAnsi="Verdana"/>
      <w:sz w:val="20"/>
      <w:szCs w:val="20"/>
      <w:lang w:val="en-US"/>
    </w:rPr>
  </w:style>
  <w:style w:type="character" w:styleId="Voetnootmarkering">
    <w:name w:val="footnote reference"/>
    <w:basedOn w:val="Standaardalinea-lettertype"/>
    <w:uiPriority w:val="99"/>
    <w:semiHidden/>
    <w:unhideWhenUsed/>
    <w:rsid w:val="00DA1D31"/>
    <w:rPr>
      <w:vertAlign w:val="superscript"/>
    </w:rPr>
  </w:style>
  <w:style w:type="paragraph" w:styleId="Koptekst">
    <w:name w:val="header"/>
    <w:basedOn w:val="Standaard"/>
    <w:link w:val="KoptekstChar"/>
    <w:uiPriority w:val="99"/>
    <w:unhideWhenUsed/>
    <w:rsid w:val="00DA1D3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A1D31"/>
  </w:style>
  <w:style w:type="paragraph" w:styleId="Voettekst">
    <w:name w:val="footer"/>
    <w:basedOn w:val="Standaard"/>
    <w:link w:val="VoettekstChar"/>
    <w:uiPriority w:val="99"/>
    <w:unhideWhenUsed/>
    <w:rsid w:val="00DA1D3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A1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kanker.nl/gevolgen-van-kanker/verzekeringen-en-kanker/algemeen/schone-lei-regeling-voor-ex-kankerpatient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1241</ap:Words>
  <ap:Characters>6829</ap:Characters>
  <ap:DocSecurity>0</ap:DocSecurity>
  <ap:Lines>56</ap:Lines>
  <ap:Paragraphs>16</ap:Paragraphs>
  <ap:ScaleCrop>false</ap:ScaleCrop>
  <ap:LinksUpToDate>false</ap:LinksUpToDate>
  <ap:CharactersWithSpaces>8054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2025-09-23T13:27:00.0000000Z</dcterms:created>
  <dcterms:modified xsi:type="dcterms:W3CDTF">2025-09-23T13:28:00.0000000Z</dcterms:modified>
  <version/>
  <category/>
</coreProperties>
</file>