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7F33" w:rsidP="00277F33" w:rsidRDefault="00277F33" w14:paraId="0D87094E" w14:textId="0564B5B7">
      <w:pPr>
        <w:suppressAutoHyphens/>
        <w:spacing w:line="240" w:lineRule="atLeast"/>
        <w:rPr>
          <w:rFonts w:eastAsia="Times New Roman" w:cs="Times New Roman"/>
          <w:szCs w:val="20"/>
        </w:rPr>
      </w:pPr>
      <w:r>
        <w:rPr>
          <w:rFonts w:eastAsia="Times New Roman" w:cs="Times New Roman"/>
          <w:szCs w:val="20"/>
        </w:rPr>
        <w:t>AH 100</w:t>
      </w:r>
    </w:p>
    <w:p w:rsidR="00277F33" w:rsidP="00277F33" w:rsidRDefault="00277F33" w14:paraId="0EF7DE55" w14:textId="6D38FACE">
      <w:pPr>
        <w:suppressAutoHyphens/>
        <w:spacing w:line="240" w:lineRule="atLeast"/>
        <w:rPr>
          <w:rFonts w:eastAsia="Times New Roman" w:cs="Times New Roman"/>
          <w:szCs w:val="20"/>
        </w:rPr>
      </w:pPr>
      <w:r>
        <w:rPr>
          <w:rFonts w:eastAsia="Times New Roman" w:cs="Times New Roman"/>
          <w:szCs w:val="20"/>
        </w:rPr>
        <w:t>2025Z15243</w:t>
      </w:r>
    </w:p>
    <w:p w:rsidR="00277F33" w:rsidP="00277F33" w:rsidRDefault="00277F33" w14:paraId="523922E7" w14:textId="6423DC43">
      <w:pPr>
        <w:rPr>
          <w:rFonts w:ascii="Times New Roman" w:hAnsi="Times New Roman"/>
          <w:bCs/>
          <w:sz w:val="24"/>
          <w:szCs w:val="24"/>
        </w:rPr>
      </w:pPr>
      <w:r w:rsidRPr="00A71055">
        <w:rPr>
          <w:rFonts w:ascii="Times New Roman" w:hAnsi="Times New Roman"/>
          <w:bCs/>
          <w:sz w:val="24"/>
          <w:szCs w:val="24"/>
        </w:rPr>
        <w:t xml:space="preserve">Antwoord van staatssecretaris </w:t>
      </w:r>
      <w:proofErr w:type="spellStart"/>
      <w:r>
        <w:rPr>
          <w:rFonts w:ascii="Times New Roman" w:hAnsi="Times New Roman"/>
          <w:bCs/>
          <w:sz w:val="24"/>
          <w:szCs w:val="24"/>
        </w:rPr>
        <w:t>Pouw</w:t>
      </w:r>
      <w:proofErr w:type="spellEnd"/>
      <w:r>
        <w:rPr>
          <w:rFonts w:ascii="Times New Roman" w:hAnsi="Times New Roman"/>
          <w:bCs/>
          <w:sz w:val="24"/>
          <w:szCs w:val="24"/>
        </w:rPr>
        <w:t>-Verweij</w:t>
      </w:r>
      <w:r w:rsidRPr="00A71055">
        <w:rPr>
          <w:rFonts w:ascii="Times New Roman" w:hAnsi="Times New Roman"/>
          <w:bCs/>
          <w:sz w:val="24"/>
          <w:szCs w:val="24"/>
        </w:rPr>
        <w:t xml:space="preserve"> (Volksgezondheid, Welzijn en Sport ) (ontvangen</w:t>
      </w:r>
      <w:r>
        <w:rPr>
          <w:rFonts w:ascii="Times New Roman" w:hAnsi="Times New Roman"/>
          <w:bCs/>
          <w:sz w:val="24"/>
          <w:szCs w:val="24"/>
        </w:rPr>
        <w:t xml:space="preserve"> 23 september 2025)</w:t>
      </w:r>
    </w:p>
    <w:p w:rsidRPr="00277F33" w:rsidR="00277F33" w:rsidP="00277F33" w:rsidRDefault="00277F33" w14:paraId="187C679B" w14:textId="77777777">
      <w:pPr>
        <w:rPr>
          <w:rFonts w:ascii="Times New Roman" w:hAnsi="Times New Roman"/>
          <w:bCs/>
          <w:sz w:val="24"/>
          <w:szCs w:val="24"/>
        </w:rPr>
      </w:pPr>
    </w:p>
    <w:p w:rsidRPr="00CA0401" w:rsidR="00277F33" w:rsidP="00277F33" w:rsidRDefault="00277F33" w14:paraId="107C9A94" w14:textId="77777777">
      <w:pPr>
        <w:suppressAutoHyphens/>
        <w:spacing w:line="240" w:lineRule="atLeast"/>
        <w:rPr>
          <w:rFonts w:eastAsia="Times New Roman" w:cs="Times New Roman"/>
          <w:szCs w:val="20"/>
        </w:rPr>
      </w:pPr>
      <w:bookmarkStart w:name="_Hlk209105356" w:id="0"/>
      <w:r w:rsidRPr="00CA0401">
        <w:rPr>
          <w:rFonts w:eastAsia="Times New Roman" w:cs="Times New Roman"/>
          <w:szCs w:val="20"/>
        </w:rPr>
        <w:t xml:space="preserve">Vraag 1 </w:t>
      </w:r>
      <w:r w:rsidRPr="00CA0401">
        <w:rPr>
          <w:rFonts w:eastAsia="Times New Roman" w:cs="Times New Roman"/>
          <w:szCs w:val="20"/>
        </w:rPr>
        <w:br/>
        <w:t>Wat is uw reactie op het bericht ‘</w:t>
      </w:r>
      <w:proofErr w:type="spellStart"/>
      <w:r w:rsidRPr="00CA0401">
        <w:rPr>
          <w:rFonts w:eastAsia="Times New Roman" w:cs="Times New Roman"/>
          <w:szCs w:val="20"/>
        </w:rPr>
        <w:t>Achterhoekse</w:t>
      </w:r>
      <w:proofErr w:type="spellEnd"/>
      <w:r w:rsidRPr="00CA0401">
        <w:rPr>
          <w:rFonts w:eastAsia="Times New Roman" w:cs="Times New Roman"/>
          <w:szCs w:val="20"/>
        </w:rPr>
        <w:t xml:space="preserve"> ouderenzorg gaat op de schop: dit is wat er gaat veranderen’?</w:t>
      </w:r>
      <w:r>
        <w:rPr>
          <w:rFonts w:eastAsia="Times New Roman" w:cs="Times New Roman"/>
          <w:szCs w:val="20"/>
          <w:vertAlign w:val="superscript"/>
        </w:rPr>
        <w:footnoteReference w:id="1"/>
      </w:r>
    </w:p>
    <w:p w:rsidRPr="00CA0401" w:rsidR="00277F33" w:rsidP="00277F33" w:rsidRDefault="00277F33" w14:paraId="1742DDCF" w14:textId="77777777">
      <w:pPr>
        <w:suppressAutoHyphens/>
        <w:spacing w:line="240" w:lineRule="atLeast"/>
        <w:rPr>
          <w:rFonts w:eastAsia="Times New Roman" w:cs="Times New Roman"/>
          <w:i/>
          <w:iCs/>
          <w:szCs w:val="20"/>
        </w:rPr>
      </w:pPr>
    </w:p>
    <w:p w:rsidRPr="00CA0401" w:rsidR="00277F33" w:rsidP="00277F33" w:rsidRDefault="00277F33" w14:paraId="7B4410F5" w14:textId="77777777">
      <w:pPr>
        <w:suppressAutoHyphens/>
        <w:spacing w:line="240" w:lineRule="atLeast"/>
        <w:rPr>
          <w:rFonts w:eastAsia="Times New Roman" w:cs="Times New Roman"/>
          <w:szCs w:val="20"/>
        </w:rPr>
      </w:pPr>
      <w:r w:rsidRPr="00CA0401">
        <w:rPr>
          <w:rFonts w:eastAsia="Times New Roman" w:cs="Times New Roman"/>
          <w:szCs w:val="20"/>
        </w:rPr>
        <w:t>Antwoord</w:t>
      </w:r>
      <w:r>
        <w:rPr>
          <w:rFonts w:eastAsia="Times New Roman" w:cs="Times New Roman"/>
          <w:szCs w:val="20"/>
        </w:rPr>
        <w:t xml:space="preserve"> vraag 1</w:t>
      </w:r>
    </w:p>
    <w:p w:rsidRPr="00CA0401" w:rsidR="00277F33" w:rsidP="00277F33" w:rsidRDefault="00277F33" w14:paraId="7D4B8122" w14:textId="77777777">
      <w:pPr>
        <w:suppressAutoHyphens/>
        <w:spacing w:line="240" w:lineRule="atLeast"/>
        <w:rPr>
          <w:rFonts w:eastAsia="Times New Roman" w:cs="Times New Roman"/>
          <w:szCs w:val="20"/>
        </w:rPr>
      </w:pPr>
      <w:r w:rsidRPr="00CA0401">
        <w:rPr>
          <w:rFonts w:eastAsia="Times New Roman" w:cs="Times New Roman"/>
          <w:szCs w:val="20"/>
        </w:rPr>
        <w:t>Ik vind het goed om te lezen dat betrokken partijen in de Achterhoek</w:t>
      </w:r>
      <w:r>
        <w:rPr>
          <w:rFonts w:eastAsia="Times New Roman" w:cs="Times New Roman"/>
          <w:szCs w:val="20"/>
        </w:rPr>
        <w:t xml:space="preserve"> </w:t>
      </w:r>
      <w:r w:rsidRPr="00CA0401">
        <w:rPr>
          <w:rFonts w:eastAsia="Times New Roman" w:cs="Times New Roman"/>
          <w:szCs w:val="20"/>
        </w:rPr>
        <w:t xml:space="preserve">samenwerken om te kijken wat </w:t>
      </w:r>
      <w:r>
        <w:rPr>
          <w:rFonts w:eastAsia="Times New Roman" w:cs="Times New Roman"/>
          <w:szCs w:val="20"/>
        </w:rPr>
        <w:t xml:space="preserve">lokaal </w:t>
      </w:r>
      <w:r w:rsidRPr="00CA0401">
        <w:rPr>
          <w:rFonts w:eastAsia="Times New Roman" w:cs="Times New Roman"/>
          <w:szCs w:val="20"/>
        </w:rPr>
        <w:t>nodig is om nu en in de toekomst benodigde ondersteuning en zorg te kunnen blijven bieden. De zorgbuurten zoals beschreven, sluiten naar mijn mening aan bij de wens van veel ouderen om geclusterd te wonen in een hofje of appartementencomplex.</w:t>
      </w:r>
      <w:r>
        <w:rPr>
          <w:rFonts w:eastAsia="Times New Roman" w:cs="Times New Roman"/>
          <w:szCs w:val="20"/>
        </w:rPr>
        <w:t xml:space="preserve"> </w:t>
      </w:r>
      <w:r w:rsidRPr="00B1201F">
        <w:rPr>
          <w:rFonts w:eastAsia="Times New Roman" w:cs="Times New Roman"/>
          <w:szCs w:val="20"/>
        </w:rPr>
        <w:t>Veel ouderen willen zelf graag op een plek wonen waar gemeenschappelijk ruimtes zijn, waar zorg 24 uur aanwezig is en waar ze activiteiten kunnen doen met andere ouderen. Het meer geclusterd organiseren van zorg mag niet ten koste gaan van zorg voor mensen in het buitengebied. Ook in het buitengebied moet men kunnen kiezen voor passende ondersteuning en zorg.</w:t>
      </w:r>
    </w:p>
    <w:bookmarkEnd w:id="0"/>
    <w:p w:rsidRPr="00CA0401" w:rsidR="00277F33" w:rsidP="00277F33" w:rsidRDefault="00277F33" w14:paraId="54A5F88D" w14:textId="77777777">
      <w:pPr>
        <w:suppressAutoHyphens/>
        <w:spacing w:line="240" w:lineRule="atLeast"/>
        <w:rPr>
          <w:rFonts w:eastAsia="Times New Roman" w:cs="Times New Roman"/>
          <w:i/>
          <w:iCs/>
          <w:szCs w:val="20"/>
        </w:rPr>
      </w:pPr>
      <w:r w:rsidRPr="00CA0401">
        <w:rPr>
          <w:rFonts w:eastAsia="Times New Roman" w:cs="Times New Roman"/>
          <w:i/>
          <w:iCs/>
          <w:szCs w:val="20"/>
        </w:rPr>
        <w:t xml:space="preserve"> </w:t>
      </w:r>
    </w:p>
    <w:p w:rsidRPr="00CA0401" w:rsidR="00277F33" w:rsidP="00277F33" w:rsidRDefault="00277F33" w14:paraId="7E3D1528" w14:textId="77777777">
      <w:pPr>
        <w:suppressAutoHyphens/>
        <w:spacing w:line="240" w:lineRule="atLeast"/>
        <w:rPr>
          <w:rFonts w:eastAsia="Times New Roman" w:cs="Times New Roman"/>
          <w:szCs w:val="20"/>
        </w:rPr>
      </w:pPr>
      <w:r w:rsidRPr="00CA0401">
        <w:rPr>
          <w:rFonts w:eastAsia="Times New Roman" w:cs="Times New Roman"/>
          <w:szCs w:val="20"/>
        </w:rPr>
        <w:t xml:space="preserve">Vraag 2 </w:t>
      </w:r>
      <w:r w:rsidRPr="00CA0401">
        <w:rPr>
          <w:rFonts w:eastAsia="Times New Roman" w:cs="Times New Roman"/>
          <w:szCs w:val="20"/>
        </w:rPr>
        <w:br/>
        <w:t>Bent u het er mee eens dat elke oudere die zorg nodig heeft dit ook moet kunnen krijgen, ook als ze in het buitengebied wonen? Wat zou het betekenen als deze plannen doorgaan? Wat gaat u eraan doen om te zorgen dat alle ouderen de zorg die nodig is kunnen blijven ontvangen? </w:t>
      </w:r>
      <w:r w:rsidRPr="00CA0401">
        <w:rPr>
          <w:rFonts w:eastAsia="Times New Roman" w:cs="Times New Roman"/>
          <w:szCs w:val="20"/>
        </w:rPr>
        <w:br/>
      </w:r>
    </w:p>
    <w:p w:rsidRPr="00CA0401" w:rsidR="00277F33" w:rsidP="00277F33" w:rsidRDefault="00277F33" w14:paraId="08619ADE" w14:textId="77777777">
      <w:pPr>
        <w:suppressAutoHyphens/>
        <w:spacing w:line="240" w:lineRule="atLeast"/>
        <w:rPr>
          <w:rFonts w:eastAsia="Times New Roman" w:cs="Times New Roman"/>
          <w:szCs w:val="20"/>
        </w:rPr>
      </w:pPr>
      <w:r w:rsidRPr="00CA0401">
        <w:rPr>
          <w:rFonts w:eastAsia="Times New Roman" w:cs="Times New Roman"/>
          <w:szCs w:val="20"/>
        </w:rPr>
        <w:t>Antwoord</w:t>
      </w:r>
      <w:r w:rsidRPr="00C36F7A">
        <w:rPr>
          <w:rFonts w:eastAsia="Times New Roman" w:cs="Times New Roman"/>
          <w:szCs w:val="20"/>
        </w:rPr>
        <w:t xml:space="preserve"> </w:t>
      </w:r>
      <w:r>
        <w:rPr>
          <w:rFonts w:eastAsia="Times New Roman" w:cs="Times New Roman"/>
          <w:szCs w:val="20"/>
        </w:rPr>
        <w:t>vraag 2</w:t>
      </w:r>
      <w:r w:rsidRPr="00CA0401">
        <w:rPr>
          <w:rFonts w:eastAsia="Times New Roman" w:cs="Times New Roman"/>
          <w:szCs w:val="20"/>
        </w:rPr>
        <w:br/>
        <w:t xml:space="preserve">Ja, ik ben het ermee eens dat ouderen die afhankelijk zijn van ondersteuning en zorg dit moeten krijgen, ook als zij in het buitengebied wonen. Zij moeten erop kunnen vertrouwen dat er passende ondersteuning en zorg beschikbaar is, thuis en als dat nodig en gewenst is in een verpleeghuis of ziekenhuis. De gemeente is verantwoordelijk voor het organiseren van passende ondersteuning vanuit de </w:t>
      </w:r>
      <w:proofErr w:type="spellStart"/>
      <w:r w:rsidRPr="00CA0401">
        <w:rPr>
          <w:rFonts w:eastAsia="Times New Roman" w:cs="Times New Roman"/>
          <w:szCs w:val="20"/>
        </w:rPr>
        <w:t>Wmo</w:t>
      </w:r>
      <w:proofErr w:type="spellEnd"/>
      <w:r w:rsidRPr="00CA0401">
        <w:rPr>
          <w:rFonts w:eastAsia="Times New Roman" w:cs="Times New Roman"/>
          <w:szCs w:val="20"/>
        </w:rPr>
        <w:t>. Voor zorg vanuit de Zorgverzekeringswet (</w:t>
      </w:r>
      <w:proofErr w:type="spellStart"/>
      <w:r w:rsidRPr="00CA0401">
        <w:rPr>
          <w:rFonts w:eastAsia="Times New Roman" w:cs="Times New Roman"/>
          <w:szCs w:val="20"/>
        </w:rPr>
        <w:t>Zvw</w:t>
      </w:r>
      <w:proofErr w:type="spellEnd"/>
      <w:r w:rsidRPr="00CA0401">
        <w:rPr>
          <w:rFonts w:eastAsia="Times New Roman" w:cs="Times New Roman"/>
          <w:szCs w:val="20"/>
        </w:rPr>
        <w:t>) en de Wet langdurige zorg (</w:t>
      </w:r>
      <w:proofErr w:type="spellStart"/>
      <w:r w:rsidRPr="00CA0401">
        <w:rPr>
          <w:rFonts w:eastAsia="Times New Roman" w:cs="Times New Roman"/>
          <w:szCs w:val="20"/>
        </w:rPr>
        <w:t>Wlz</w:t>
      </w:r>
      <w:proofErr w:type="spellEnd"/>
      <w:r w:rsidRPr="00CA0401">
        <w:rPr>
          <w:rFonts w:eastAsia="Times New Roman" w:cs="Times New Roman"/>
          <w:szCs w:val="20"/>
        </w:rPr>
        <w:t xml:space="preserve">) geldt dat de zorgverzekeraar en </w:t>
      </w:r>
      <w:proofErr w:type="spellStart"/>
      <w:r w:rsidRPr="00CA0401">
        <w:rPr>
          <w:rFonts w:eastAsia="Times New Roman" w:cs="Times New Roman"/>
          <w:szCs w:val="20"/>
        </w:rPr>
        <w:t>Wlz</w:t>
      </w:r>
      <w:proofErr w:type="spellEnd"/>
      <w:r w:rsidRPr="00CA0401">
        <w:rPr>
          <w:rFonts w:eastAsia="Times New Roman" w:cs="Times New Roman"/>
          <w:szCs w:val="20"/>
        </w:rPr>
        <w:t>-uitvoerder een zorgplicht hebben.</w:t>
      </w:r>
    </w:p>
    <w:p w:rsidRPr="00CA0401" w:rsidR="00277F33" w:rsidP="00277F33" w:rsidRDefault="00277F33" w14:paraId="237EE987" w14:textId="77777777">
      <w:pPr>
        <w:suppressAutoHyphens/>
        <w:spacing w:line="240" w:lineRule="atLeast"/>
        <w:rPr>
          <w:rFonts w:eastAsia="Times New Roman" w:cs="Times New Roman"/>
          <w:szCs w:val="20"/>
        </w:rPr>
      </w:pPr>
    </w:p>
    <w:p w:rsidRPr="00CA0401" w:rsidR="00277F33" w:rsidP="00277F33" w:rsidRDefault="00277F33" w14:paraId="56D1A055" w14:textId="77777777">
      <w:pPr>
        <w:suppressAutoHyphens/>
        <w:spacing w:line="240" w:lineRule="atLeast"/>
        <w:rPr>
          <w:rFonts w:eastAsia="Times New Roman" w:cs="Times New Roman"/>
          <w:szCs w:val="20"/>
        </w:rPr>
      </w:pPr>
      <w:r w:rsidRPr="00CA0401">
        <w:rPr>
          <w:rFonts w:eastAsia="Times New Roman" w:cs="Times New Roman"/>
          <w:szCs w:val="20"/>
        </w:rPr>
        <w:t>Vraag 3</w:t>
      </w:r>
      <w:r w:rsidRPr="00CA0401">
        <w:rPr>
          <w:rFonts w:eastAsia="Times New Roman" w:cs="Times New Roman"/>
          <w:szCs w:val="20"/>
        </w:rPr>
        <w:br/>
        <w:t xml:space="preserve">Bent u het ermee eens dat het deelnemen aan trainingen in zelfredzaamheid nooit </w:t>
      </w:r>
      <w:r w:rsidRPr="00CA0401">
        <w:rPr>
          <w:rFonts w:eastAsia="Times New Roman" w:cs="Times New Roman"/>
          <w:szCs w:val="20"/>
        </w:rPr>
        <w:lastRenderedPageBreak/>
        <w:t>een voorwaarde mag zijn om de zorg te kunnen krijgen die nodig is?</w:t>
      </w:r>
      <w:r w:rsidRPr="00CA0401">
        <w:rPr>
          <w:rFonts w:eastAsia="Times New Roman" w:cs="Times New Roman"/>
          <w:szCs w:val="20"/>
        </w:rPr>
        <w:br/>
      </w:r>
    </w:p>
    <w:p w:rsidRPr="00CA0401" w:rsidR="00277F33" w:rsidP="00277F33" w:rsidRDefault="00277F33" w14:paraId="4300B0E0" w14:textId="77777777">
      <w:pPr>
        <w:suppressAutoHyphens/>
        <w:spacing w:line="240" w:lineRule="atLeast"/>
        <w:rPr>
          <w:rFonts w:eastAsia="Times New Roman" w:cs="Times New Roman"/>
          <w:szCs w:val="20"/>
        </w:rPr>
      </w:pPr>
      <w:r w:rsidRPr="00CA0401">
        <w:rPr>
          <w:rFonts w:eastAsia="Times New Roman" w:cs="Times New Roman"/>
          <w:szCs w:val="20"/>
        </w:rPr>
        <w:t>Antwoord</w:t>
      </w:r>
      <w:r w:rsidRPr="00C36F7A">
        <w:rPr>
          <w:rFonts w:eastAsia="Times New Roman" w:cs="Times New Roman"/>
          <w:szCs w:val="20"/>
        </w:rPr>
        <w:t xml:space="preserve"> </w:t>
      </w:r>
      <w:r>
        <w:rPr>
          <w:rFonts w:eastAsia="Times New Roman" w:cs="Times New Roman"/>
          <w:szCs w:val="20"/>
        </w:rPr>
        <w:t>vraag 3</w:t>
      </w:r>
      <w:r w:rsidRPr="00CA0401">
        <w:rPr>
          <w:rFonts w:eastAsia="Times New Roman" w:cs="Times New Roman"/>
          <w:szCs w:val="20"/>
        </w:rPr>
        <w:br/>
        <w:t>Ja, ik ben van mening dat geïndiceerde ondersteuning en zorg niet afhankelijk mag zijn van deelname aan trainingen in zelfredzaamheid. Wel is het goed dat dit soort trainingen wordt aangeboden</w:t>
      </w:r>
      <w:r>
        <w:rPr>
          <w:rFonts w:eastAsia="Times New Roman" w:cs="Times New Roman"/>
          <w:szCs w:val="20"/>
        </w:rPr>
        <w:t>, omdat het ouderen helpt om langer zelfstandig en gezond te blijven.</w:t>
      </w:r>
    </w:p>
    <w:p w:rsidRPr="00CA0401" w:rsidR="00277F33" w:rsidP="00277F33" w:rsidRDefault="00277F33" w14:paraId="0C8E4C9B" w14:textId="77777777">
      <w:pPr>
        <w:suppressAutoHyphens/>
        <w:spacing w:line="240" w:lineRule="atLeast"/>
        <w:rPr>
          <w:rFonts w:eastAsia="Times New Roman" w:cs="Times New Roman"/>
          <w:szCs w:val="20"/>
        </w:rPr>
      </w:pPr>
    </w:p>
    <w:p w:rsidRPr="00CA0401" w:rsidR="00277F33" w:rsidP="00277F33" w:rsidRDefault="00277F33" w14:paraId="4A1D97DF" w14:textId="77777777">
      <w:pPr>
        <w:suppressAutoHyphens/>
        <w:spacing w:line="240" w:lineRule="atLeast"/>
        <w:rPr>
          <w:rFonts w:eastAsia="Times New Roman" w:cs="Times New Roman"/>
          <w:szCs w:val="20"/>
        </w:rPr>
      </w:pPr>
      <w:r w:rsidRPr="00CA0401">
        <w:rPr>
          <w:rFonts w:eastAsia="Times New Roman" w:cs="Times New Roman"/>
          <w:szCs w:val="20"/>
        </w:rPr>
        <w:t>Vraag 4</w:t>
      </w:r>
      <w:r w:rsidRPr="00CA0401">
        <w:rPr>
          <w:rFonts w:eastAsia="Times New Roman" w:cs="Times New Roman"/>
          <w:szCs w:val="20"/>
        </w:rPr>
        <w:br/>
        <w:t>Bent u het ermee eens dat het verhuizen nooit een voorwaarde mag zijn om de zorg te kunnen krijgen die nodig is?</w:t>
      </w:r>
      <w:r w:rsidRPr="00CA0401">
        <w:rPr>
          <w:rFonts w:eastAsia="Times New Roman" w:cs="Times New Roman"/>
          <w:szCs w:val="20"/>
        </w:rPr>
        <w:br/>
      </w:r>
      <w:r>
        <w:rPr>
          <w:rFonts w:eastAsia="Times New Roman" w:cs="Times New Roman"/>
          <w:szCs w:val="20"/>
        </w:rPr>
        <w:br/>
      </w:r>
      <w:r w:rsidRPr="00CA0401">
        <w:rPr>
          <w:rFonts w:eastAsia="Times New Roman" w:cs="Times New Roman"/>
          <w:szCs w:val="20"/>
        </w:rPr>
        <w:t>Antwoord</w:t>
      </w:r>
      <w:r w:rsidRPr="00C36F7A">
        <w:rPr>
          <w:rFonts w:eastAsia="Times New Roman" w:cs="Times New Roman"/>
          <w:szCs w:val="20"/>
        </w:rPr>
        <w:t xml:space="preserve"> </w:t>
      </w:r>
      <w:r>
        <w:rPr>
          <w:rFonts w:eastAsia="Times New Roman" w:cs="Times New Roman"/>
          <w:szCs w:val="20"/>
        </w:rPr>
        <w:t>vraag 4</w:t>
      </w:r>
      <w:r w:rsidRPr="00CA0401">
        <w:rPr>
          <w:rFonts w:eastAsia="Times New Roman" w:cs="Times New Roman"/>
          <w:szCs w:val="20"/>
        </w:rPr>
        <w:t xml:space="preserve"> </w:t>
      </w:r>
      <w:r w:rsidRPr="00CA0401">
        <w:rPr>
          <w:rFonts w:eastAsia="Times New Roman" w:cs="Times New Roman"/>
          <w:szCs w:val="20"/>
        </w:rPr>
        <w:br/>
      </w:r>
      <w:r>
        <w:rPr>
          <w:rFonts w:eastAsia="Times New Roman" w:cs="Times New Roman"/>
          <w:szCs w:val="20"/>
        </w:rPr>
        <w:t xml:space="preserve">Ja, ik ben van mening dat verhuizen nooit een voorwaarde mag zijn. </w:t>
      </w:r>
      <w:r w:rsidRPr="00CA0401">
        <w:rPr>
          <w:rFonts w:eastAsia="Times New Roman" w:cs="Times New Roman"/>
          <w:szCs w:val="20"/>
        </w:rPr>
        <w:t xml:space="preserve">Ik vind het belangrijk dat ouderen passende zorg en ondersteuning ontvangen. Deze ondersteuning moet ook beschikbaar zijn voor ouderen die in een buitengebied wonen. De gemeente is verantwoordelijk voor het organiseren van passende ondersteuning vanuit de </w:t>
      </w:r>
      <w:proofErr w:type="spellStart"/>
      <w:r w:rsidRPr="00CA0401">
        <w:rPr>
          <w:rFonts w:eastAsia="Times New Roman" w:cs="Times New Roman"/>
          <w:szCs w:val="20"/>
        </w:rPr>
        <w:t>Wmo</w:t>
      </w:r>
      <w:proofErr w:type="spellEnd"/>
      <w:r w:rsidRPr="00CA0401">
        <w:rPr>
          <w:rFonts w:eastAsia="Times New Roman" w:cs="Times New Roman"/>
          <w:szCs w:val="20"/>
        </w:rPr>
        <w:t>. Voor zorg vanuit de Zorgverzekeringswet (</w:t>
      </w:r>
      <w:proofErr w:type="spellStart"/>
      <w:r w:rsidRPr="00CA0401">
        <w:rPr>
          <w:rFonts w:eastAsia="Times New Roman" w:cs="Times New Roman"/>
          <w:szCs w:val="20"/>
        </w:rPr>
        <w:t>Zvw</w:t>
      </w:r>
      <w:proofErr w:type="spellEnd"/>
      <w:r w:rsidRPr="00CA0401">
        <w:rPr>
          <w:rFonts w:eastAsia="Times New Roman" w:cs="Times New Roman"/>
          <w:szCs w:val="20"/>
        </w:rPr>
        <w:t>) en de Wet langdurige zorg (</w:t>
      </w:r>
      <w:proofErr w:type="spellStart"/>
      <w:r w:rsidRPr="00CA0401">
        <w:rPr>
          <w:rFonts w:eastAsia="Times New Roman" w:cs="Times New Roman"/>
          <w:szCs w:val="20"/>
        </w:rPr>
        <w:t>Wlz</w:t>
      </w:r>
      <w:proofErr w:type="spellEnd"/>
      <w:r w:rsidRPr="00CA0401">
        <w:rPr>
          <w:rFonts w:eastAsia="Times New Roman" w:cs="Times New Roman"/>
          <w:szCs w:val="20"/>
        </w:rPr>
        <w:t xml:space="preserve">) geldt dat de zorgverzekeraar en </w:t>
      </w:r>
      <w:proofErr w:type="spellStart"/>
      <w:r w:rsidRPr="00CA0401">
        <w:rPr>
          <w:rFonts w:eastAsia="Times New Roman" w:cs="Times New Roman"/>
          <w:szCs w:val="20"/>
        </w:rPr>
        <w:t>Wlz</w:t>
      </w:r>
      <w:proofErr w:type="spellEnd"/>
      <w:r w:rsidRPr="00CA0401">
        <w:rPr>
          <w:rFonts w:eastAsia="Times New Roman" w:cs="Times New Roman"/>
          <w:szCs w:val="20"/>
        </w:rPr>
        <w:t>-uitvoerder een zorgplicht hebben. Er kunnen redenen zijn waarom verhuizen het meest passend is, bijvoorbeeld wanneer een grote woningaanpassing nodig is of zorg in het verpleeghuis het best aansluit</w:t>
      </w:r>
      <w:r>
        <w:rPr>
          <w:rFonts w:eastAsia="Times New Roman" w:cs="Times New Roman"/>
          <w:szCs w:val="20"/>
        </w:rPr>
        <w:t>, maar dit moet altijd een vrijwillige keuze zijn.</w:t>
      </w:r>
    </w:p>
    <w:p w:rsidRPr="00CA0401" w:rsidR="00277F33" w:rsidP="00277F33" w:rsidRDefault="00277F33" w14:paraId="6C581D60" w14:textId="77777777">
      <w:pPr>
        <w:suppressAutoHyphens/>
        <w:spacing w:line="240" w:lineRule="atLeast"/>
        <w:rPr>
          <w:rFonts w:eastAsia="Times New Roman" w:cs="Times New Roman"/>
          <w:szCs w:val="20"/>
        </w:rPr>
      </w:pPr>
      <w:r w:rsidRPr="00CA0401">
        <w:rPr>
          <w:rFonts w:eastAsia="Times New Roman" w:cs="Times New Roman"/>
          <w:szCs w:val="20"/>
        </w:rPr>
        <w:br/>
        <w:t>Vraag 5</w:t>
      </w:r>
      <w:r w:rsidRPr="00CA0401">
        <w:rPr>
          <w:rFonts w:eastAsia="Times New Roman" w:cs="Times New Roman"/>
          <w:szCs w:val="20"/>
        </w:rPr>
        <w:br/>
        <w:t xml:space="preserve">Bent u het ermee eens dat hulpmiddelen zoals </w:t>
      </w:r>
      <w:proofErr w:type="spellStart"/>
      <w:r w:rsidRPr="00CA0401">
        <w:rPr>
          <w:rFonts w:eastAsia="Times New Roman" w:cs="Times New Roman"/>
          <w:szCs w:val="20"/>
        </w:rPr>
        <w:t>scootmobielen</w:t>
      </w:r>
      <w:proofErr w:type="spellEnd"/>
      <w:r w:rsidRPr="00CA0401">
        <w:rPr>
          <w:rFonts w:eastAsia="Times New Roman" w:cs="Times New Roman"/>
          <w:szCs w:val="20"/>
        </w:rPr>
        <w:t xml:space="preserve"> altijd en binnen handbereik van mensen moeten zijn die ze nodig hebben?</w:t>
      </w:r>
      <w:r w:rsidRPr="00CA0401">
        <w:rPr>
          <w:rFonts w:eastAsia="Times New Roman" w:cs="Times New Roman"/>
          <w:szCs w:val="20"/>
        </w:rPr>
        <w:br/>
      </w:r>
    </w:p>
    <w:p w:rsidRPr="00CA0401" w:rsidR="00277F33" w:rsidP="00277F33" w:rsidRDefault="00277F33" w14:paraId="0B6BE423" w14:textId="77777777">
      <w:pPr>
        <w:suppressAutoHyphens/>
        <w:spacing w:line="240" w:lineRule="atLeast"/>
        <w:rPr>
          <w:rFonts w:eastAsia="Times New Roman" w:cs="Times New Roman"/>
          <w:szCs w:val="20"/>
        </w:rPr>
      </w:pPr>
      <w:r w:rsidRPr="00CA0401">
        <w:rPr>
          <w:rFonts w:eastAsia="Times New Roman" w:cs="Times New Roman"/>
          <w:szCs w:val="20"/>
        </w:rPr>
        <w:t>Antwoord</w:t>
      </w:r>
      <w:r w:rsidRPr="00C36F7A">
        <w:rPr>
          <w:rFonts w:eastAsia="Times New Roman" w:cs="Times New Roman"/>
          <w:szCs w:val="20"/>
        </w:rPr>
        <w:t xml:space="preserve"> </w:t>
      </w:r>
      <w:r>
        <w:rPr>
          <w:rFonts w:eastAsia="Times New Roman" w:cs="Times New Roman"/>
          <w:szCs w:val="20"/>
        </w:rPr>
        <w:t>vraag 5</w:t>
      </w:r>
      <w:r w:rsidRPr="00CA0401">
        <w:rPr>
          <w:rFonts w:eastAsia="Times New Roman" w:cs="Times New Roman"/>
          <w:szCs w:val="20"/>
        </w:rPr>
        <w:br/>
      </w:r>
      <w:r>
        <w:rPr>
          <w:rFonts w:eastAsia="Times New Roman" w:cs="Times New Roman"/>
          <w:szCs w:val="20"/>
        </w:rPr>
        <w:t xml:space="preserve">Ja, ik ben het ermee eens dat hulpmiddelen altijd en binnen handbereik van mensen moeten zijn die ze nodig hebben. </w:t>
      </w:r>
      <w:r w:rsidRPr="00CA0401">
        <w:rPr>
          <w:rFonts w:eastAsia="Times New Roman" w:cs="Times New Roman"/>
          <w:szCs w:val="20"/>
        </w:rPr>
        <w:t xml:space="preserve">Hulpmiddelen worden op grond van de </w:t>
      </w:r>
      <w:proofErr w:type="spellStart"/>
      <w:r w:rsidRPr="00CA0401">
        <w:rPr>
          <w:rFonts w:eastAsia="Times New Roman" w:cs="Times New Roman"/>
          <w:szCs w:val="20"/>
        </w:rPr>
        <w:t>Wmo</w:t>
      </w:r>
      <w:proofErr w:type="spellEnd"/>
      <w:r w:rsidRPr="00CA0401">
        <w:rPr>
          <w:rFonts w:eastAsia="Times New Roman" w:cs="Times New Roman"/>
          <w:szCs w:val="20"/>
        </w:rPr>
        <w:t xml:space="preserve"> 2015 voornamelijk verstrekt als maatwerkvoorziening. Daarbij gaat het om hulpmiddelen die individueel in gebruik zijn. In principe zijn deze hulpmiddelen altijd binnen handbereik van de gebruiker, behalve als een </w:t>
      </w:r>
      <w:proofErr w:type="spellStart"/>
      <w:r w:rsidRPr="00CA0401">
        <w:rPr>
          <w:rFonts w:eastAsia="Times New Roman" w:cs="Times New Roman"/>
          <w:szCs w:val="20"/>
        </w:rPr>
        <w:t>scootmobiel</w:t>
      </w:r>
      <w:proofErr w:type="spellEnd"/>
      <w:r w:rsidRPr="00CA0401">
        <w:rPr>
          <w:rFonts w:eastAsia="Times New Roman" w:cs="Times New Roman"/>
          <w:szCs w:val="20"/>
        </w:rPr>
        <w:t xml:space="preserve"> in het kader van brandveiligheid in een aparte stallingsruimte moet staan. </w:t>
      </w:r>
    </w:p>
    <w:p w:rsidRPr="00CA0401" w:rsidR="00277F33" w:rsidP="00277F33" w:rsidRDefault="00277F33" w14:paraId="451BDAB9" w14:textId="77777777">
      <w:pPr>
        <w:suppressAutoHyphens/>
        <w:spacing w:line="240" w:lineRule="atLeast"/>
        <w:rPr>
          <w:rFonts w:eastAsia="Times New Roman" w:cs="Times New Roman"/>
          <w:szCs w:val="20"/>
        </w:rPr>
      </w:pPr>
    </w:p>
    <w:p w:rsidRPr="00CA0401" w:rsidR="00277F33" w:rsidP="00277F33" w:rsidRDefault="00277F33" w14:paraId="58A2B409" w14:textId="77777777">
      <w:pPr>
        <w:suppressAutoHyphens/>
        <w:spacing w:line="240" w:lineRule="atLeast"/>
        <w:rPr>
          <w:rFonts w:eastAsia="Times New Roman" w:cs="Times New Roman"/>
          <w:i/>
          <w:iCs/>
          <w:szCs w:val="20"/>
        </w:rPr>
      </w:pPr>
      <w:r w:rsidRPr="00CA0401">
        <w:rPr>
          <w:rFonts w:eastAsia="Times New Roman" w:cs="Times New Roman"/>
          <w:szCs w:val="20"/>
        </w:rPr>
        <w:t xml:space="preserve">Enkele gemeenten stellen </w:t>
      </w:r>
      <w:proofErr w:type="spellStart"/>
      <w:r w:rsidRPr="00CA0401">
        <w:rPr>
          <w:rFonts w:eastAsia="Times New Roman" w:cs="Times New Roman"/>
          <w:szCs w:val="20"/>
        </w:rPr>
        <w:t>scootmobielen</w:t>
      </w:r>
      <w:proofErr w:type="spellEnd"/>
      <w:r w:rsidRPr="00CA0401">
        <w:rPr>
          <w:rFonts w:eastAsia="Times New Roman" w:cs="Times New Roman"/>
          <w:szCs w:val="20"/>
        </w:rPr>
        <w:t xml:space="preserve"> ook ter beschikking als onderdeel van het aanbod van algemeen toegankelijk deelvervoer. Er is dan geen </w:t>
      </w:r>
      <w:proofErr w:type="spellStart"/>
      <w:r w:rsidRPr="00CA0401">
        <w:rPr>
          <w:rFonts w:eastAsia="Times New Roman" w:cs="Times New Roman"/>
          <w:szCs w:val="20"/>
        </w:rPr>
        <w:t>Wmo</w:t>
      </w:r>
      <w:proofErr w:type="spellEnd"/>
      <w:r w:rsidRPr="00CA0401">
        <w:rPr>
          <w:rFonts w:eastAsia="Times New Roman" w:cs="Times New Roman"/>
          <w:szCs w:val="20"/>
        </w:rPr>
        <w:t xml:space="preserve">-indicatie nodig of er is alleen sprake van een snelle toets. Als iemand een melding doet voor een </w:t>
      </w:r>
      <w:proofErr w:type="spellStart"/>
      <w:r w:rsidRPr="00CA0401">
        <w:rPr>
          <w:rFonts w:eastAsia="Times New Roman" w:cs="Times New Roman"/>
          <w:szCs w:val="20"/>
        </w:rPr>
        <w:t>Wmo</w:t>
      </w:r>
      <w:proofErr w:type="spellEnd"/>
      <w:r w:rsidRPr="00CA0401">
        <w:rPr>
          <w:rFonts w:eastAsia="Times New Roman" w:cs="Times New Roman"/>
          <w:szCs w:val="20"/>
        </w:rPr>
        <w:t>-voorziening moet de gemeente onderzoeken of er een maatwerkvoorziening nodig is of dat iemand voldoende geholpen is met algemene voorzieningen.</w:t>
      </w:r>
      <w:r w:rsidRPr="00CA0401">
        <w:rPr>
          <w:rFonts w:eastAsia="Times New Roman" w:cs="Times New Roman"/>
          <w:i/>
          <w:iCs/>
          <w:szCs w:val="20"/>
        </w:rPr>
        <w:br/>
      </w:r>
    </w:p>
    <w:p w:rsidRPr="00CA0401" w:rsidR="00277F33" w:rsidP="00277F33" w:rsidRDefault="00277F33" w14:paraId="74E1AC63" w14:textId="77777777">
      <w:pPr>
        <w:suppressAutoHyphens/>
        <w:spacing w:line="240" w:lineRule="atLeast"/>
        <w:rPr>
          <w:rFonts w:eastAsia="Times New Roman" w:cs="Times New Roman"/>
          <w:szCs w:val="20"/>
        </w:rPr>
      </w:pPr>
      <w:r w:rsidRPr="00CA0401">
        <w:rPr>
          <w:rFonts w:eastAsia="Times New Roman" w:cs="Times New Roman"/>
          <w:szCs w:val="20"/>
        </w:rPr>
        <w:t>Vraag 6</w:t>
      </w:r>
      <w:r w:rsidRPr="00CA0401">
        <w:rPr>
          <w:rFonts w:eastAsia="Times New Roman" w:cs="Times New Roman"/>
          <w:szCs w:val="20"/>
        </w:rPr>
        <w:br/>
        <w:t xml:space="preserve">Bent u het ermee eens dat collectief gebruik van hulpmiddelen te koste kan gaan </w:t>
      </w:r>
      <w:r w:rsidRPr="00CA0401">
        <w:rPr>
          <w:rFonts w:eastAsia="Times New Roman" w:cs="Times New Roman"/>
          <w:szCs w:val="20"/>
        </w:rPr>
        <w:lastRenderedPageBreak/>
        <w:t>van het te allen tijde beschikbaar zijn van het hulpmiddel, en dus de bewegingsvrijheid en zelfredzaamheid van mensen, en dat dit gevolg van collectief gebruik onacceptabel is?</w:t>
      </w:r>
    </w:p>
    <w:p w:rsidRPr="00CA0401" w:rsidR="00277F33" w:rsidP="00277F33" w:rsidRDefault="00277F33" w14:paraId="109F3A1E" w14:textId="77777777">
      <w:pPr>
        <w:suppressAutoHyphens/>
        <w:spacing w:line="240" w:lineRule="atLeast"/>
        <w:rPr>
          <w:rFonts w:eastAsia="Times New Roman" w:cs="Times New Roman"/>
          <w:szCs w:val="20"/>
        </w:rPr>
      </w:pPr>
      <w:r w:rsidRPr="00CA0401">
        <w:rPr>
          <w:rFonts w:eastAsia="Times New Roman" w:cs="Times New Roman"/>
          <w:szCs w:val="20"/>
        </w:rPr>
        <w:br/>
        <w:t>Antwoord</w:t>
      </w:r>
      <w:r w:rsidRPr="00C36F7A">
        <w:rPr>
          <w:rFonts w:eastAsia="Times New Roman" w:cs="Times New Roman"/>
          <w:szCs w:val="20"/>
        </w:rPr>
        <w:t xml:space="preserve"> </w:t>
      </w:r>
      <w:r>
        <w:rPr>
          <w:rFonts w:eastAsia="Times New Roman" w:cs="Times New Roman"/>
          <w:szCs w:val="20"/>
        </w:rPr>
        <w:t>vraag 6</w:t>
      </w:r>
      <w:r w:rsidRPr="00CA0401">
        <w:rPr>
          <w:rFonts w:eastAsia="Times New Roman" w:cs="Times New Roman"/>
          <w:szCs w:val="20"/>
        </w:rPr>
        <w:br/>
        <w:t xml:space="preserve">Als een geboden oplossing onvoldoende aansluit bij de ondersteuningsvraag, kan dit ten koste gaan van de bewegingsvrijheid en zelfredzaamheid van mensen. Als dit voorkomt, vind ik dat onwenselijk. Of collectief gebruik van hulpmiddelen passend is, hangt sterk af van de situatie. In sommige gevallen kan het doelmatig en praktisch zijn, bijvoorbeeld als iemand een hulpmiddel alleen nodig heeft voor </w:t>
      </w:r>
      <w:proofErr w:type="spellStart"/>
      <w:r w:rsidRPr="00CA0401">
        <w:rPr>
          <w:rFonts w:eastAsia="Times New Roman" w:cs="Times New Roman"/>
          <w:szCs w:val="20"/>
        </w:rPr>
        <w:t>planbaar</w:t>
      </w:r>
      <w:proofErr w:type="spellEnd"/>
      <w:r w:rsidRPr="00CA0401">
        <w:rPr>
          <w:rFonts w:eastAsia="Times New Roman" w:cs="Times New Roman"/>
          <w:szCs w:val="20"/>
        </w:rPr>
        <w:t xml:space="preserve"> vervoer. In andere gevallen is juist een individueel, op de persoon toegesneden hulpmiddel noodzakelijk, zeker wanneer iemand sterk afhankelijk is van het hulpmiddel in het dagelijks leven. Die keuzes liggen in een decentraal stelsel bij de gemeente. </w:t>
      </w:r>
    </w:p>
    <w:p w:rsidRPr="00CA0401" w:rsidR="00277F33" w:rsidP="00277F33" w:rsidRDefault="00277F33" w14:paraId="478556F5" w14:textId="77777777">
      <w:pPr>
        <w:suppressAutoHyphens/>
        <w:spacing w:line="240" w:lineRule="atLeast"/>
        <w:rPr>
          <w:rFonts w:eastAsia="Times New Roman" w:cs="Times New Roman"/>
          <w:szCs w:val="20"/>
        </w:rPr>
      </w:pPr>
    </w:p>
    <w:p w:rsidR="00277F33" w:rsidP="00277F33" w:rsidRDefault="00277F33" w14:paraId="6165C879" w14:textId="77777777">
      <w:pPr>
        <w:suppressAutoHyphens/>
        <w:spacing w:line="240" w:lineRule="atLeast"/>
        <w:rPr>
          <w:rFonts w:eastAsia="Times New Roman" w:cs="Times New Roman"/>
          <w:szCs w:val="20"/>
        </w:rPr>
      </w:pPr>
      <w:r w:rsidRPr="00CA0401">
        <w:rPr>
          <w:rFonts w:eastAsia="Times New Roman" w:cs="Times New Roman"/>
          <w:szCs w:val="20"/>
        </w:rPr>
        <w:t xml:space="preserve">Belangrijk is dat maatwerkvoorzieningen nooit worden uitgesloten. Het gaat erom dat mensen altijd kunnen rekenen op een passende en gemakkelijk toegankelijke oplossing die past bij hun ondersteuningsbehoefte als het gaat om zelfredzaamheid. Op grond van de </w:t>
      </w:r>
      <w:proofErr w:type="spellStart"/>
      <w:r w:rsidRPr="00CA0401">
        <w:rPr>
          <w:rFonts w:eastAsia="Times New Roman" w:cs="Times New Roman"/>
          <w:szCs w:val="20"/>
        </w:rPr>
        <w:t>Wmo</w:t>
      </w:r>
      <w:proofErr w:type="spellEnd"/>
      <w:r w:rsidRPr="00CA0401">
        <w:rPr>
          <w:rFonts w:eastAsia="Times New Roman" w:cs="Times New Roman"/>
          <w:szCs w:val="20"/>
        </w:rPr>
        <w:t xml:space="preserve"> 2015 kan iedereen te allen tijde een maatwerkvoorziening aanvragen. Het college moet daarbij een zorgvuldig </w:t>
      </w:r>
    </w:p>
    <w:p w:rsidRPr="00CA0401" w:rsidR="00277F33" w:rsidP="00277F33" w:rsidRDefault="00277F33" w14:paraId="18C8B123" w14:textId="77777777">
      <w:pPr>
        <w:suppressAutoHyphens/>
        <w:spacing w:line="240" w:lineRule="atLeast"/>
        <w:rPr>
          <w:rFonts w:eastAsia="Times New Roman" w:cs="Times New Roman"/>
          <w:szCs w:val="20"/>
        </w:rPr>
      </w:pPr>
      <w:r w:rsidRPr="00CA0401">
        <w:rPr>
          <w:rFonts w:eastAsia="Times New Roman" w:cs="Times New Roman"/>
          <w:szCs w:val="20"/>
        </w:rPr>
        <w:t xml:space="preserve">onderzoek doen (artikel 2.3.2 </w:t>
      </w:r>
      <w:proofErr w:type="spellStart"/>
      <w:r w:rsidRPr="00CA0401">
        <w:rPr>
          <w:rFonts w:eastAsia="Times New Roman" w:cs="Times New Roman"/>
          <w:szCs w:val="20"/>
        </w:rPr>
        <w:t>Wmo</w:t>
      </w:r>
      <w:proofErr w:type="spellEnd"/>
      <w:r w:rsidRPr="00CA0401">
        <w:rPr>
          <w:rFonts w:eastAsia="Times New Roman" w:cs="Times New Roman"/>
          <w:szCs w:val="20"/>
        </w:rPr>
        <w:t xml:space="preserve"> 2015) en neemt vervolgens een besluit waartegen rechtsbescherming openstaat.</w:t>
      </w:r>
      <w:r w:rsidRPr="00CA0401">
        <w:rPr>
          <w:rFonts w:eastAsia="Times New Roman" w:cs="Times New Roman"/>
          <w:i/>
          <w:iCs/>
          <w:szCs w:val="20"/>
        </w:rPr>
        <w:br/>
      </w:r>
    </w:p>
    <w:p w:rsidRPr="00CA0401" w:rsidR="00277F33" w:rsidP="00277F33" w:rsidRDefault="00277F33" w14:paraId="664043C2" w14:textId="77777777">
      <w:pPr>
        <w:suppressAutoHyphens/>
        <w:spacing w:line="240" w:lineRule="atLeast"/>
        <w:rPr>
          <w:rFonts w:eastAsia="Times New Roman" w:cs="Times New Roman"/>
          <w:szCs w:val="20"/>
        </w:rPr>
      </w:pPr>
      <w:r w:rsidRPr="00CA0401">
        <w:rPr>
          <w:rFonts w:eastAsia="Times New Roman" w:cs="Times New Roman"/>
          <w:szCs w:val="20"/>
        </w:rPr>
        <w:t>Vraag 7</w:t>
      </w:r>
      <w:r w:rsidRPr="00CA0401">
        <w:rPr>
          <w:rFonts w:eastAsia="Times New Roman" w:cs="Times New Roman"/>
          <w:szCs w:val="20"/>
        </w:rPr>
        <w:br/>
        <w:t>In hoeverre wordt het plan voor zorgbuurten ingevuld met als doel de zorg voor mensen te verbeteren, of gaat het hierbij primair om het besparen van geld?</w:t>
      </w:r>
      <w:r w:rsidRPr="00CA0401">
        <w:rPr>
          <w:rFonts w:eastAsia="Times New Roman" w:cs="Times New Roman"/>
          <w:szCs w:val="20"/>
        </w:rPr>
        <w:br/>
      </w:r>
      <w:r w:rsidRPr="00CA0401">
        <w:rPr>
          <w:rFonts w:eastAsia="Times New Roman" w:cs="Times New Roman"/>
          <w:szCs w:val="20"/>
        </w:rPr>
        <w:br/>
        <w:t>Antwoord</w:t>
      </w:r>
      <w:r w:rsidRPr="00C36F7A">
        <w:rPr>
          <w:rFonts w:eastAsia="Times New Roman" w:cs="Times New Roman"/>
          <w:szCs w:val="20"/>
        </w:rPr>
        <w:t xml:space="preserve"> </w:t>
      </w:r>
      <w:r>
        <w:rPr>
          <w:rFonts w:eastAsia="Times New Roman" w:cs="Times New Roman"/>
          <w:szCs w:val="20"/>
        </w:rPr>
        <w:t xml:space="preserve">vraag 7 </w:t>
      </w:r>
    </w:p>
    <w:p w:rsidRPr="00CA0401" w:rsidR="00277F33" w:rsidP="00277F33" w:rsidRDefault="00277F33" w14:paraId="4A746495" w14:textId="77777777">
      <w:pPr>
        <w:suppressAutoHyphens/>
        <w:spacing w:line="240" w:lineRule="atLeast"/>
        <w:rPr>
          <w:rFonts w:eastAsia="Times New Roman" w:cs="Times New Roman"/>
          <w:szCs w:val="20"/>
        </w:rPr>
      </w:pPr>
      <w:r w:rsidRPr="00CA0401">
        <w:rPr>
          <w:rFonts w:eastAsia="Times New Roman" w:cs="Times New Roman"/>
          <w:szCs w:val="20"/>
        </w:rPr>
        <w:t>De zorgbuurten, zoals beschreven in het artikel, sluiten naar mijn mening aan bij de wens van veel ouderen om geclusterd te wonen in een hofje of appartementencomplex. Ik zie de ontwikkeling zoals beschreven in het artikel dan ook zeker niet als gericht op het besparen van geld maar juist als gericht op het aansluiten bij behoeften en wensen van ouderen.</w:t>
      </w:r>
    </w:p>
    <w:p w:rsidRPr="00CA0401" w:rsidR="00277F33" w:rsidP="00277F33" w:rsidRDefault="00277F33" w14:paraId="6E4392AD" w14:textId="77777777">
      <w:pPr>
        <w:suppressAutoHyphens/>
        <w:spacing w:line="240" w:lineRule="atLeast"/>
        <w:rPr>
          <w:rFonts w:eastAsia="Times New Roman" w:cs="Times New Roman"/>
          <w:i/>
          <w:iCs/>
          <w:szCs w:val="20"/>
        </w:rPr>
      </w:pPr>
    </w:p>
    <w:p w:rsidRPr="00CA0401" w:rsidR="00277F33" w:rsidP="00277F33" w:rsidRDefault="00277F33" w14:paraId="315EDBED" w14:textId="77777777">
      <w:pPr>
        <w:suppressAutoHyphens/>
        <w:spacing w:line="240" w:lineRule="atLeast"/>
        <w:rPr>
          <w:rFonts w:eastAsia="Times New Roman" w:cs="Times New Roman"/>
          <w:szCs w:val="20"/>
        </w:rPr>
      </w:pPr>
      <w:r w:rsidRPr="00CA0401">
        <w:rPr>
          <w:rFonts w:eastAsia="Times New Roman" w:cs="Times New Roman"/>
          <w:szCs w:val="20"/>
        </w:rPr>
        <w:t>Vraag 8</w:t>
      </w:r>
      <w:r w:rsidRPr="00CA0401">
        <w:rPr>
          <w:rFonts w:eastAsia="Times New Roman" w:cs="Times New Roman"/>
          <w:szCs w:val="20"/>
        </w:rPr>
        <w:br/>
        <w:t>Hoeveel moet er met deze plannen bezuinigd worden op de zorg?</w:t>
      </w:r>
      <w:r w:rsidRPr="00CA0401">
        <w:rPr>
          <w:rFonts w:eastAsia="Times New Roman" w:cs="Times New Roman"/>
          <w:szCs w:val="20"/>
        </w:rPr>
        <w:br/>
      </w:r>
    </w:p>
    <w:p w:rsidRPr="00CA0401" w:rsidR="00277F33" w:rsidP="00277F33" w:rsidRDefault="00277F33" w14:paraId="1F27EE4A" w14:textId="77777777">
      <w:pPr>
        <w:suppressAutoHyphens/>
        <w:spacing w:line="240" w:lineRule="atLeast"/>
        <w:rPr>
          <w:rFonts w:eastAsia="Times New Roman" w:cs="Times New Roman"/>
          <w:szCs w:val="20"/>
        </w:rPr>
      </w:pPr>
      <w:r w:rsidRPr="00CA0401">
        <w:rPr>
          <w:rFonts w:eastAsia="Times New Roman" w:cs="Times New Roman"/>
          <w:szCs w:val="20"/>
        </w:rPr>
        <w:t>Antwoord</w:t>
      </w:r>
      <w:r w:rsidRPr="00C36F7A">
        <w:rPr>
          <w:rFonts w:eastAsia="Times New Roman" w:cs="Times New Roman"/>
          <w:szCs w:val="20"/>
        </w:rPr>
        <w:t xml:space="preserve"> </w:t>
      </w:r>
      <w:r>
        <w:rPr>
          <w:rFonts w:eastAsia="Times New Roman" w:cs="Times New Roman"/>
          <w:szCs w:val="20"/>
        </w:rPr>
        <w:t>vraag 8</w:t>
      </w:r>
      <w:r w:rsidRPr="00CA0401">
        <w:rPr>
          <w:rFonts w:eastAsia="Times New Roman" w:cs="Times New Roman"/>
          <w:szCs w:val="20"/>
        </w:rPr>
        <w:br/>
        <w:t>Ik heb geen zicht op eventuele bezuinigingen die beoogd zijn met de in het nieuwsbericht beschreven plannen. De plannen komen voort uit lokale samenwerking.</w:t>
      </w:r>
      <w:r w:rsidRPr="00CA0401">
        <w:rPr>
          <w:rFonts w:eastAsia="Times New Roman" w:cs="Times New Roman"/>
          <w:i/>
          <w:iCs/>
          <w:szCs w:val="20"/>
        </w:rPr>
        <w:br/>
      </w:r>
    </w:p>
    <w:p w:rsidRPr="00CA0401" w:rsidR="00277F33" w:rsidP="00277F33" w:rsidRDefault="00277F33" w14:paraId="59ED4288" w14:textId="77777777">
      <w:pPr>
        <w:suppressAutoHyphens/>
        <w:spacing w:line="240" w:lineRule="atLeast"/>
        <w:rPr>
          <w:rFonts w:eastAsia="Times New Roman" w:cs="Times New Roman"/>
          <w:szCs w:val="20"/>
        </w:rPr>
      </w:pPr>
      <w:r w:rsidRPr="00CA0401">
        <w:rPr>
          <w:rFonts w:eastAsia="Times New Roman" w:cs="Times New Roman"/>
          <w:szCs w:val="20"/>
        </w:rPr>
        <w:lastRenderedPageBreak/>
        <w:t>Vraag 9</w:t>
      </w:r>
      <w:r w:rsidRPr="00CA0401">
        <w:rPr>
          <w:rFonts w:eastAsia="Times New Roman" w:cs="Times New Roman"/>
          <w:szCs w:val="20"/>
        </w:rPr>
        <w:br/>
        <w:t xml:space="preserve">Bent u het ermee eens dat het idee dat er bezuinigd moet worden op de zorg geen natuurwet is, maar een politieke keuze is, zeker gezien het feit dat er wel geld wordt vrijgemaakt om te voldoen aan de </w:t>
      </w:r>
      <w:proofErr w:type="spellStart"/>
      <w:r w:rsidRPr="00CA0401">
        <w:rPr>
          <w:rFonts w:eastAsia="Times New Roman" w:cs="Times New Roman"/>
          <w:szCs w:val="20"/>
        </w:rPr>
        <w:t>Trump</w:t>
      </w:r>
      <w:proofErr w:type="spellEnd"/>
      <w:r w:rsidRPr="00CA0401">
        <w:rPr>
          <w:rFonts w:eastAsia="Times New Roman" w:cs="Times New Roman"/>
          <w:szCs w:val="20"/>
        </w:rPr>
        <w:t>-norm voor defensie-uitgaven?</w:t>
      </w:r>
      <w:r w:rsidRPr="00CA0401">
        <w:rPr>
          <w:rFonts w:eastAsia="Times New Roman" w:cs="Times New Roman"/>
          <w:szCs w:val="20"/>
        </w:rPr>
        <w:br/>
      </w:r>
    </w:p>
    <w:p w:rsidRPr="00CA0401" w:rsidR="00277F33" w:rsidP="00277F33" w:rsidRDefault="00277F33" w14:paraId="7E1E3757" w14:textId="77777777">
      <w:pPr>
        <w:suppressAutoHyphens/>
        <w:spacing w:line="240" w:lineRule="atLeast"/>
        <w:rPr>
          <w:rFonts w:eastAsia="Times New Roman" w:cs="Times New Roman"/>
          <w:szCs w:val="20"/>
        </w:rPr>
      </w:pPr>
      <w:r w:rsidRPr="00CA0401">
        <w:rPr>
          <w:rFonts w:eastAsia="Times New Roman" w:cs="Times New Roman"/>
          <w:szCs w:val="20"/>
        </w:rPr>
        <w:t>Antwoord</w:t>
      </w:r>
      <w:r w:rsidRPr="00C36F7A">
        <w:rPr>
          <w:rFonts w:eastAsia="Times New Roman" w:cs="Times New Roman"/>
          <w:szCs w:val="20"/>
        </w:rPr>
        <w:t xml:space="preserve"> </w:t>
      </w:r>
      <w:r>
        <w:rPr>
          <w:rFonts w:eastAsia="Times New Roman" w:cs="Times New Roman"/>
          <w:szCs w:val="20"/>
        </w:rPr>
        <w:t>vraag 9</w:t>
      </w:r>
      <w:r w:rsidRPr="00CA0401">
        <w:rPr>
          <w:rFonts w:eastAsia="Times New Roman" w:cs="Times New Roman"/>
          <w:szCs w:val="20"/>
        </w:rPr>
        <w:t xml:space="preserve"> </w:t>
      </w:r>
    </w:p>
    <w:p w:rsidRPr="00CA0401" w:rsidR="00277F33" w:rsidP="00277F33" w:rsidRDefault="00277F33" w14:paraId="683DFFEF" w14:textId="77777777">
      <w:pPr>
        <w:suppressAutoHyphens/>
        <w:spacing w:line="240" w:lineRule="atLeast"/>
        <w:rPr>
          <w:rFonts w:eastAsia="Times New Roman" w:cs="Times New Roman"/>
          <w:szCs w:val="20"/>
        </w:rPr>
      </w:pPr>
      <w:r w:rsidRPr="00CA0401">
        <w:rPr>
          <w:rFonts w:eastAsia="Times New Roman" w:cs="Times New Roman"/>
          <w:szCs w:val="20"/>
        </w:rPr>
        <w:t xml:space="preserve">Ik ben het er mee eens dat er op landelijk en lokaal niveau financiële keuzes worden gemaakt. Beschikbaarheid van ondersteuning en zorg heeft niet altijd te maken met beschikbaarheid van financiële middelen maar hangt ook samen met beschikbaarheid van personeel. In het artikel over </w:t>
      </w:r>
      <w:proofErr w:type="spellStart"/>
      <w:r w:rsidRPr="00CA0401">
        <w:rPr>
          <w:rFonts w:eastAsia="Times New Roman" w:cs="Times New Roman"/>
          <w:szCs w:val="20"/>
        </w:rPr>
        <w:t>Achterhoekse</w:t>
      </w:r>
      <w:proofErr w:type="spellEnd"/>
      <w:r w:rsidRPr="00CA0401">
        <w:rPr>
          <w:rFonts w:eastAsia="Times New Roman" w:cs="Times New Roman"/>
          <w:szCs w:val="20"/>
        </w:rPr>
        <w:t xml:space="preserve"> ouderenzorg, wordt specifiek gesproken over omgaan met minder beschikbaar personeel. </w:t>
      </w:r>
      <w:r w:rsidRPr="00CA0401">
        <w:rPr>
          <w:rFonts w:eastAsia="Times New Roman" w:cs="Times New Roman"/>
          <w:szCs w:val="20"/>
        </w:rPr>
        <w:br/>
      </w:r>
    </w:p>
    <w:p w:rsidRPr="00CA0401" w:rsidR="00277F33" w:rsidP="00277F33" w:rsidRDefault="00277F33" w14:paraId="2D90736E" w14:textId="77777777">
      <w:pPr>
        <w:suppressAutoHyphens/>
        <w:spacing w:line="240" w:lineRule="atLeast"/>
        <w:rPr>
          <w:rFonts w:eastAsia="Times New Roman" w:cs="Times New Roman"/>
          <w:szCs w:val="20"/>
        </w:rPr>
      </w:pPr>
      <w:r w:rsidRPr="00CA0401">
        <w:rPr>
          <w:rFonts w:eastAsia="Times New Roman" w:cs="Times New Roman"/>
          <w:szCs w:val="20"/>
        </w:rPr>
        <w:t>Vraag 10</w:t>
      </w:r>
      <w:r w:rsidRPr="00CA0401">
        <w:rPr>
          <w:rFonts w:eastAsia="Times New Roman" w:cs="Times New Roman"/>
          <w:szCs w:val="20"/>
        </w:rPr>
        <w:br/>
        <w:t>Speelt het personeelstekort in de zorg een rol bij deze plannen? Hoe staat het inmiddels met de aanpak van deze tekorten en de uitvoering van de motie-Dobbe over een campagne om mensen te werven om in de zorg te werken?</w:t>
      </w:r>
      <w:r w:rsidRPr="00CA0401">
        <w:rPr>
          <w:rFonts w:eastAsia="Times New Roman" w:cs="Times New Roman"/>
          <w:szCs w:val="20"/>
          <w:vertAlign w:val="superscript"/>
        </w:rPr>
        <w:t xml:space="preserve"> </w:t>
      </w:r>
      <w:r>
        <w:rPr>
          <w:rFonts w:eastAsia="Times New Roman" w:cs="Times New Roman"/>
          <w:szCs w:val="20"/>
          <w:vertAlign w:val="superscript"/>
        </w:rPr>
        <w:footnoteReference w:id="2"/>
      </w:r>
    </w:p>
    <w:p w:rsidRPr="00CA0401" w:rsidR="00277F33" w:rsidP="00277F33" w:rsidRDefault="00277F33" w14:paraId="19A90341" w14:textId="77777777">
      <w:pPr>
        <w:suppressAutoHyphens/>
        <w:spacing w:line="240" w:lineRule="atLeast"/>
        <w:rPr>
          <w:rFonts w:eastAsia="Times New Roman" w:cs="Times New Roman"/>
          <w:szCs w:val="20"/>
        </w:rPr>
      </w:pPr>
      <w:r w:rsidRPr="00CA0401">
        <w:rPr>
          <w:rFonts w:eastAsia="Times New Roman" w:cs="Times New Roman"/>
          <w:szCs w:val="20"/>
        </w:rPr>
        <w:br/>
        <w:t>Antwoord</w:t>
      </w:r>
      <w:r w:rsidRPr="00C36F7A">
        <w:rPr>
          <w:rFonts w:eastAsia="Times New Roman" w:cs="Times New Roman"/>
          <w:szCs w:val="20"/>
        </w:rPr>
        <w:t xml:space="preserve"> </w:t>
      </w:r>
      <w:r>
        <w:rPr>
          <w:rFonts w:eastAsia="Times New Roman" w:cs="Times New Roman"/>
          <w:szCs w:val="20"/>
        </w:rPr>
        <w:t>vraag 10</w:t>
      </w:r>
    </w:p>
    <w:p w:rsidRPr="00CA0401" w:rsidR="00277F33" w:rsidP="00277F33" w:rsidRDefault="00277F33" w14:paraId="03EE8240" w14:textId="77777777">
      <w:pPr>
        <w:suppressAutoHyphens/>
        <w:spacing w:line="240" w:lineRule="atLeast"/>
        <w:rPr>
          <w:rFonts w:eastAsia="Times New Roman" w:cs="Times New Roman"/>
          <w:szCs w:val="20"/>
        </w:rPr>
      </w:pPr>
      <w:r w:rsidRPr="00CA0401">
        <w:rPr>
          <w:rFonts w:eastAsia="Times New Roman" w:cs="Times New Roman"/>
          <w:szCs w:val="20"/>
        </w:rPr>
        <w:t xml:space="preserve">In het artikel wordt gesuggereerd dat plannen voortkomen uit minder beschikbare handen in de zorg. Het personeelstekort in zorg en welzijn lijkt hiermee een rol te spelen bij deze plannen. </w:t>
      </w:r>
    </w:p>
    <w:p w:rsidR="00277F33" w:rsidP="00277F33" w:rsidRDefault="00277F33" w14:paraId="7007761D" w14:textId="77777777">
      <w:pPr>
        <w:suppressAutoHyphens/>
        <w:spacing w:line="240" w:lineRule="atLeast"/>
        <w:rPr>
          <w:rFonts w:eastAsia="Times New Roman" w:cs="Times New Roman"/>
          <w:szCs w:val="20"/>
        </w:rPr>
      </w:pPr>
      <w:r w:rsidRPr="00CA0401">
        <w:rPr>
          <w:rFonts w:eastAsia="Times New Roman" w:cs="Times New Roman"/>
          <w:szCs w:val="20"/>
        </w:rPr>
        <w:t>Met het sluiten van het AZWA en het HLO zijn belangrijke stappen gezet om de aanpak zoals beschreven in het regeerprogramma verder uit te werken in concrete afspraken met betrokken partijen. Bijvoorbeeld het fors investeren in scholing en vakmanschap, vergroten van werkplezier door het halveren van de administratietijd en verminderen van werkdruk met de inzet van arbeidsbesparende innovaties en slimme werkwijzen. Daarnaast zijn in het AZWA</w:t>
      </w:r>
    </w:p>
    <w:p w:rsidRPr="00CA0401" w:rsidR="00277F33" w:rsidP="00277F33" w:rsidRDefault="00277F33" w14:paraId="694B1E75" w14:textId="77777777">
      <w:pPr>
        <w:suppressAutoHyphens/>
        <w:spacing w:line="240" w:lineRule="atLeast"/>
        <w:rPr>
          <w:rFonts w:eastAsia="Times New Roman" w:cs="Times New Roman"/>
          <w:szCs w:val="20"/>
        </w:rPr>
      </w:pPr>
      <w:r w:rsidRPr="00CA0401">
        <w:rPr>
          <w:rFonts w:eastAsia="Times New Roman" w:cs="Times New Roman"/>
          <w:szCs w:val="20"/>
        </w:rPr>
        <w:t xml:space="preserve">afspraken gemaakt over loopbaaninstrumenten. Hiermee worden verschillende doelgroepen zoals studiekiezers, studenten, werkenden en zij-instromers goed geïnformeerd en geënthousiasmeerd voor het werken in zorg en welzijn. De minister van VWS beziet momenteel op welke wijze met de beschikbare middelen nog uitvoering gegeven kan worden aan de motie Dobbe. Hij zal uw Kamer hier voor de begrotingsbehandeling nader over informeren. </w:t>
      </w:r>
    </w:p>
    <w:p w:rsidRPr="00CA0401" w:rsidR="00277F33" w:rsidP="00277F33" w:rsidRDefault="00277F33" w14:paraId="01DC6C50" w14:textId="77777777">
      <w:pPr>
        <w:suppressAutoHyphens/>
        <w:spacing w:line="240" w:lineRule="atLeast"/>
        <w:rPr>
          <w:rFonts w:eastAsia="Times New Roman" w:cs="Times New Roman"/>
          <w:szCs w:val="20"/>
        </w:rPr>
      </w:pPr>
    </w:p>
    <w:p w:rsidRPr="00CA0401" w:rsidR="00277F33" w:rsidP="00277F33" w:rsidRDefault="00277F33" w14:paraId="0033EB92" w14:textId="77777777">
      <w:pPr>
        <w:suppressAutoHyphens/>
        <w:spacing w:line="240" w:lineRule="atLeast"/>
        <w:rPr>
          <w:rFonts w:eastAsia="Times New Roman" w:cs="Times New Roman"/>
          <w:szCs w:val="20"/>
        </w:rPr>
      </w:pPr>
    </w:p>
    <w:p w:rsidRPr="004A2C8C" w:rsidR="00277F33" w:rsidP="00277F33" w:rsidRDefault="00277F33" w14:paraId="62E0DD7D" w14:textId="77777777">
      <w:pPr>
        <w:suppressAutoHyphens/>
        <w:spacing w:line="240" w:lineRule="auto"/>
        <w:rPr>
          <w:rFonts w:eastAsia="Times New Roman" w:cs="Times New Roman"/>
          <w:szCs w:val="20"/>
        </w:rPr>
      </w:pPr>
    </w:p>
    <w:p w:rsidR="008B7370" w:rsidRDefault="008B7370" w14:paraId="679DDDA4" w14:textId="77777777"/>
    <w:sectPr w:rsidR="008B7370" w:rsidSect="00277F33">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0E7B1" w14:textId="77777777" w:rsidR="00277F33" w:rsidRDefault="00277F33" w:rsidP="00277F33">
      <w:pPr>
        <w:spacing w:after="0" w:line="240" w:lineRule="auto"/>
      </w:pPr>
      <w:r>
        <w:separator/>
      </w:r>
    </w:p>
  </w:endnote>
  <w:endnote w:type="continuationSeparator" w:id="0">
    <w:p w14:paraId="41B6865C" w14:textId="77777777" w:rsidR="00277F33" w:rsidRDefault="00277F33" w:rsidP="00277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00000000"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BB515" w14:textId="77777777" w:rsidR="00277F33" w:rsidRPr="00277F33" w:rsidRDefault="00277F33" w:rsidP="00277F3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5C207" w14:textId="77777777" w:rsidR="00277F33" w:rsidRPr="00277F33" w:rsidRDefault="00277F33" w:rsidP="00277F3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1A246" w14:textId="77777777" w:rsidR="00277F33" w:rsidRPr="00277F33" w:rsidRDefault="00277F33" w:rsidP="00277F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59ED3" w14:textId="77777777" w:rsidR="00277F33" w:rsidRDefault="00277F33" w:rsidP="00277F33">
      <w:pPr>
        <w:spacing w:after="0" w:line="240" w:lineRule="auto"/>
      </w:pPr>
      <w:r>
        <w:separator/>
      </w:r>
    </w:p>
  </w:footnote>
  <w:footnote w:type="continuationSeparator" w:id="0">
    <w:p w14:paraId="30F70156" w14:textId="77777777" w:rsidR="00277F33" w:rsidRDefault="00277F33" w:rsidP="00277F33">
      <w:pPr>
        <w:spacing w:after="0" w:line="240" w:lineRule="auto"/>
      </w:pPr>
      <w:r>
        <w:continuationSeparator/>
      </w:r>
    </w:p>
  </w:footnote>
  <w:footnote w:id="1">
    <w:p w14:paraId="46DDA629" w14:textId="77777777" w:rsidR="00277F33" w:rsidRDefault="00277F33" w:rsidP="00277F33">
      <w:pPr>
        <w:pStyle w:val="Voetnoottekst"/>
      </w:pPr>
      <w:r>
        <w:rPr>
          <w:rStyle w:val="Voetnootmarkering"/>
        </w:rPr>
        <w:footnoteRef/>
      </w:r>
      <w:r>
        <w:t xml:space="preserve"> </w:t>
      </w:r>
      <w:r w:rsidRPr="002B420C">
        <w:rPr>
          <w:sz w:val="16"/>
          <w:szCs w:val="16"/>
        </w:rPr>
        <w:t>De Gelderlander, 4 augustus 2025, '</w:t>
      </w:r>
      <w:proofErr w:type="spellStart"/>
      <w:r w:rsidRPr="002B420C">
        <w:rPr>
          <w:sz w:val="16"/>
          <w:szCs w:val="16"/>
        </w:rPr>
        <w:t>Achterhoekse</w:t>
      </w:r>
      <w:proofErr w:type="spellEnd"/>
      <w:r w:rsidRPr="002B420C">
        <w:rPr>
          <w:sz w:val="16"/>
          <w:szCs w:val="16"/>
        </w:rPr>
        <w:t xml:space="preserve"> ouderenzorg gaat op de schop: dit is wat er gaat veranderen'</w:t>
      </w:r>
      <w:r>
        <w:rPr>
          <w:sz w:val="16"/>
          <w:szCs w:val="16"/>
        </w:rPr>
        <w:t xml:space="preserve"> </w:t>
      </w:r>
      <w:r w:rsidRPr="002B420C">
        <w:rPr>
          <w:sz w:val="16"/>
          <w:szCs w:val="16"/>
        </w:rPr>
        <w:t>(</w:t>
      </w:r>
      <w:hyperlink r:id="rId1" w:history="1">
        <w:r w:rsidRPr="002B420C">
          <w:rPr>
            <w:rStyle w:val="Hyperlink"/>
            <w:color w:val="auto"/>
            <w:sz w:val="16"/>
            <w:szCs w:val="16"/>
          </w:rPr>
          <w:t>https://www.gelderlander.nl/article/~a264a0d4/?cb=8903b51e-dc82-4c33-a67d-5a906019bb73&amp;auth_rd=1</w:t>
        </w:r>
      </w:hyperlink>
      <w:r w:rsidRPr="002B420C">
        <w:rPr>
          <w:sz w:val="16"/>
          <w:szCs w:val="16"/>
        </w:rPr>
        <w:t>)</w:t>
      </w:r>
    </w:p>
  </w:footnote>
  <w:footnote w:id="2">
    <w:p w14:paraId="403C4DB5" w14:textId="77777777" w:rsidR="00277F33" w:rsidRPr="00682748" w:rsidRDefault="00277F33" w:rsidP="00277F33">
      <w:pPr>
        <w:pStyle w:val="Voetnoottekst"/>
        <w:rPr>
          <w:sz w:val="16"/>
          <w:szCs w:val="16"/>
        </w:rPr>
      </w:pPr>
      <w:r w:rsidRPr="00682748">
        <w:rPr>
          <w:rStyle w:val="Voetnootmarkering"/>
          <w:sz w:val="16"/>
          <w:szCs w:val="16"/>
        </w:rPr>
        <w:footnoteRef/>
      </w:r>
      <w:r w:rsidRPr="00682748">
        <w:rPr>
          <w:sz w:val="16"/>
          <w:szCs w:val="16"/>
        </w:rPr>
        <w:t xml:space="preserve"> Kamerstuk 36 725-XVI, nr. 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1B6F" w14:textId="77777777" w:rsidR="00277F33" w:rsidRPr="00277F33" w:rsidRDefault="00277F33" w:rsidP="00277F3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20F34" w14:textId="77777777" w:rsidR="00277F33" w:rsidRPr="00277F33" w:rsidRDefault="00277F33" w:rsidP="00277F3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EB37" w14:textId="77777777" w:rsidR="00277F33" w:rsidRPr="00277F33" w:rsidRDefault="00277F33" w:rsidP="00277F3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F33"/>
    <w:rsid w:val="00277F33"/>
    <w:rsid w:val="008B7370"/>
    <w:rsid w:val="00F158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C75EE"/>
  <w15:chartTrackingRefBased/>
  <w15:docId w15:val="{14E2970C-D21D-4C6C-863A-D093AD12C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7F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77F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77F3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77F3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77F3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77F3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7F3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7F3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7F3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7F3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77F3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77F3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77F3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77F3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77F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7F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7F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7F33"/>
    <w:rPr>
      <w:rFonts w:eastAsiaTheme="majorEastAsia" w:cstheme="majorBidi"/>
      <w:color w:val="272727" w:themeColor="text1" w:themeTint="D8"/>
    </w:rPr>
  </w:style>
  <w:style w:type="paragraph" w:styleId="Titel">
    <w:name w:val="Title"/>
    <w:basedOn w:val="Standaard"/>
    <w:next w:val="Standaard"/>
    <w:link w:val="TitelChar"/>
    <w:uiPriority w:val="10"/>
    <w:qFormat/>
    <w:rsid w:val="00277F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7F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7F3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7F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7F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7F33"/>
    <w:rPr>
      <w:i/>
      <w:iCs/>
      <w:color w:val="404040" w:themeColor="text1" w:themeTint="BF"/>
    </w:rPr>
  </w:style>
  <w:style w:type="paragraph" w:styleId="Lijstalinea">
    <w:name w:val="List Paragraph"/>
    <w:basedOn w:val="Standaard"/>
    <w:uiPriority w:val="34"/>
    <w:qFormat/>
    <w:rsid w:val="00277F33"/>
    <w:pPr>
      <w:ind w:left="720"/>
      <w:contextualSpacing/>
    </w:pPr>
  </w:style>
  <w:style w:type="character" w:styleId="Intensievebenadrukking">
    <w:name w:val="Intense Emphasis"/>
    <w:basedOn w:val="Standaardalinea-lettertype"/>
    <w:uiPriority w:val="21"/>
    <w:qFormat/>
    <w:rsid w:val="00277F33"/>
    <w:rPr>
      <w:i/>
      <w:iCs/>
      <w:color w:val="2F5496" w:themeColor="accent1" w:themeShade="BF"/>
    </w:rPr>
  </w:style>
  <w:style w:type="paragraph" w:styleId="Duidelijkcitaat">
    <w:name w:val="Intense Quote"/>
    <w:basedOn w:val="Standaard"/>
    <w:next w:val="Standaard"/>
    <w:link w:val="DuidelijkcitaatChar"/>
    <w:uiPriority w:val="30"/>
    <w:qFormat/>
    <w:rsid w:val="00277F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77F33"/>
    <w:rPr>
      <w:i/>
      <w:iCs/>
      <w:color w:val="2F5496" w:themeColor="accent1" w:themeShade="BF"/>
    </w:rPr>
  </w:style>
  <w:style w:type="character" w:styleId="Intensieveverwijzing">
    <w:name w:val="Intense Reference"/>
    <w:basedOn w:val="Standaardalinea-lettertype"/>
    <w:uiPriority w:val="32"/>
    <w:qFormat/>
    <w:rsid w:val="00277F33"/>
    <w:rPr>
      <w:b/>
      <w:bCs/>
      <w:smallCaps/>
      <w:color w:val="2F5496" w:themeColor="accent1" w:themeShade="BF"/>
      <w:spacing w:val="5"/>
    </w:rPr>
  </w:style>
  <w:style w:type="character" w:styleId="Hyperlink">
    <w:name w:val="Hyperlink"/>
    <w:basedOn w:val="Standaardalinea-lettertype"/>
    <w:unhideWhenUsed/>
    <w:rsid w:val="00277F33"/>
    <w:rPr>
      <w:color w:val="0563C1" w:themeColor="hyperlink"/>
      <w:u w:val="single"/>
    </w:rPr>
  </w:style>
  <w:style w:type="paragraph" w:styleId="Koptekst">
    <w:name w:val="header"/>
    <w:basedOn w:val="Standaard"/>
    <w:link w:val="KoptekstChar"/>
    <w:uiPriority w:val="99"/>
    <w:unhideWhenUsed/>
    <w:rsid w:val="00277F3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77F3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77F3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77F3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77F3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77F3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rsid w:val="00277F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elderlander.nl/article/~a264a0d4/?cb=8903b51e-dc82-4c33-a67d-5a906019bb73&amp;auth_rd=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1274</ap:Words>
  <ap:Characters>7007</ap:Characters>
  <ap:DocSecurity>0</ap:DocSecurity>
  <ap:Lines>58</ap:Lines>
  <ap:Paragraphs>16</ap:Paragraphs>
  <ap:ScaleCrop>false</ap:ScaleCrop>
  <ap:LinksUpToDate>false</ap:LinksUpToDate>
  <ap:CharactersWithSpaces>8265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2025-09-23T16:18:00.0000000Z</dcterms:created>
  <dcterms:modified xsi:type="dcterms:W3CDTF">2025-09-23T16:19:00.0000000Z</dcterms:modified>
  <version/>
  <category/>
</coreProperties>
</file>