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C77" w:rsidR="00DA1C77" w:rsidP="00DA1C77" w:rsidRDefault="00DA1C77" w14:paraId="59DF9500"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DA1C77">
        <w:rPr>
          <w:rFonts w:ascii="Verdana" w:hAnsi="Verdana" w:eastAsia="DejaVuSerifCondensed-Bold" w:cs="DejaVuSerifCondensed-Bold"/>
          <w:b/>
          <w:bCs/>
          <w:color w:val="000000"/>
          <w:kern w:val="0"/>
          <w:sz w:val="18"/>
          <w:szCs w:val="18"/>
        </w:rPr>
        <w:t>2025Z16518</w:t>
      </w:r>
    </w:p>
    <w:p w:rsidRPr="00DA1C77" w:rsidR="00DA1C77" w:rsidP="00DA1C77" w:rsidRDefault="00DA1C77" w14:paraId="7164054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(ingezonden 10 september 2025)</w:t>
      </w:r>
    </w:p>
    <w:p w:rsidR="00DA1C77" w:rsidP="00DA1C77" w:rsidRDefault="00DA1C77" w14:paraId="6729B98F" w14:textId="7231EFB0">
      <w:p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 xml:space="preserve">Vragen van het lid </w:t>
      </w:r>
      <w:proofErr w:type="spellStart"/>
      <w:r w:rsidRPr="00DA1C77">
        <w:rPr>
          <w:rFonts w:ascii="Verdana" w:hAnsi="Verdana" w:eastAsia="DejaVuSerifCondensed" w:cs="DejaVuSerifCondensed"/>
          <w:color w:val="000000"/>
          <w:kern w:val="0"/>
          <w:sz w:val="18"/>
          <w:szCs w:val="18"/>
        </w:rPr>
        <w:t>Patijn</w:t>
      </w:r>
      <w:proofErr w:type="spellEnd"/>
      <w:r w:rsidRPr="00DA1C77">
        <w:rPr>
          <w:rFonts w:ascii="Verdana" w:hAnsi="Verdana" w:eastAsia="DejaVuSerifCondensed" w:cs="DejaVuSerifCondensed"/>
          <w:color w:val="000000"/>
          <w:kern w:val="0"/>
          <w:sz w:val="18"/>
          <w:szCs w:val="18"/>
        </w:rPr>
        <w:t xml:space="preserve"> (GroenLinks-PvdA) aan de minister van Sociale Zaken en Werkgelegenheid over het</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artikel Groot deel bedrijven houdt zich al decennia niet aan wettelijke plicht medezeggenschap</w:t>
      </w:r>
    </w:p>
    <w:p w:rsidRPr="00DA1C77" w:rsidR="00DA1C77" w:rsidP="00DA1C77" w:rsidRDefault="00DA1C77" w14:paraId="2567DEE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DA1C77" w14:paraId="7563CBAC" w14:textId="6822C7F6">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Bent u bekend met het bericht 'Groot deel bedrijven houdt zich al decennia niet aan wettelijke plicht</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medezeggenschap'? 1</w:t>
      </w:r>
    </w:p>
    <w:p w:rsidR="00A765EC" w:rsidP="00A765EC" w:rsidRDefault="00A765EC" w14:paraId="14287CC0"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00A765EC" w:rsidP="00A765EC" w:rsidRDefault="00A765EC" w14:paraId="5CA87149" w14:textId="6CD61F57">
      <w:pPr>
        <w:autoSpaceDE w:val="0"/>
        <w:autoSpaceDN w:val="0"/>
        <w:adjustRightInd w:val="0"/>
        <w:spacing w:after="0" w:line="240" w:lineRule="auto"/>
        <w:ind w:firstLine="708"/>
        <w:rPr>
          <w:rFonts w:ascii="Verdana" w:hAnsi="Verdana" w:eastAsia="DejaVuSerifCondensed" w:cs="DejaVuSerifCondensed"/>
          <w:color w:val="000000"/>
          <w:kern w:val="0"/>
          <w:sz w:val="18"/>
          <w:szCs w:val="18"/>
        </w:rPr>
      </w:pPr>
      <w:r w:rsidRPr="00A765EC">
        <w:rPr>
          <w:rFonts w:ascii="Verdana" w:hAnsi="Verdana" w:eastAsia="DejaVuSerifCondensed" w:cs="DejaVuSerifCondensed"/>
          <w:color w:val="000000"/>
          <w:kern w:val="0"/>
          <w:sz w:val="18"/>
          <w:szCs w:val="18"/>
        </w:rPr>
        <w:t>Ja.</w:t>
      </w:r>
    </w:p>
    <w:p w:rsidRPr="00A765EC" w:rsidR="00A765EC" w:rsidP="00A765EC" w:rsidRDefault="00A765EC" w14:paraId="7AD8D44A" w14:textId="77777777">
      <w:pPr>
        <w:autoSpaceDE w:val="0"/>
        <w:autoSpaceDN w:val="0"/>
        <w:adjustRightInd w:val="0"/>
        <w:spacing w:after="0" w:line="240" w:lineRule="auto"/>
        <w:ind w:firstLine="708"/>
        <w:rPr>
          <w:rFonts w:ascii="Verdana" w:hAnsi="Verdana" w:eastAsia="DejaVuSerifCondensed" w:cs="DejaVuSerifCondensed"/>
          <w:color w:val="000000"/>
          <w:kern w:val="0"/>
          <w:sz w:val="18"/>
          <w:szCs w:val="18"/>
        </w:rPr>
      </w:pPr>
    </w:p>
    <w:p w:rsidR="00DA1C77" w:rsidP="00DA1C77" w:rsidRDefault="00DA1C77" w14:paraId="7AFD6414" w14:textId="4117BB76">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Klopt het dat ongeveer 30 procent van de bedrijven die wettelijk verplicht zijn een ondernemingsraad</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in te stellen dat niet doet? Klopt het dat dit al decennia niet gebeurt?</w:t>
      </w:r>
    </w:p>
    <w:p w:rsidR="00A765EC" w:rsidP="00A765EC" w:rsidRDefault="00A765EC" w14:paraId="3BF9E15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A765EC" w14:paraId="46FB00CA" w14:textId="724F6FEF">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sidRPr="00A765EC">
        <w:rPr>
          <w:rFonts w:ascii="Verdana" w:hAnsi="Verdana" w:eastAsia="DejaVuSerifCondensed" w:cs="DejaVuSerifCondensed"/>
          <w:color w:val="000000"/>
          <w:kern w:val="0"/>
          <w:sz w:val="18"/>
          <w:szCs w:val="18"/>
        </w:rPr>
        <w:t>Dit klopt. Het blijkt uit het periodieke nalevingsonderzoek van het ministerie SZW.</w:t>
      </w:r>
    </w:p>
    <w:p w:rsidRPr="00A765EC" w:rsidR="00A765EC" w:rsidP="00A765EC" w:rsidRDefault="00A765EC" w14:paraId="68BD72C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A1C77" w:rsidP="00DA1C77" w:rsidRDefault="00DA1C77" w14:paraId="65F54142" w14:textId="1D3B58B1">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Op welke manier gaat u de naleving hiervan verbeteren?</w:t>
      </w:r>
    </w:p>
    <w:p w:rsidR="00A765EC" w:rsidP="00A765EC" w:rsidRDefault="00A765EC" w14:paraId="6CB1854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A765EC" w14:paraId="2BF5444B" w14:textId="0EB54AFB">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sidRPr="00A765EC">
        <w:rPr>
          <w:rFonts w:ascii="Verdana" w:hAnsi="Verdana" w:eastAsia="DejaVuSerifCondensed" w:cs="DejaVuSerifCondensed"/>
          <w:color w:val="000000"/>
          <w:kern w:val="0"/>
          <w:sz w:val="18"/>
          <w:szCs w:val="18"/>
        </w:rPr>
        <w:t xml:space="preserve">De naleving van de Wet op de Ondernemingsraden is de verantwoordelijkheid van werkgevers en werknemers. Dat gezegd hebbende, </w:t>
      </w:r>
      <w:r w:rsidR="007165EB">
        <w:rPr>
          <w:rFonts w:ascii="Verdana" w:hAnsi="Verdana" w:eastAsia="DejaVuSerifCondensed" w:cs="DejaVuSerifCondensed"/>
          <w:color w:val="000000"/>
          <w:kern w:val="0"/>
          <w:sz w:val="18"/>
          <w:szCs w:val="18"/>
        </w:rPr>
        <w:t>wordt er</w:t>
      </w:r>
      <w:r w:rsidRPr="00A765EC">
        <w:rPr>
          <w:rFonts w:ascii="Verdana" w:hAnsi="Verdana" w:eastAsia="DejaVuSerifCondensed" w:cs="DejaVuSerifCondensed"/>
          <w:color w:val="000000"/>
          <w:kern w:val="0"/>
          <w:sz w:val="18"/>
          <w:szCs w:val="18"/>
        </w:rPr>
        <w:t xml:space="preserve"> wel </w:t>
      </w:r>
      <w:r w:rsidR="007165EB">
        <w:rPr>
          <w:rFonts w:ascii="Verdana" w:hAnsi="Verdana" w:eastAsia="DejaVuSerifCondensed" w:cs="DejaVuSerifCondensed"/>
          <w:color w:val="000000"/>
          <w:kern w:val="0"/>
          <w:sz w:val="18"/>
          <w:szCs w:val="18"/>
        </w:rPr>
        <w:t xml:space="preserve">gekeken </w:t>
      </w:r>
      <w:r w:rsidRPr="00A765EC">
        <w:rPr>
          <w:rFonts w:ascii="Verdana" w:hAnsi="Verdana" w:eastAsia="DejaVuSerifCondensed" w:cs="DejaVuSerifCondensed"/>
          <w:color w:val="000000"/>
          <w:kern w:val="0"/>
          <w:sz w:val="18"/>
          <w:szCs w:val="18"/>
        </w:rPr>
        <w:t>naar beleidsmaatregel</w:t>
      </w:r>
      <w:r w:rsidR="004619D4">
        <w:rPr>
          <w:rFonts w:ascii="Verdana" w:hAnsi="Verdana" w:eastAsia="DejaVuSerifCondensed" w:cs="DejaVuSerifCondensed"/>
          <w:color w:val="000000"/>
          <w:kern w:val="0"/>
          <w:sz w:val="18"/>
          <w:szCs w:val="18"/>
        </w:rPr>
        <w:t xml:space="preserve">en </w:t>
      </w:r>
      <w:r w:rsidRPr="00A765EC">
        <w:rPr>
          <w:rFonts w:ascii="Verdana" w:hAnsi="Verdana" w:eastAsia="DejaVuSerifCondensed" w:cs="DejaVuSerifCondensed"/>
          <w:color w:val="000000"/>
          <w:kern w:val="0"/>
          <w:sz w:val="18"/>
          <w:szCs w:val="18"/>
        </w:rPr>
        <w:t xml:space="preserve">die de naleving van de WOR kunnen verbeteren. U kunt hierbij denken aan stimulerende maatregelen, maar ook aan maatregelen die de druk verhogen om een OR in te stellen. </w:t>
      </w:r>
      <w:r w:rsidR="003A4B58">
        <w:rPr>
          <w:rFonts w:ascii="Verdana" w:hAnsi="Verdana" w:eastAsia="DejaVuSerifCondensed" w:cs="DejaVuSerifCondensed"/>
          <w:color w:val="000000"/>
          <w:kern w:val="0"/>
          <w:sz w:val="18"/>
          <w:szCs w:val="18"/>
        </w:rPr>
        <w:t>U</w:t>
      </w:r>
      <w:r w:rsidR="007165EB">
        <w:rPr>
          <w:rFonts w:ascii="Verdana" w:hAnsi="Verdana" w:eastAsia="DejaVuSerifCondensed" w:cs="DejaVuSerifCondensed"/>
          <w:color w:val="000000"/>
          <w:kern w:val="0"/>
          <w:sz w:val="18"/>
          <w:szCs w:val="18"/>
        </w:rPr>
        <w:t>w Kamer</w:t>
      </w:r>
      <w:r w:rsidR="003A4B58">
        <w:rPr>
          <w:rFonts w:ascii="Verdana" w:hAnsi="Verdana" w:eastAsia="DejaVuSerifCondensed" w:cs="DejaVuSerifCondensed"/>
          <w:color w:val="000000"/>
          <w:kern w:val="0"/>
          <w:sz w:val="18"/>
          <w:szCs w:val="18"/>
        </w:rPr>
        <w:t xml:space="preserve"> </w:t>
      </w:r>
      <w:r w:rsidR="00456B0C">
        <w:rPr>
          <w:rFonts w:ascii="Verdana" w:hAnsi="Verdana" w:eastAsia="DejaVuSerifCondensed" w:cs="DejaVuSerifCondensed"/>
          <w:color w:val="000000"/>
          <w:kern w:val="0"/>
          <w:sz w:val="18"/>
          <w:szCs w:val="18"/>
        </w:rPr>
        <w:t>wordt hierover</w:t>
      </w:r>
      <w:r w:rsidR="003A4B58">
        <w:rPr>
          <w:rFonts w:ascii="Verdana" w:hAnsi="Verdana" w:eastAsia="DejaVuSerifCondensed" w:cs="DejaVuSerifCondensed"/>
          <w:color w:val="000000"/>
          <w:kern w:val="0"/>
          <w:sz w:val="18"/>
          <w:szCs w:val="18"/>
        </w:rPr>
        <w:t xml:space="preserve"> </w:t>
      </w:r>
      <w:r w:rsidRPr="00A765EC">
        <w:rPr>
          <w:rFonts w:ascii="Verdana" w:hAnsi="Verdana" w:eastAsia="DejaVuSerifCondensed" w:cs="DejaVuSerifCondensed"/>
          <w:color w:val="000000"/>
          <w:kern w:val="0"/>
          <w:sz w:val="18"/>
          <w:szCs w:val="18"/>
        </w:rPr>
        <w:t xml:space="preserve">voor het einde van het jaar </w:t>
      </w:r>
      <w:r w:rsidR="00456B0C">
        <w:rPr>
          <w:rFonts w:ascii="Verdana" w:hAnsi="Verdana" w:eastAsia="DejaVuSerifCondensed" w:cs="DejaVuSerifCondensed"/>
          <w:color w:val="000000"/>
          <w:kern w:val="0"/>
          <w:sz w:val="18"/>
          <w:szCs w:val="18"/>
        </w:rPr>
        <w:t xml:space="preserve">per brief geïnformeerd. </w:t>
      </w:r>
    </w:p>
    <w:p w:rsidRPr="00A765EC" w:rsidR="00A765EC" w:rsidP="00A765EC" w:rsidRDefault="00A765EC" w14:paraId="65CFE52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DA1C77" w14:paraId="5CEE0957" w14:textId="6E3B0C37">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Wat is de status van een pensioenovereenkomst, het aantal vakantiedagen of de hoogte van salarissen</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als er geen toestemming is verleend door een werknemersvertegenwoordiging?</w:t>
      </w:r>
    </w:p>
    <w:p w:rsidR="00A765EC" w:rsidP="00A765EC" w:rsidRDefault="00A765EC" w14:paraId="3118302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A765EC" w14:paraId="4A1A7C3B"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ondernemingsraad gaat in principe niet over primaire arbeidsvoorwaarden zoals het aantal vakantiedagen en de hoogte van het salaris. Voor het pensioen ligt dit anders. Voor het vaststellen, wijzigen of intrekken van een regeling op grond van een pensioenovereenkomst heeft de ondernemer de instemming van de ondernemingsraad nodig, tenzij het een verplichte deelneming in een bedrijfstakpensioen betreft. </w:t>
      </w:r>
    </w:p>
    <w:p w:rsidR="00A765EC" w:rsidP="00A765EC" w:rsidRDefault="00A765EC" w14:paraId="751CC882"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00456B0C" w:rsidP="00A765EC" w:rsidRDefault="00A765EC" w14:paraId="35C90CB7" w14:textId="2A17F569">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Voor een pensioenregeling, en ook voor andere personele regelingen die onder het instemmingsrecht van de ondernemingsraad vallen, geldt dat een besluit zonder instemming van de ondernemingsraad nietig is. Deze nietigheid moet door de ondernemingsraad worden ingeroepen binnen een door de wet gestelde termijn</w:t>
      </w:r>
      <w:r w:rsidR="007165EB">
        <w:rPr>
          <w:rFonts w:ascii="Verdana" w:hAnsi="Verdana" w:eastAsia="DejaVuSerifCondensed" w:cs="DejaVuSerifCondensed"/>
          <w:color w:val="000000"/>
          <w:kern w:val="0"/>
          <w:sz w:val="18"/>
          <w:szCs w:val="18"/>
        </w:rPr>
        <w:t>.</w:t>
      </w:r>
      <w:r w:rsidR="00525A81">
        <w:rPr>
          <w:rFonts w:ascii="Verdana" w:hAnsi="Verdana" w:eastAsia="DejaVuSerifCondensed" w:cs="DejaVuSerifCondensed"/>
          <w:color w:val="000000"/>
          <w:kern w:val="0"/>
          <w:sz w:val="18"/>
          <w:szCs w:val="18"/>
        </w:rPr>
        <w:t xml:space="preserve"> </w:t>
      </w:r>
      <w:r w:rsidR="00456B0C">
        <w:rPr>
          <w:rFonts w:ascii="Verdana" w:hAnsi="Verdana" w:eastAsia="DejaVuSerifCondensed" w:cs="DejaVuSerifCondensed"/>
          <w:color w:val="000000"/>
          <w:kern w:val="0"/>
          <w:sz w:val="18"/>
          <w:szCs w:val="18"/>
        </w:rPr>
        <w:t>Heeft een OR-plichtige onderneming geen OR</w:t>
      </w:r>
      <w:r w:rsidR="00525A81">
        <w:rPr>
          <w:rFonts w:ascii="Verdana" w:hAnsi="Verdana" w:eastAsia="DejaVuSerifCondensed" w:cs="DejaVuSerifCondensed"/>
          <w:color w:val="000000"/>
          <w:kern w:val="0"/>
          <w:sz w:val="18"/>
          <w:szCs w:val="18"/>
        </w:rPr>
        <w:t xml:space="preserve">, dan is een </w:t>
      </w:r>
      <w:proofErr w:type="spellStart"/>
      <w:r w:rsidR="00525A81">
        <w:rPr>
          <w:rFonts w:ascii="Verdana" w:hAnsi="Verdana" w:eastAsia="DejaVuSerifCondensed" w:cs="DejaVuSerifCondensed"/>
          <w:color w:val="000000"/>
          <w:kern w:val="0"/>
          <w:sz w:val="18"/>
          <w:szCs w:val="18"/>
        </w:rPr>
        <w:t>instemmingsplichtig</w:t>
      </w:r>
      <w:proofErr w:type="spellEnd"/>
      <w:r w:rsidR="00525A81">
        <w:rPr>
          <w:rFonts w:ascii="Verdana" w:hAnsi="Verdana" w:eastAsia="DejaVuSerifCondensed" w:cs="DejaVuSerifCondensed"/>
          <w:color w:val="000000"/>
          <w:kern w:val="0"/>
          <w:sz w:val="18"/>
          <w:szCs w:val="18"/>
        </w:rPr>
        <w:t xml:space="preserve"> besluit van de ondernemer</w:t>
      </w:r>
      <w:r w:rsidR="00FE3B2E">
        <w:rPr>
          <w:rFonts w:ascii="Verdana" w:hAnsi="Verdana" w:eastAsia="DejaVuSerifCondensed" w:cs="DejaVuSerifCondensed"/>
          <w:color w:val="000000"/>
          <w:kern w:val="0"/>
          <w:sz w:val="18"/>
          <w:szCs w:val="18"/>
        </w:rPr>
        <w:t xml:space="preserve"> </w:t>
      </w:r>
      <w:r w:rsidR="00525A81">
        <w:rPr>
          <w:rFonts w:ascii="Verdana" w:hAnsi="Verdana" w:eastAsia="DejaVuSerifCondensed" w:cs="DejaVuSerifCondensed"/>
          <w:color w:val="000000"/>
          <w:kern w:val="0"/>
          <w:sz w:val="18"/>
          <w:szCs w:val="18"/>
        </w:rPr>
        <w:t>eveneens</w:t>
      </w:r>
      <w:r w:rsidR="00456B0C">
        <w:rPr>
          <w:rFonts w:ascii="Verdana" w:hAnsi="Verdana" w:eastAsia="DejaVuSerifCondensed" w:cs="DejaVuSerifCondensed"/>
          <w:color w:val="000000"/>
          <w:kern w:val="0"/>
          <w:sz w:val="18"/>
          <w:szCs w:val="18"/>
        </w:rPr>
        <w:t xml:space="preserve"> nietig</w:t>
      </w:r>
      <w:r w:rsidR="00525A81">
        <w:rPr>
          <w:rFonts w:ascii="Verdana" w:hAnsi="Verdana" w:eastAsia="DejaVuSerifCondensed" w:cs="DejaVuSerifCondensed"/>
          <w:color w:val="000000"/>
          <w:kern w:val="0"/>
          <w:sz w:val="18"/>
          <w:szCs w:val="18"/>
        </w:rPr>
        <w:t>.</w:t>
      </w:r>
    </w:p>
    <w:p w:rsidRPr="00A765EC" w:rsidR="00A765EC" w:rsidP="00A765EC" w:rsidRDefault="00A765EC" w14:paraId="40186AA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DA1C77" w14:paraId="03B82B8C" w14:textId="135E7AFF">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Waarom zijn er in Nederland geen effectieve sancties of handhavingsmogelijkheden wanneer</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werkgevers weigeren een ondernemingsraad (OR) in te stellen, terwijl dat in landen als België en</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Frankrijk wel het geval is?</w:t>
      </w:r>
    </w:p>
    <w:p w:rsidR="00A765EC" w:rsidP="00A765EC" w:rsidRDefault="00A765EC" w14:paraId="04F9885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A765EC" w14:paraId="1C5668DC" w14:textId="58EF63D8">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Nederland schept de overheid de wettelijke kaders voor de medezeggenschap en wordt de invulling daarvan aan werkgevers en werknemers overgelaten.</w:t>
      </w:r>
      <w:r w:rsidR="003206D2">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Medezeggenschapswetgeving wordt dan ook privaatrechtelijk gehandhaafd. Als een ondernemer verzuimt om een ondernemingsraad in te stellen, dan kan een vakbond of een werknemer de kantonrechter verzoeken om aan de ondernemer op te leggen dat deze een ondernemingsraad instelt. </w:t>
      </w:r>
    </w:p>
    <w:p w:rsidR="00A765EC" w:rsidP="00A765EC" w:rsidRDefault="00A765EC" w14:paraId="3A017280"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A765EC" w14:paraId="64926347"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Frankrijk en België is medezeggenschap en de rol van de overheid anders vormgegeven. In beide landen staat de toepassing van medezeggenschapswetgeving onder bestuursrechtelijk toezicht en handhaving. </w:t>
      </w:r>
    </w:p>
    <w:p w:rsidRPr="00A765EC" w:rsidR="00A765EC" w:rsidP="00A765EC" w:rsidRDefault="00A765EC" w14:paraId="2E47E7F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A1C77" w:rsidP="00DA1C77" w:rsidRDefault="00DA1C77" w14:paraId="233D3A24" w14:textId="24814786">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Overweegt u om sancties of handhavingsmogelijkheden toe te voegen aan het wettelijke</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instrumentarium? Zo nee, waarom niet?</w:t>
      </w:r>
    </w:p>
    <w:p w:rsidR="00A765EC" w:rsidP="00A765EC" w:rsidRDefault="00A765EC" w14:paraId="19821CC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3206D2" w:rsidR="003206D2" w:rsidP="003206D2" w:rsidRDefault="00A765EC" w14:paraId="377DD9FD" w14:textId="06859D7F">
      <w:pPr>
        <w:spacing w:after="0" w:line="240" w:lineRule="auto"/>
        <w:ind w:left="720"/>
        <w:rPr>
          <w:rFonts w:ascii="Verdana" w:hAnsi="Verdana" w:eastAsia="DejaVuSerifCondensed" w:cs="DejaVuSerifCondensed"/>
          <w:color w:val="000000" w:themeColor="text1"/>
          <w:kern w:val="0"/>
          <w:sz w:val="18"/>
          <w:szCs w:val="18"/>
        </w:rPr>
      </w:pPr>
      <w:r>
        <w:rPr>
          <w:rFonts w:ascii="Verdana" w:hAnsi="Verdana" w:eastAsia="Times New Roman" w:cs="Aptos"/>
          <w:color w:val="000000" w:themeColor="text1"/>
          <w:kern w:val="0"/>
          <w:sz w:val="18"/>
          <w:szCs w:val="18"/>
        </w:rPr>
        <w:t xml:space="preserve">Op dit moment </w:t>
      </w:r>
      <w:r w:rsidR="007165EB">
        <w:rPr>
          <w:rFonts w:ascii="Verdana" w:hAnsi="Verdana" w:eastAsia="Times New Roman" w:cs="Aptos"/>
          <w:color w:val="000000" w:themeColor="text1"/>
          <w:kern w:val="0"/>
          <w:sz w:val="18"/>
          <w:szCs w:val="18"/>
        </w:rPr>
        <w:t xml:space="preserve">wordt dit niet </w:t>
      </w:r>
      <w:r>
        <w:rPr>
          <w:rFonts w:ascii="Verdana" w:hAnsi="Verdana" w:eastAsia="Times New Roman" w:cs="Aptos"/>
          <w:color w:val="000000" w:themeColor="text1"/>
          <w:kern w:val="0"/>
          <w:sz w:val="18"/>
          <w:szCs w:val="18"/>
        </w:rPr>
        <w:t>overw</w:t>
      </w:r>
      <w:r w:rsidR="007165EB">
        <w:rPr>
          <w:rFonts w:ascii="Verdana" w:hAnsi="Verdana" w:eastAsia="Times New Roman" w:cs="Aptos"/>
          <w:color w:val="000000" w:themeColor="text1"/>
          <w:kern w:val="0"/>
          <w:sz w:val="18"/>
          <w:szCs w:val="18"/>
        </w:rPr>
        <w:t>ogen</w:t>
      </w:r>
      <w:r>
        <w:rPr>
          <w:rFonts w:ascii="Verdana" w:hAnsi="Verdana" w:eastAsia="Times New Roman" w:cs="Aptos"/>
          <w:color w:val="000000" w:themeColor="text1"/>
          <w:kern w:val="0"/>
          <w:sz w:val="18"/>
          <w:szCs w:val="18"/>
        </w:rPr>
        <w:t xml:space="preserve">. </w:t>
      </w:r>
      <w:r w:rsidR="003206D2">
        <w:rPr>
          <w:rFonts w:ascii="Verdana" w:hAnsi="Verdana" w:eastAsia="Times New Roman" w:cs="Aptos"/>
          <w:color w:val="000000" w:themeColor="text1"/>
          <w:kern w:val="0"/>
          <w:sz w:val="18"/>
          <w:szCs w:val="18"/>
        </w:rPr>
        <w:t>De invoering</w:t>
      </w:r>
      <w:r w:rsidRPr="0017481A">
        <w:rPr>
          <w:rFonts w:ascii="Verdana" w:hAnsi="Verdana" w:eastAsia="Times New Roman" w:cs="Aptos"/>
          <w:color w:val="000000" w:themeColor="text1"/>
          <w:kern w:val="0"/>
          <w:sz w:val="18"/>
          <w:szCs w:val="18"/>
        </w:rPr>
        <w:t xml:space="preserve"> van toezicht en handhaving</w:t>
      </w:r>
      <w:r w:rsidR="003206D2">
        <w:rPr>
          <w:rFonts w:ascii="Verdana" w:hAnsi="Verdana" w:eastAsia="Times New Roman" w:cs="Aptos"/>
          <w:color w:val="000000" w:themeColor="text1"/>
          <w:kern w:val="0"/>
          <w:sz w:val="18"/>
          <w:szCs w:val="18"/>
        </w:rPr>
        <w:t>smaatregelen</w:t>
      </w:r>
      <w:r>
        <w:rPr>
          <w:rFonts w:ascii="Verdana" w:hAnsi="Verdana" w:eastAsia="Times New Roman" w:cs="Aptos"/>
          <w:color w:val="000000" w:themeColor="text1"/>
          <w:kern w:val="0"/>
          <w:sz w:val="18"/>
          <w:szCs w:val="18"/>
        </w:rPr>
        <w:t xml:space="preserve"> </w:t>
      </w:r>
      <w:r w:rsidR="003206D2">
        <w:rPr>
          <w:rFonts w:ascii="Verdana" w:hAnsi="Verdana" w:eastAsia="Times New Roman" w:cs="Aptos"/>
          <w:color w:val="000000" w:themeColor="text1"/>
          <w:kern w:val="0"/>
          <w:sz w:val="18"/>
          <w:szCs w:val="18"/>
        </w:rPr>
        <w:t>is ingrijpend</w:t>
      </w:r>
      <w:r>
        <w:rPr>
          <w:rFonts w:ascii="Verdana" w:hAnsi="Verdana" w:eastAsia="Times New Roman" w:cs="Aptos"/>
          <w:color w:val="000000" w:themeColor="text1"/>
          <w:kern w:val="0"/>
          <w:sz w:val="18"/>
          <w:szCs w:val="18"/>
        </w:rPr>
        <w:t>. Het</w:t>
      </w:r>
      <w:r w:rsidRPr="0017481A">
        <w:rPr>
          <w:rFonts w:ascii="Verdana" w:hAnsi="Verdana" w:eastAsia="Times New Roman" w:cs="Aptos"/>
          <w:color w:val="000000" w:themeColor="text1"/>
          <w:kern w:val="0"/>
          <w:sz w:val="18"/>
          <w:szCs w:val="18"/>
        </w:rPr>
        <w:t xml:space="preserve"> </w:t>
      </w:r>
      <w:r>
        <w:rPr>
          <w:rFonts w:ascii="Verdana" w:hAnsi="Verdana" w:eastAsia="Times New Roman" w:cs="Aptos"/>
          <w:color w:val="000000" w:themeColor="text1"/>
          <w:kern w:val="0"/>
          <w:sz w:val="18"/>
          <w:szCs w:val="18"/>
        </w:rPr>
        <w:t xml:space="preserve">zou </w:t>
      </w:r>
      <w:r w:rsidRPr="0017481A">
        <w:rPr>
          <w:rFonts w:ascii="Verdana" w:hAnsi="Verdana" w:eastAsia="Times New Roman" w:cs="Aptos"/>
          <w:color w:val="000000" w:themeColor="text1"/>
          <w:kern w:val="0"/>
          <w:sz w:val="18"/>
          <w:szCs w:val="18"/>
        </w:rPr>
        <w:t xml:space="preserve">een systeemwijziging </w:t>
      </w:r>
      <w:r>
        <w:rPr>
          <w:rFonts w:ascii="Verdana" w:hAnsi="Verdana" w:eastAsia="Times New Roman" w:cs="Aptos"/>
          <w:color w:val="000000" w:themeColor="text1"/>
          <w:kern w:val="0"/>
          <w:sz w:val="18"/>
          <w:szCs w:val="18"/>
        </w:rPr>
        <w:t xml:space="preserve">met zich </w:t>
      </w:r>
      <w:r w:rsidRPr="0017481A">
        <w:rPr>
          <w:rFonts w:ascii="Verdana" w:hAnsi="Verdana" w:eastAsia="Times New Roman" w:cs="Aptos"/>
          <w:color w:val="000000" w:themeColor="text1"/>
          <w:kern w:val="0"/>
          <w:sz w:val="18"/>
          <w:szCs w:val="18"/>
        </w:rPr>
        <w:t>mee</w:t>
      </w:r>
      <w:r>
        <w:rPr>
          <w:rFonts w:ascii="Verdana" w:hAnsi="Verdana" w:eastAsia="Times New Roman" w:cs="Aptos"/>
          <w:color w:val="000000" w:themeColor="text1"/>
          <w:kern w:val="0"/>
          <w:sz w:val="18"/>
          <w:szCs w:val="18"/>
        </w:rPr>
        <w:t>brengen</w:t>
      </w:r>
      <w:r w:rsidRPr="0017481A">
        <w:rPr>
          <w:rFonts w:ascii="Verdana" w:hAnsi="Verdana" w:eastAsia="Times New Roman" w:cs="Aptos"/>
          <w:color w:val="000000" w:themeColor="text1"/>
          <w:kern w:val="0"/>
          <w:sz w:val="18"/>
          <w:szCs w:val="18"/>
        </w:rPr>
        <w:t xml:space="preserve"> in de rol van de overheid ten opzichte van de medezeggenschap: van privaatrechtelijke naar publieke handhaving. </w:t>
      </w:r>
      <w:r w:rsidR="003206D2">
        <w:rPr>
          <w:rFonts w:ascii="Verdana" w:hAnsi="Verdana" w:eastAsia="DejaVuSerifCondensed" w:cs="DejaVuSerifCondensed"/>
          <w:color w:val="000000" w:themeColor="text1"/>
          <w:kern w:val="0"/>
          <w:sz w:val="18"/>
          <w:szCs w:val="18"/>
        </w:rPr>
        <w:t>Bovendien zijn</w:t>
      </w:r>
      <w:r w:rsidR="003206D2">
        <w:rPr>
          <w:rFonts w:ascii="Verdana" w:hAnsi="Verdana" w:eastAsia="Times New Roman" w:cs="Aptos"/>
          <w:color w:val="000000" w:themeColor="text1"/>
          <w:kern w:val="0"/>
          <w:sz w:val="18"/>
          <w:szCs w:val="18"/>
        </w:rPr>
        <w:t xml:space="preserve"> andere maatregelen mogelijk om de naleving </w:t>
      </w:r>
      <w:r w:rsidR="003206D2">
        <w:rPr>
          <w:rFonts w:ascii="Verdana" w:hAnsi="Verdana" w:eastAsia="Times New Roman" w:cs="Aptos"/>
          <w:color w:val="000000" w:themeColor="text1"/>
          <w:kern w:val="0"/>
          <w:sz w:val="18"/>
          <w:szCs w:val="18"/>
        </w:rPr>
        <w:lastRenderedPageBreak/>
        <w:t xml:space="preserve">van de WOR te verbeteren. Hierover </w:t>
      </w:r>
      <w:r w:rsidR="00514F77">
        <w:rPr>
          <w:rFonts w:ascii="Verdana" w:hAnsi="Verdana" w:eastAsia="Times New Roman" w:cs="Aptos"/>
          <w:color w:val="000000" w:themeColor="text1"/>
          <w:kern w:val="0"/>
          <w:sz w:val="18"/>
          <w:szCs w:val="18"/>
        </w:rPr>
        <w:t xml:space="preserve">wordt u voor het einde van het jaar per brief geïnformeerd. </w:t>
      </w:r>
    </w:p>
    <w:p w:rsidRPr="00A765EC" w:rsidR="00A765EC" w:rsidP="00A765EC" w:rsidRDefault="00A765EC" w14:paraId="1060F9F7"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00DA1C77" w:rsidP="00DA1C77" w:rsidRDefault="00DA1C77" w14:paraId="476281A7" w14:textId="1A032429">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Wilt u onderzoeken op welke wijze de drempel voor werknemers om af te dwingen dat er een OR</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komt kan worden verlaagd? Zo nee, waarom niet?</w:t>
      </w:r>
    </w:p>
    <w:p w:rsidR="00A765EC" w:rsidP="00A765EC" w:rsidRDefault="00A765EC" w14:paraId="05A3948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A765EC" w14:paraId="1536BCE9" w14:textId="17023C68">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Ja, dit gebeurt al, in goed overleg met de sociale partners. Een mogelijkheid die hierbij in beeld komt is het beter in stelling brengen van de bedrijfscommissie. De bedrijfscommissie </w:t>
      </w:r>
      <w:r w:rsidRPr="008C42CC">
        <w:rPr>
          <w:rFonts w:ascii="Verdana" w:hAnsi="Verdana" w:eastAsia="DejaVuSerifCondensed" w:cs="DejaVuSerifCondensed"/>
          <w:color w:val="000000"/>
          <w:kern w:val="0"/>
          <w:sz w:val="18"/>
          <w:szCs w:val="18"/>
        </w:rPr>
        <w:t>helpt ondernemingsraden, bestuurders en andere betrokkenen bij alles wat komt kijken bij medezeggenschap</w:t>
      </w:r>
      <w:r>
        <w:rPr>
          <w:rFonts w:ascii="Verdana" w:hAnsi="Verdana" w:eastAsia="DejaVuSerifCondensed" w:cs="DejaVuSerifCondensed"/>
          <w:color w:val="000000"/>
          <w:kern w:val="0"/>
          <w:sz w:val="18"/>
          <w:szCs w:val="18"/>
        </w:rPr>
        <w:t xml:space="preserve"> en kan bemiddelen bij geschillen over de WOR. </w:t>
      </w:r>
      <w:r w:rsidR="007165EB">
        <w:rPr>
          <w:rFonts w:ascii="Verdana" w:hAnsi="Verdana" w:eastAsia="DejaVuSerifCondensed" w:cs="DejaVuSerifCondensed"/>
          <w:color w:val="000000"/>
          <w:kern w:val="0"/>
          <w:sz w:val="18"/>
          <w:szCs w:val="18"/>
        </w:rPr>
        <w:t>D</w:t>
      </w:r>
      <w:r>
        <w:rPr>
          <w:rFonts w:ascii="Verdana" w:hAnsi="Verdana" w:eastAsia="DejaVuSerifCondensed" w:cs="DejaVuSerifCondensed"/>
          <w:color w:val="000000"/>
          <w:kern w:val="0"/>
          <w:sz w:val="18"/>
          <w:szCs w:val="18"/>
        </w:rPr>
        <w:t xml:space="preserve">e uitwerking hiervan </w:t>
      </w:r>
      <w:r w:rsidR="007165EB">
        <w:rPr>
          <w:rFonts w:ascii="Verdana" w:hAnsi="Verdana" w:eastAsia="DejaVuSerifCondensed" w:cs="DejaVuSerifCondensed"/>
          <w:color w:val="000000"/>
          <w:kern w:val="0"/>
          <w:sz w:val="18"/>
          <w:szCs w:val="18"/>
        </w:rPr>
        <w:t xml:space="preserve">wordt betrokken </w:t>
      </w:r>
      <w:r>
        <w:rPr>
          <w:rFonts w:ascii="Verdana" w:hAnsi="Verdana" w:eastAsia="DejaVuSerifCondensed" w:cs="DejaVuSerifCondensed"/>
          <w:color w:val="000000"/>
          <w:kern w:val="0"/>
          <w:sz w:val="18"/>
          <w:szCs w:val="18"/>
        </w:rPr>
        <w:t>bij het totaalpakket aan maatregelen</w:t>
      </w:r>
      <w:r w:rsidR="007165EB">
        <w:rPr>
          <w:rFonts w:ascii="Verdana" w:hAnsi="Verdana" w:eastAsia="DejaVuSerifCondensed" w:cs="DejaVuSerifCondensed"/>
          <w:color w:val="000000"/>
          <w:kern w:val="0"/>
          <w:sz w:val="18"/>
          <w:szCs w:val="18"/>
        </w:rPr>
        <w:t>. U</w:t>
      </w:r>
      <w:r w:rsidR="00514F77">
        <w:rPr>
          <w:rFonts w:ascii="Verdana" w:hAnsi="Verdana" w:eastAsia="DejaVuSerifCondensed" w:cs="DejaVuSerifCondensed"/>
          <w:color w:val="000000"/>
          <w:kern w:val="0"/>
          <w:sz w:val="18"/>
          <w:szCs w:val="18"/>
        </w:rPr>
        <w:t>w Kamer</w:t>
      </w:r>
      <w:r w:rsidR="000C6C3C">
        <w:rPr>
          <w:rFonts w:ascii="Verdana" w:hAnsi="Verdana" w:eastAsia="DejaVuSerifCondensed" w:cs="DejaVuSerifCondensed"/>
          <w:color w:val="000000"/>
          <w:kern w:val="0"/>
          <w:sz w:val="18"/>
          <w:szCs w:val="18"/>
        </w:rPr>
        <w:t xml:space="preserve"> </w:t>
      </w:r>
      <w:r w:rsidR="007165EB">
        <w:rPr>
          <w:rFonts w:ascii="Verdana" w:hAnsi="Verdana" w:eastAsia="DejaVuSerifCondensed" w:cs="DejaVuSerifCondensed"/>
          <w:color w:val="000000"/>
          <w:kern w:val="0"/>
          <w:sz w:val="18"/>
          <w:szCs w:val="18"/>
        </w:rPr>
        <w:t xml:space="preserve">wordt </w:t>
      </w:r>
      <w:r w:rsidR="000C6C3C">
        <w:rPr>
          <w:rFonts w:ascii="Verdana" w:hAnsi="Verdana" w:eastAsia="DejaVuSerifCondensed" w:cs="DejaVuSerifCondensed"/>
          <w:color w:val="000000"/>
          <w:kern w:val="0"/>
          <w:sz w:val="18"/>
          <w:szCs w:val="18"/>
        </w:rPr>
        <w:t>daarover voor het einde van dit jaar</w:t>
      </w:r>
      <w:r w:rsidR="007165EB">
        <w:rPr>
          <w:rFonts w:ascii="Verdana" w:hAnsi="Verdana" w:eastAsia="DejaVuSerifCondensed" w:cs="DejaVuSerifCondensed"/>
          <w:color w:val="000000"/>
          <w:kern w:val="0"/>
          <w:sz w:val="18"/>
          <w:szCs w:val="18"/>
        </w:rPr>
        <w:t xml:space="preserve"> </w:t>
      </w:r>
      <w:r w:rsidR="00514F77">
        <w:rPr>
          <w:rFonts w:ascii="Verdana" w:hAnsi="Verdana" w:eastAsia="DejaVuSerifCondensed" w:cs="DejaVuSerifCondensed"/>
          <w:color w:val="000000"/>
          <w:kern w:val="0"/>
          <w:sz w:val="18"/>
          <w:szCs w:val="18"/>
        </w:rPr>
        <w:t xml:space="preserve">per brief </w:t>
      </w:r>
      <w:r w:rsidR="007165EB">
        <w:rPr>
          <w:rFonts w:ascii="Verdana" w:hAnsi="Verdana" w:eastAsia="DejaVuSerifCondensed" w:cs="DejaVuSerifCondensed"/>
          <w:color w:val="000000"/>
          <w:kern w:val="0"/>
          <w:sz w:val="18"/>
          <w:szCs w:val="18"/>
        </w:rPr>
        <w:t>geïnformeerd.</w:t>
      </w:r>
    </w:p>
    <w:p w:rsidRPr="00A765EC" w:rsidR="00A765EC" w:rsidP="00A765EC" w:rsidRDefault="00A765EC" w14:paraId="589B600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A1C77" w:rsidP="00DA1C77" w:rsidRDefault="00DA1C77" w14:paraId="1A190886" w14:textId="094DB4FD">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Kunt u toezeggen dat u de punten genoemd onder vraag 6 en 7 onderzoekt in het traject voor betere</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naleving van de OR-plicht?</w:t>
      </w:r>
    </w:p>
    <w:p w:rsidR="00A765EC" w:rsidP="00A765EC" w:rsidRDefault="00A765EC" w14:paraId="5175431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765EC" w:rsidP="00A765EC" w:rsidRDefault="00A765EC" w14:paraId="1DBD4158" w14:textId="42F2A4FB">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Toezicht en handhaving is op dit moment geen optie, zie antwoord op vraag 6.</w:t>
      </w:r>
      <w:r w:rsidR="000C6C3C">
        <w:rPr>
          <w:rFonts w:ascii="Verdana" w:hAnsi="Verdana" w:eastAsia="DejaVuSerifCondensed" w:cs="DejaVuSerifCondensed"/>
          <w:color w:val="000000"/>
          <w:kern w:val="0"/>
          <w:sz w:val="18"/>
          <w:szCs w:val="18"/>
        </w:rPr>
        <w:t xml:space="preserve"> Naar</w:t>
      </w:r>
      <w:r>
        <w:rPr>
          <w:rFonts w:ascii="Verdana" w:hAnsi="Verdana" w:eastAsia="DejaVuSerifCondensed" w:cs="DejaVuSerifCondensed"/>
          <w:color w:val="000000"/>
          <w:kern w:val="0"/>
          <w:sz w:val="18"/>
          <w:szCs w:val="18"/>
        </w:rPr>
        <w:t xml:space="preserve"> verwacht</w:t>
      </w:r>
      <w:r w:rsidR="000C6C3C">
        <w:rPr>
          <w:rFonts w:ascii="Verdana" w:hAnsi="Verdana" w:eastAsia="DejaVuSerifCondensed" w:cs="DejaVuSerifCondensed"/>
          <w:color w:val="000000"/>
          <w:kern w:val="0"/>
          <w:sz w:val="18"/>
          <w:szCs w:val="18"/>
        </w:rPr>
        <w:t xml:space="preserve">ing zijn er </w:t>
      </w:r>
      <w:r>
        <w:rPr>
          <w:rFonts w:ascii="Verdana" w:hAnsi="Verdana" w:eastAsia="DejaVuSerifCondensed" w:cs="DejaVuSerifCondensed"/>
          <w:color w:val="000000"/>
          <w:kern w:val="0"/>
          <w:sz w:val="18"/>
          <w:szCs w:val="18"/>
        </w:rPr>
        <w:t xml:space="preserve">andere maatregelen die de naleving van de WOR kunnen verbeteren. Punt 7 is wel een mogelijkheid die wordt uitgewerkt. </w:t>
      </w:r>
    </w:p>
    <w:p w:rsidRPr="00A765EC" w:rsidR="00A765EC" w:rsidP="00A765EC" w:rsidRDefault="00A765EC" w14:paraId="61FDED9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A1C77" w:rsidR="00DA1C77" w:rsidP="00DA1C77" w:rsidRDefault="00DA1C77" w14:paraId="46DB61F1" w14:textId="6FE70D88">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Kunt u deze vragen beantwoorden voor het commissiedebat arbeidsmarktbeleid van 24 september</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2025?</w:t>
      </w:r>
      <w:r w:rsidR="00810FA1">
        <w:rPr>
          <w:rFonts w:ascii="Verdana" w:hAnsi="Verdana" w:eastAsia="DejaVuSerifCondensed" w:cs="DejaVuSerifCondensed"/>
          <w:color w:val="000000"/>
          <w:kern w:val="0"/>
          <w:sz w:val="18"/>
          <w:szCs w:val="18"/>
        </w:rPr>
        <w:br/>
      </w:r>
      <w:r w:rsidR="00810FA1">
        <w:rPr>
          <w:rFonts w:ascii="Verdana" w:hAnsi="Verdana" w:eastAsia="DejaVuSerifCondensed" w:cs="DejaVuSerifCondensed"/>
          <w:color w:val="000000"/>
          <w:kern w:val="0"/>
          <w:sz w:val="18"/>
          <w:szCs w:val="18"/>
        </w:rPr>
        <w:br/>
        <w:t xml:space="preserve">Ja. </w:t>
      </w:r>
    </w:p>
    <w:p w:rsidRPr="00DA1C77" w:rsidR="00DA1C77" w:rsidP="00DA1C77" w:rsidRDefault="00DA1C77" w14:paraId="5160918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A1C77" w:rsidR="00DA1C77" w:rsidP="00DA1C77" w:rsidRDefault="00DA1C77" w14:paraId="5C1E924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A1C77" w:rsidR="00DA1C77" w:rsidP="00DA1C77" w:rsidRDefault="00DA1C77" w14:paraId="69492EB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1) NRC, 2 september 2025, 'Groot deel bedrijven houdt zich al decennia niet aan wettelijke plicht</w:t>
      </w:r>
    </w:p>
    <w:p w:rsidRPr="00DA1C77" w:rsidR="00DA1C77" w:rsidP="00DA1C77" w:rsidRDefault="00DA1C77" w14:paraId="59B113B3" w14:textId="41822DD9">
      <w:p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medezeggenschap' (</w:t>
      </w:r>
      <w:r w:rsidRPr="00DA1C77">
        <w:rPr>
          <w:rFonts w:ascii="Verdana" w:hAnsi="Verdana" w:eastAsia="DejaVuSerifCondensed" w:cs="DejaVuSerifCondensed"/>
          <w:color w:val="0000FF"/>
          <w:kern w:val="0"/>
          <w:sz w:val="18"/>
          <w:szCs w:val="18"/>
        </w:rPr>
        <w:t>https://www.nrc.nl/nieuws/2025/09/02/groot-deel-bedrijven-houdt-zich-al-decennia-nietaan-wettelijke-plicht-medezeggenschap-a4904725?t=1756905861</w:t>
      </w:r>
      <w:r w:rsidRPr="00DA1C77">
        <w:rPr>
          <w:rFonts w:ascii="Verdana" w:hAnsi="Verdana" w:eastAsia="DejaVuSerifCondensed" w:cs="DejaVuSerifCondensed"/>
          <w:color w:val="000000"/>
          <w:kern w:val="0"/>
          <w:sz w:val="18"/>
          <w:szCs w:val="18"/>
        </w:rPr>
        <w:t>).</w:t>
      </w:r>
    </w:p>
    <w:p w:rsidR="00836E2B" w:rsidP="00DA1C77" w:rsidRDefault="00836E2B" w14:paraId="1A28A175" w14:textId="44EC8A4B"/>
    <w:sectPr w:rsidR="00836E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256F" w14:textId="77777777" w:rsidR="00165F7E" w:rsidRDefault="00165F7E" w:rsidP="00DA1C77">
      <w:pPr>
        <w:spacing w:after="0" w:line="240" w:lineRule="auto"/>
      </w:pPr>
      <w:r>
        <w:separator/>
      </w:r>
    </w:p>
  </w:endnote>
  <w:endnote w:type="continuationSeparator" w:id="0">
    <w:p w14:paraId="740C9F92" w14:textId="77777777" w:rsidR="00165F7E" w:rsidRDefault="00165F7E" w:rsidP="00D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39A7" w14:textId="77777777" w:rsidR="00071084" w:rsidRDefault="000710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ED96" w14:textId="77777777" w:rsidR="00071084" w:rsidRDefault="000710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1E9D" w14:textId="77777777" w:rsidR="00071084" w:rsidRDefault="00071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32C3" w14:textId="77777777" w:rsidR="00165F7E" w:rsidRDefault="00165F7E" w:rsidP="00DA1C77">
      <w:pPr>
        <w:spacing w:after="0" w:line="240" w:lineRule="auto"/>
      </w:pPr>
      <w:r>
        <w:separator/>
      </w:r>
    </w:p>
  </w:footnote>
  <w:footnote w:type="continuationSeparator" w:id="0">
    <w:p w14:paraId="06EEA776" w14:textId="77777777" w:rsidR="00165F7E" w:rsidRDefault="00165F7E" w:rsidP="00DA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FFD7" w14:textId="77777777" w:rsidR="00071084" w:rsidRDefault="000710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7793" w14:textId="77777777" w:rsidR="00071084" w:rsidRDefault="000710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2DD1" w14:textId="77777777" w:rsidR="00071084" w:rsidRDefault="000710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22F27"/>
    <w:multiLevelType w:val="hybridMultilevel"/>
    <w:tmpl w:val="7EEA5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940B89"/>
    <w:multiLevelType w:val="hybridMultilevel"/>
    <w:tmpl w:val="507891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4467356">
    <w:abstractNumId w:val="1"/>
  </w:num>
  <w:num w:numId="2" w16cid:durableId="18764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77"/>
    <w:rsid w:val="00071084"/>
    <w:rsid w:val="000C178F"/>
    <w:rsid w:val="000C6C3C"/>
    <w:rsid w:val="00165F7E"/>
    <w:rsid w:val="0019285D"/>
    <w:rsid w:val="002714EB"/>
    <w:rsid w:val="003206D2"/>
    <w:rsid w:val="003A4B58"/>
    <w:rsid w:val="00445382"/>
    <w:rsid w:val="00456B0C"/>
    <w:rsid w:val="004619D4"/>
    <w:rsid w:val="00514F77"/>
    <w:rsid w:val="00525A81"/>
    <w:rsid w:val="00565ADB"/>
    <w:rsid w:val="005D3BEC"/>
    <w:rsid w:val="00605C42"/>
    <w:rsid w:val="007165EB"/>
    <w:rsid w:val="00810FA1"/>
    <w:rsid w:val="00836E2B"/>
    <w:rsid w:val="0088133B"/>
    <w:rsid w:val="00A765EC"/>
    <w:rsid w:val="00A94D6A"/>
    <w:rsid w:val="00C96DE4"/>
    <w:rsid w:val="00D47FED"/>
    <w:rsid w:val="00DA1C77"/>
    <w:rsid w:val="00EE0FEF"/>
    <w:rsid w:val="00F004E2"/>
    <w:rsid w:val="00F07E68"/>
    <w:rsid w:val="00FE3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41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1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A1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1C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1C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1C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1C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1C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1C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1C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C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A1C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1C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1C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1C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1C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1C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1C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1C77"/>
    <w:rPr>
      <w:rFonts w:eastAsiaTheme="majorEastAsia" w:cstheme="majorBidi"/>
      <w:color w:val="272727" w:themeColor="text1" w:themeTint="D8"/>
    </w:rPr>
  </w:style>
  <w:style w:type="paragraph" w:styleId="Titel">
    <w:name w:val="Title"/>
    <w:basedOn w:val="Standaard"/>
    <w:next w:val="Standaard"/>
    <w:link w:val="TitelChar"/>
    <w:uiPriority w:val="10"/>
    <w:qFormat/>
    <w:rsid w:val="00DA1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C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1C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1C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1C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1C77"/>
    <w:rPr>
      <w:i/>
      <w:iCs/>
      <w:color w:val="404040" w:themeColor="text1" w:themeTint="BF"/>
    </w:rPr>
  </w:style>
  <w:style w:type="paragraph" w:styleId="Lijstalinea">
    <w:name w:val="List Paragraph"/>
    <w:basedOn w:val="Standaard"/>
    <w:uiPriority w:val="34"/>
    <w:qFormat/>
    <w:rsid w:val="00DA1C77"/>
    <w:pPr>
      <w:ind w:left="720"/>
      <w:contextualSpacing/>
    </w:pPr>
  </w:style>
  <w:style w:type="character" w:styleId="Intensievebenadrukking">
    <w:name w:val="Intense Emphasis"/>
    <w:basedOn w:val="Standaardalinea-lettertype"/>
    <w:uiPriority w:val="21"/>
    <w:qFormat/>
    <w:rsid w:val="00DA1C77"/>
    <w:rPr>
      <w:i/>
      <w:iCs/>
      <w:color w:val="2F5496" w:themeColor="accent1" w:themeShade="BF"/>
    </w:rPr>
  </w:style>
  <w:style w:type="paragraph" w:styleId="Duidelijkcitaat">
    <w:name w:val="Intense Quote"/>
    <w:basedOn w:val="Standaard"/>
    <w:next w:val="Standaard"/>
    <w:link w:val="DuidelijkcitaatChar"/>
    <w:uiPriority w:val="30"/>
    <w:qFormat/>
    <w:rsid w:val="00DA1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1C77"/>
    <w:rPr>
      <w:i/>
      <w:iCs/>
      <w:color w:val="2F5496" w:themeColor="accent1" w:themeShade="BF"/>
    </w:rPr>
  </w:style>
  <w:style w:type="character" w:styleId="Intensieveverwijzing">
    <w:name w:val="Intense Reference"/>
    <w:basedOn w:val="Standaardalinea-lettertype"/>
    <w:uiPriority w:val="32"/>
    <w:qFormat/>
    <w:rsid w:val="00DA1C77"/>
    <w:rPr>
      <w:b/>
      <w:bCs/>
      <w:smallCaps/>
      <w:color w:val="2F5496" w:themeColor="accent1" w:themeShade="BF"/>
      <w:spacing w:val="5"/>
    </w:rPr>
  </w:style>
  <w:style w:type="paragraph" w:styleId="Koptekst">
    <w:name w:val="header"/>
    <w:basedOn w:val="Standaard"/>
    <w:link w:val="KoptekstChar"/>
    <w:uiPriority w:val="99"/>
    <w:unhideWhenUsed/>
    <w:rsid w:val="00DA1C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1C77"/>
  </w:style>
  <w:style w:type="paragraph" w:styleId="Voettekst">
    <w:name w:val="footer"/>
    <w:basedOn w:val="Standaard"/>
    <w:link w:val="VoettekstChar"/>
    <w:uiPriority w:val="99"/>
    <w:unhideWhenUsed/>
    <w:rsid w:val="00DA1C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1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747</ap:Words>
  <ap:Characters>4112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2025-09-23T13:53:00.0000000Z</dcterms:created>
  <dcterms:modified xsi:type="dcterms:W3CDTF">2025-09-23T13:53:00.0000000Z</dcterms:modified>
  <version/>
  <category/>
</coreProperties>
</file>