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6753" w:rsidP="00F36753" w:rsidRDefault="00F36753" w14:paraId="48B39636" w14:textId="7427D3D1">
      <w:pPr>
        <w:rPr>
          <w:rFonts w:ascii="Verdana" w:hAnsi="Verdana"/>
          <w:b/>
          <w:bCs/>
          <w:sz w:val="18"/>
          <w:szCs w:val="18"/>
        </w:rPr>
      </w:pPr>
      <w:r w:rsidRPr="00F36753">
        <w:rPr>
          <w:rFonts w:ascii="Verdana" w:hAnsi="Verdana"/>
          <w:b/>
          <w:bCs/>
          <w:sz w:val="18"/>
          <w:szCs w:val="18"/>
        </w:rPr>
        <w:t>Mail aan de heer Fortes van stichting Viva Brava</w:t>
      </w:r>
    </w:p>
    <w:p w:rsidRPr="00242D94" w:rsidR="00242D94" w:rsidP="00F36753" w:rsidRDefault="00242D94" w14:paraId="71B8B09D" w14:textId="53D5B349">
      <w:pPr>
        <w:rPr>
          <w:rFonts w:ascii="Verdana" w:hAnsi="Verdana"/>
          <w:sz w:val="18"/>
          <w:szCs w:val="18"/>
        </w:rPr>
      </w:pPr>
      <w:hyperlink w:history="1" r:id="rId8">
        <w:r w:rsidRPr="00242D94">
          <w:rPr>
            <w:rStyle w:val="Hyperlink"/>
            <w:rFonts w:ascii="Verdana" w:hAnsi="Verdana"/>
            <w:sz w:val="18"/>
            <w:szCs w:val="18"/>
          </w:rPr>
          <w:t>nilton.fortes@live.nl</w:t>
        </w:r>
      </w:hyperlink>
      <w:r w:rsidRPr="00242D94">
        <w:rPr>
          <w:rFonts w:ascii="Verdana" w:hAnsi="Verdana"/>
          <w:sz w:val="18"/>
          <w:szCs w:val="18"/>
        </w:rPr>
        <w:t xml:space="preserve"> </w:t>
      </w:r>
    </w:p>
    <w:p w:rsidR="00F36753" w:rsidP="00F36753" w:rsidRDefault="00F36753" w14:paraId="1371EF30" w14:textId="6140DEA6">
      <w:pPr>
        <w:rPr>
          <w:rFonts w:ascii="Verdana" w:hAnsi="Verdana"/>
          <w:sz w:val="18"/>
          <w:szCs w:val="18"/>
        </w:rPr>
      </w:pPr>
      <w:r>
        <w:rPr>
          <w:rFonts w:ascii="Verdana" w:hAnsi="Verdana"/>
          <w:sz w:val="18"/>
          <w:szCs w:val="18"/>
        </w:rPr>
        <w:t>Te versturen door DSH</w:t>
      </w:r>
    </w:p>
    <w:p w:rsidR="00F36753" w:rsidP="00F36753" w:rsidRDefault="00F36753" w14:paraId="200586C9" w14:textId="77777777">
      <w:pPr>
        <w:rPr>
          <w:rFonts w:ascii="Verdana" w:hAnsi="Verdana"/>
          <w:sz w:val="18"/>
          <w:szCs w:val="18"/>
        </w:rPr>
      </w:pPr>
    </w:p>
    <w:p w:rsidR="00F36753" w:rsidP="00F36753" w:rsidRDefault="00F36753" w14:paraId="76565928" w14:textId="77777777">
      <w:pPr>
        <w:rPr>
          <w:rFonts w:ascii="Verdana" w:hAnsi="Verdana"/>
          <w:sz w:val="18"/>
          <w:szCs w:val="18"/>
        </w:rPr>
      </w:pPr>
    </w:p>
    <w:p w:rsidR="00F36753" w:rsidP="00F36753" w:rsidRDefault="00B179F4" w14:paraId="6FBDB529" w14:textId="43796146">
      <w:r>
        <w:rPr>
          <w:rFonts w:ascii="Verdana" w:hAnsi="Verdana"/>
          <w:sz w:val="18"/>
          <w:szCs w:val="18"/>
        </w:rPr>
        <w:t xml:space="preserve">Geachte heer </w:t>
      </w:r>
      <w:r w:rsidR="00F36753">
        <w:rPr>
          <w:rFonts w:ascii="Verdana" w:hAnsi="Verdana"/>
          <w:sz w:val="18"/>
          <w:szCs w:val="18"/>
        </w:rPr>
        <w:t>Fortes,</w:t>
      </w:r>
    </w:p>
    <w:p w:rsidR="00F36753" w:rsidP="00F36753" w:rsidRDefault="00F36753" w14:paraId="5BDBDA42" w14:textId="09E8705C"/>
    <w:p w:rsidRPr="00457EA4" w:rsidR="00786F83" w:rsidP="00786F83" w:rsidRDefault="00786F83" w14:paraId="1DF6158C" w14:textId="6DD2C098">
      <w:pPr>
        <w:pStyle w:val="NormalWeb"/>
        <w:spacing w:before="0" w:beforeAutospacing="0" w:after="0" w:afterAutospacing="0"/>
        <w:rPr>
          <w:rFonts w:ascii="Verdana" w:hAnsi="Verdana"/>
          <w:sz w:val="18"/>
          <w:szCs w:val="18"/>
        </w:rPr>
      </w:pPr>
      <w:bookmarkStart w:name="_Hlk209184533" w:id="0"/>
      <w:r w:rsidRPr="00457EA4">
        <w:rPr>
          <w:rFonts w:ascii="Verdana" w:hAnsi="Verdana"/>
          <w:color w:val="000000"/>
          <w:sz w:val="18"/>
          <w:szCs w:val="18"/>
        </w:rPr>
        <w:t xml:space="preserve">Hartelijk dank voor uw e-mail waarin u Nederland oproept om bij te dragen aan de hulpverlening in Kaapverdië. Het raakt mij diep om te zien hoe sterk en eensgezind de Kaapverdische gemeenschap zich inzet voor de slachtoffers van de ramp die de Kaapverdische eilanden São Vincente en Santo Antão zo zwaar heeft getroffen. Ik wil mijn </w:t>
      </w:r>
      <w:r w:rsidRPr="00457EA4">
        <w:rPr>
          <w:rFonts w:ascii="Verdana" w:hAnsi="Verdana"/>
          <w:sz w:val="18"/>
          <w:szCs w:val="18"/>
        </w:rPr>
        <w:t>oprechte medeleven uitspreken aan u, uw gemeenschap en iedereen die dierbaren heeft verloren.</w:t>
      </w:r>
    </w:p>
    <w:p w:rsidRPr="00457EA4" w:rsidR="00786F83" w:rsidP="00786F83" w:rsidRDefault="00786F83" w14:paraId="04A570E8" w14:textId="77777777">
      <w:pPr>
        <w:pStyle w:val="NormalWeb"/>
        <w:spacing w:before="0" w:beforeAutospacing="0" w:after="0" w:afterAutospacing="0"/>
      </w:pPr>
    </w:p>
    <w:p w:rsidR="00786F83" w:rsidP="00786F83" w:rsidRDefault="00786F83" w14:paraId="44D1531F" w14:textId="1B29AB93">
      <w:r w:rsidRPr="00457EA4">
        <w:rPr>
          <w:rFonts w:ascii="Verdana" w:hAnsi="Verdana"/>
          <w:sz w:val="18"/>
          <w:szCs w:val="18"/>
        </w:rPr>
        <w:t>Naar aanleiding van de ernstige schade door storm Erin op deze eilanden benaderde u de Tweede Kamercommissie voor Buitenlandse Handel en Ontwikkelingssamenwerking. De Kamercommissie heeft uw bericht doorgezet aan ons ministerie voor een reactie. Graag licht ik toe hoe Nederland zich inzet om mensen in nood zo snel en effectief mogelijk te ondersteunen.</w:t>
      </w:r>
    </w:p>
    <w:bookmarkEnd w:id="0"/>
    <w:p w:rsidR="00786F83" w:rsidP="00786F83" w:rsidRDefault="00786F83" w14:paraId="2D6E9338" w14:textId="77777777">
      <w:pPr>
        <w:rPr>
          <w:rFonts w:ascii="Verdana" w:hAnsi="Verdana"/>
          <w:sz w:val="18"/>
          <w:szCs w:val="18"/>
        </w:rPr>
      </w:pPr>
    </w:p>
    <w:p w:rsidR="00786F83" w:rsidP="00786F83" w:rsidRDefault="00786F83" w14:paraId="0612A5B6" w14:textId="77777777">
      <w:r>
        <w:rPr>
          <w:rFonts w:ascii="Verdana" w:hAnsi="Verdana"/>
          <w:sz w:val="18"/>
          <w:szCs w:val="18"/>
        </w:rPr>
        <w:t xml:space="preserve">Het </w:t>
      </w:r>
      <w:hyperlink w:history="1" r:id="rId9">
        <w:r>
          <w:rPr>
            <w:rStyle w:val="Hyperlink"/>
            <w:rFonts w:ascii="Verdana" w:hAnsi="Verdana"/>
            <w:sz w:val="18"/>
            <w:szCs w:val="18"/>
          </w:rPr>
          <w:t>noodhulpbeleid van Nederland</w:t>
        </w:r>
      </w:hyperlink>
      <w:r>
        <w:rPr>
          <w:rFonts w:ascii="Verdana" w:hAnsi="Verdana"/>
          <w:sz w:val="18"/>
          <w:szCs w:val="18"/>
        </w:rPr>
        <w:t xml:space="preserve"> is er op gericht om directe en efficiënte hulp te bieden, maar wij voeren deze hulp niet zelf uit. In plaats daarvan financieren wij gespecialiseerde hulporganisaties, zoals die van de Verenigde Naties en de Rode Kruisbeweging, zodat zij op een gecoördineerde en deskundige manier kunnen optreden bij crises en rampen in andere landen. Dat is het meest effectief. Ook onderneemt de Europese Unie – waar Nederland lid van is – op noodhulp gerichte actie, onder meer door eventuele directe hulp van EU-lidstaten te coördineren. Al deze </w:t>
      </w:r>
      <w:r w:rsidRPr="00457EA4">
        <w:rPr>
          <w:rFonts w:ascii="Verdana" w:hAnsi="Verdana"/>
          <w:sz w:val="18"/>
          <w:szCs w:val="18"/>
        </w:rPr>
        <w:t>internationale hulpactiviteiten worden nauw afgestemd met de autoriteiten van het getroffen land, om zo goed mogelijk aan te sluiten bij de behoeften ter plaatse.</w:t>
      </w:r>
    </w:p>
    <w:p w:rsidR="00786F83" w:rsidP="00786F83" w:rsidRDefault="00786F83" w14:paraId="146BECD8" w14:textId="77777777"/>
    <w:p w:rsidR="00786F83" w:rsidP="00786F83" w:rsidRDefault="00786F83" w14:paraId="0B69D704" w14:textId="77777777">
      <w:r>
        <w:rPr>
          <w:rFonts w:ascii="Verdana" w:hAnsi="Verdana"/>
          <w:color w:val="000000"/>
          <w:sz w:val="18"/>
          <w:szCs w:val="18"/>
        </w:rPr>
        <w:t xml:space="preserve">Hoe dit werkt zien we bij de overstromingen in Kaapverdië vorige maand. Genoemde organisaties werken daar – mede met Nederlandse steun – aan de noodhulpverlening. Zo stelde de VN op verzoek van de Kaapverdische overheid een speciale </w:t>
      </w:r>
      <w:r w:rsidRPr="00385D7E">
        <w:rPr>
          <w:rFonts w:ascii="Verdana" w:hAnsi="Verdana"/>
          <w:i/>
          <w:iCs/>
          <w:color w:val="000000"/>
          <w:sz w:val="18"/>
          <w:szCs w:val="18"/>
        </w:rPr>
        <w:t>Tas</w:t>
      </w:r>
      <w:r>
        <w:rPr>
          <w:rFonts w:ascii="Verdana" w:hAnsi="Verdana"/>
          <w:i/>
          <w:iCs/>
          <w:color w:val="000000"/>
          <w:sz w:val="18"/>
          <w:szCs w:val="18"/>
        </w:rPr>
        <w:t>kforce</w:t>
      </w:r>
      <w:r>
        <w:rPr>
          <w:rFonts w:ascii="Verdana" w:hAnsi="Verdana"/>
          <w:color w:val="000000"/>
          <w:sz w:val="18"/>
          <w:szCs w:val="18"/>
        </w:rPr>
        <w:t xml:space="preserve"> in om snel de schade in kaart te brengen </w:t>
      </w:r>
      <w:r>
        <w:rPr>
          <w:rFonts w:ascii="Verdana" w:hAnsi="Verdana"/>
          <w:sz w:val="18"/>
          <w:szCs w:val="18"/>
        </w:rPr>
        <w:t>en een plan van aanpak te maken om basisdiensten weer te laten functioneren zodat mensen</w:t>
      </w:r>
      <w:r w:rsidRPr="00F36753">
        <w:rPr>
          <w:rFonts w:ascii="Verdana" w:hAnsi="Verdana"/>
          <w:sz w:val="18"/>
          <w:szCs w:val="18"/>
        </w:rPr>
        <w:t xml:space="preserve"> </w:t>
      </w:r>
      <w:r>
        <w:rPr>
          <w:rFonts w:ascii="Verdana" w:hAnsi="Verdana"/>
          <w:sz w:val="18"/>
          <w:szCs w:val="18"/>
        </w:rPr>
        <w:t xml:space="preserve">op São Vicente en Santo Antão hun leven weer kunnen opbouwen. </w:t>
      </w:r>
      <w:r>
        <w:rPr>
          <w:rFonts w:ascii="Verdana" w:hAnsi="Verdana"/>
          <w:color w:val="000000"/>
          <w:sz w:val="18"/>
          <w:szCs w:val="18"/>
        </w:rPr>
        <w:t xml:space="preserve">De EU coördineerde levering van hulp in natura vanuit onder meer Spanje en Portugal. En het Nederlandse Rode Kruis draagt 100.000 Euro bij aan de zogenoemde </w:t>
      </w:r>
      <w:hyperlink w:history="1" r:id="rId10">
        <w:r w:rsidRPr="003969C3">
          <w:rPr>
            <w:rStyle w:val="Hyperlink"/>
            <w:rFonts w:ascii="Verdana" w:hAnsi="Verdana"/>
            <w:i/>
            <w:iCs/>
            <w:sz w:val="18"/>
            <w:szCs w:val="18"/>
          </w:rPr>
          <w:t>Emergency Appeal</w:t>
        </w:r>
      </w:hyperlink>
      <w:r>
        <w:rPr>
          <w:rFonts w:ascii="Verdana" w:hAnsi="Verdana"/>
          <w:color w:val="000000"/>
          <w:sz w:val="18"/>
          <w:szCs w:val="18"/>
        </w:rPr>
        <w:t xml:space="preserve"> van de Internationale Federatie van Rode Kruisverenigingen. Dat geld komt van ons ministerie en zal worden gebruikt voor hulp door het Kaapverdische Rode Kruis.</w:t>
      </w:r>
    </w:p>
    <w:p w:rsidR="00786F83" w:rsidP="00786F83" w:rsidRDefault="00786F83" w14:paraId="766A5EEF" w14:textId="77777777">
      <w:pPr>
        <w:rPr>
          <w:rFonts w:ascii="Verdana" w:hAnsi="Verdana"/>
          <w:sz w:val="18"/>
          <w:szCs w:val="18"/>
        </w:rPr>
      </w:pPr>
    </w:p>
    <w:p w:rsidR="00786F83" w:rsidP="00786F83" w:rsidRDefault="00786F83" w14:paraId="69C8F6A6" w14:textId="494DC89E">
      <w:r>
        <w:rPr>
          <w:rFonts w:ascii="Verdana" w:hAnsi="Verdana"/>
          <w:sz w:val="18"/>
          <w:szCs w:val="18"/>
        </w:rPr>
        <w:t>Voor de wederopbouw in Kaapverdië heeft de Wereldbank – waar Nederland ook aan bijdraagt - 10 miljoen euro beschikbaar gesteld.</w:t>
      </w:r>
    </w:p>
    <w:p w:rsidR="00786F83" w:rsidP="00786F83" w:rsidRDefault="00786F83" w14:paraId="5DAB3A03" w14:textId="77777777"/>
    <w:p w:rsidR="00786F83" w:rsidP="00786F83" w:rsidRDefault="00786F83" w14:paraId="0CDD5AA9" w14:textId="77777777">
      <w:r w:rsidRPr="00457EA4">
        <w:rPr>
          <w:rFonts w:ascii="Verdana" w:hAnsi="Verdana"/>
          <w:sz w:val="18"/>
          <w:szCs w:val="18"/>
        </w:rPr>
        <w:t>Ik vertrouw erop u hiermee inzicht te hebben gegeven van de manier waarop Nederland, samen met andere landen en organisaties, Kaapverdië ondersteunt. Ik wil nogmaals mijn waardering uitspreken voor de inzet en betrokkenheid die u en uw gemeenschap tonen in deze moeilijke tijd.</w:t>
      </w:r>
      <w:r>
        <w:rPr>
          <w:rFonts w:ascii="Verdana" w:hAnsi="Verdana"/>
          <w:sz w:val="18"/>
          <w:szCs w:val="18"/>
        </w:rPr>
        <w:t xml:space="preserve"> </w:t>
      </w:r>
    </w:p>
    <w:p w:rsidR="00F36753" w:rsidP="00F36753" w:rsidRDefault="00F36753" w14:paraId="45B7AC8F" w14:textId="091F7F79"/>
    <w:p w:rsidR="00F36753" w:rsidP="00F36753" w:rsidRDefault="00B179F4" w14:paraId="3263B9E6" w14:textId="252375FC">
      <w:pPr>
        <w:rPr>
          <w:rFonts w:ascii="Verdana" w:hAnsi="Verdana"/>
          <w:sz w:val="18"/>
          <w:szCs w:val="18"/>
        </w:rPr>
      </w:pPr>
      <w:r>
        <w:rPr>
          <w:rFonts w:ascii="Verdana" w:hAnsi="Verdana"/>
          <w:sz w:val="18"/>
          <w:szCs w:val="18"/>
        </w:rPr>
        <w:t>Hoogachtend</w:t>
      </w:r>
      <w:r w:rsidR="00F36753">
        <w:rPr>
          <w:rFonts w:ascii="Verdana" w:hAnsi="Verdana"/>
          <w:sz w:val="18"/>
          <w:szCs w:val="18"/>
        </w:rPr>
        <w:t>,</w:t>
      </w:r>
    </w:p>
    <w:p w:rsidR="00B179F4" w:rsidP="00F36753" w:rsidRDefault="00B179F4" w14:paraId="209192D0" w14:textId="77777777">
      <w:pPr>
        <w:rPr>
          <w:rFonts w:ascii="Verdana" w:hAnsi="Verdana"/>
          <w:sz w:val="18"/>
          <w:szCs w:val="18"/>
        </w:rPr>
      </w:pPr>
    </w:p>
    <w:p w:rsidR="00B179F4" w:rsidP="00F36753" w:rsidRDefault="00B179F4" w14:paraId="77D1A36C" w14:textId="77777777">
      <w:pPr>
        <w:rPr>
          <w:rFonts w:ascii="Verdana" w:hAnsi="Verdana"/>
          <w:sz w:val="18"/>
          <w:szCs w:val="18"/>
        </w:rPr>
      </w:pPr>
    </w:p>
    <w:p w:rsidR="00B179F4" w:rsidP="00F36753" w:rsidRDefault="00B179F4" w14:paraId="3BA2567A" w14:textId="77777777"/>
    <w:p w:rsidRPr="00311FFB" w:rsidR="00F36753" w:rsidP="00F36753" w:rsidRDefault="00F36753" w14:paraId="68DBD985" w14:textId="77777777">
      <w:pPr>
        <w:rPr>
          <w:rFonts w:ascii="Verdana" w:hAnsi="Verdana"/>
          <w:color w:val="FF0000"/>
          <w:sz w:val="18"/>
          <w:szCs w:val="18"/>
        </w:rPr>
      </w:pPr>
    </w:p>
    <w:p w:rsidRPr="00F36753" w:rsidR="00F36753" w:rsidP="00F36753" w:rsidRDefault="00F36753" w14:paraId="3944B614" w14:textId="470C538D">
      <w:pPr>
        <w:rPr>
          <w:rFonts w:ascii="Verdana" w:hAnsi="Verdana"/>
          <w:sz w:val="18"/>
          <w:szCs w:val="18"/>
        </w:rPr>
      </w:pPr>
      <w:r w:rsidRPr="00F36753">
        <w:rPr>
          <w:rFonts w:ascii="Verdana" w:hAnsi="Verdana"/>
          <w:sz w:val="18"/>
          <w:szCs w:val="18"/>
        </w:rPr>
        <w:t xml:space="preserve">Directie Stabiliteit en Humanitaire </w:t>
      </w:r>
      <w:r w:rsidR="00E95DDB">
        <w:rPr>
          <w:rFonts w:ascii="Verdana" w:hAnsi="Verdana"/>
          <w:sz w:val="18"/>
          <w:szCs w:val="18"/>
        </w:rPr>
        <w:t>hulp</w:t>
      </w:r>
    </w:p>
    <w:p w:rsidRPr="00F36753" w:rsidR="00F36753" w:rsidP="00F36753" w:rsidRDefault="00F36753" w14:paraId="1C09EECA" w14:textId="1AF75E5C">
      <w:r w:rsidRPr="00F36753">
        <w:rPr>
          <w:rFonts w:ascii="Verdana" w:hAnsi="Verdana"/>
          <w:sz w:val="18"/>
          <w:szCs w:val="18"/>
        </w:rPr>
        <w:t>Ministerie van</w:t>
      </w:r>
      <w:r>
        <w:rPr>
          <w:rFonts w:ascii="Verdana" w:hAnsi="Verdana"/>
          <w:sz w:val="18"/>
          <w:szCs w:val="18"/>
        </w:rPr>
        <w:t xml:space="preserve"> Buitenlandse Zaken</w:t>
      </w:r>
    </w:p>
    <w:p w:rsidRPr="00F36753" w:rsidR="00F36753" w:rsidRDefault="00F36753" w14:paraId="798E626D" w14:textId="77777777"/>
    <w:sectPr w:rsidRPr="00F36753" w:rsidR="00F36753">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53"/>
    <w:rsid w:val="001035BC"/>
    <w:rsid w:val="00132739"/>
    <w:rsid w:val="00242D94"/>
    <w:rsid w:val="00311FFB"/>
    <w:rsid w:val="003B0459"/>
    <w:rsid w:val="00457EA4"/>
    <w:rsid w:val="00460FC7"/>
    <w:rsid w:val="00612238"/>
    <w:rsid w:val="00786F83"/>
    <w:rsid w:val="00AB3CC6"/>
    <w:rsid w:val="00AE66E7"/>
    <w:rsid w:val="00B179F4"/>
    <w:rsid w:val="00B21585"/>
    <w:rsid w:val="00E95DDB"/>
    <w:rsid w:val="00ED39EE"/>
    <w:rsid w:val="00F367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5A7D"/>
  <w15:chartTrackingRefBased/>
  <w15:docId w15:val="{D0B7EFCC-D958-4E70-B8F4-854642E9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53"/>
    <w:pPr>
      <w:spacing w:after="0" w:line="240" w:lineRule="auto"/>
    </w:pPr>
    <w:rPr>
      <w:rFonts w:ascii="Aptos" w:hAnsi="Aptos" w:cs="Aptos"/>
      <w:kern w:val="0"/>
      <w:lang w:eastAsia="nl-NL"/>
      <w14:ligatures w14:val="none"/>
    </w:rPr>
  </w:style>
  <w:style w:type="paragraph" w:styleId="Heading1">
    <w:name w:val="heading 1"/>
    <w:basedOn w:val="Normal"/>
    <w:next w:val="Normal"/>
    <w:link w:val="Heading1Char"/>
    <w:uiPriority w:val="9"/>
    <w:qFormat/>
    <w:rsid w:val="00F367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367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367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3675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36753"/>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36753"/>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36753"/>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36753"/>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36753"/>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753"/>
    <w:rPr>
      <w:rFonts w:eastAsiaTheme="majorEastAsia" w:cstheme="majorBidi"/>
      <w:color w:val="272727" w:themeColor="text1" w:themeTint="D8"/>
    </w:rPr>
  </w:style>
  <w:style w:type="paragraph" w:styleId="Title">
    <w:name w:val="Title"/>
    <w:basedOn w:val="Normal"/>
    <w:next w:val="Normal"/>
    <w:link w:val="TitleChar"/>
    <w:uiPriority w:val="10"/>
    <w:qFormat/>
    <w:rsid w:val="00F3675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36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75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36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753"/>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36753"/>
    <w:rPr>
      <w:i/>
      <w:iCs/>
      <w:color w:val="404040" w:themeColor="text1" w:themeTint="BF"/>
    </w:rPr>
  </w:style>
  <w:style w:type="paragraph" w:styleId="ListParagraph">
    <w:name w:val="List Paragraph"/>
    <w:basedOn w:val="Normal"/>
    <w:uiPriority w:val="34"/>
    <w:qFormat/>
    <w:rsid w:val="00F36753"/>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36753"/>
    <w:rPr>
      <w:i/>
      <w:iCs/>
      <w:color w:val="0F4761" w:themeColor="accent1" w:themeShade="BF"/>
    </w:rPr>
  </w:style>
  <w:style w:type="paragraph" w:styleId="IntenseQuote">
    <w:name w:val="Intense Quote"/>
    <w:basedOn w:val="Normal"/>
    <w:next w:val="Normal"/>
    <w:link w:val="IntenseQuoteChar"/>
    <w:uiPriority w:val="30"/>
    <w:qFormat/>
    <w:rsid w:val="00F367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36753"/>
    <w:rPr>
      <w:i/>
      <w:iCs/>
      <w:color w:val="0F4761" w:themeColor="accent1" w:themeShade="BF"/>
    </w:rPr>
  </w:style>
  <w:style w:type="character" w:styleId="IntenseReference">
    <w:name w:val="Intense Reference"/>
    <w:basedOn w:val="DefaultParagraphFont"/>
    <w:uiPriority w:val="32"/>
    <w:qFormat/>
    <w:rsid w:val="00F36753"/>
    <w:rPr>
      <w:b/>
      <w:bCs/>
      <w:smallCaps/>
      <w:color w:val="0F4761" w:themeColor="accent1" w:themeShade="BF"/>
      <w:spacing w:val="5"/>
    </w:rPr>
  </w:style>
  <w:style w:type="character" w:styleId="Hyperlink">
    <w:name w:val="Hyperlink"/>
    <w:basedOn w:val="DefaultParagraphFont"/>
    <w:uiPriority w:val="99"/>
    <w:unhideWhenUsed/>
    <w:rsid w:val="00F36753"/>
    <w:rPr>
      <w:color w:val="467886"/>
      <w:u w:val="single"/>
    </w:rPr>
  </w:style>
  <w:style w:type="character" w:styleId="UnresolvedMention">
    <w:name w:val="Unresolved Mention"/>
    <w:basedOn w:val="DefaultParagraphFont"/>
    <w:uiPriority w:val="99"/>
    <w:semiHidden/>
    <w:unhideWhenUsed/>
    <w:rsid w:val="00E95DDB"/>
    <w:rPr>
      <w:color w:val="605E5C"/>
      <w:shd w:val="clear" w:color="auto" w:fill="E1DFDD"/>
    </w:rPr>
  </w:style>
  <w:style w:type="paragraph" w:styleId="NormalWeb">
    <w:name w:val="Normal (Web)"/>
    <w:basedOn w:val="Normal"/>
    <w:uiPriority w:val="99"/>
    <w:semiHidden/>
    <w:unhideWhenUsed/>
    <w:rsid w:val="00786F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67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nilton.fortes@live.nl" TargetMode="Externa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ifrc.org/emergency/cape-verde-floods" TargetMode="External" Id="rId10" /><Relationship Type="http://schemas.openxmlformats.org/officeDocument/2006/relationships/hyperlink" Target="https://www.rijksoverheid.nl/onderwerpen/ontwikkelingshulp/humanitaire-hulp"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477</ap:Words>
  <ap:Characters>2628</ap:Characters>
  <ap:DocSecurity>0</ap:DocSecurity>
  <ap:Lines>21</ap:Lines>
  <ap:Paragraphs>6</ap:Paragraphs>
  <ap:ScaleCrop>false</ap:ScaleCrop>
  <ap:LinksUpToDate>false</ap:LinksUpToDate>
  <ap:CharactersWithSpaces>3099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2025-09-18T14:59:00.0000000Z</lastPrinted>
  <dcterms:created xsi:type="dcterms:W3CDTF">2025-09-23T11:46:00.0000000Z</dcterms:created>
  <dcterms:modified xsi:type="dcterms:W3CDTF">2025-09-23T13:11:00.0000000Z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f0c91d9e-7d5e-417d-ad79-f826575289ed</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