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1963" w:rsidP="000D7E91" w:rsidRDefault="00481963" w14:paraId="1C5DFC5D" w14:textId="77777777"/>
    <w:p w:rsidR="00CF2BD2" w:rsidP="00CF2BD2" w:rsidRDefault="000D7E91" w14:paraId="51F459E6" w14:textId="57CF00DF">
      <w:r>
        <w:t xml:space="preserve">Hierbij zend ik u de antwoorden op de Kamervragen van het lid </w:t>
      </w:r>
      <w:proofErr w:type="spellStart"/>
      <w:r w:rsidR="00CF2BD2">
        <w:t>Lahlah</w:t>
      </w:r>
      <w:proofErr w:type="spellEnd"/>
      <w:r w:rsidR="00CF2BD2">
        <w:t xml:space="preserve"> (GroenLinks-PvdA) over het bericht 'Laptopverbod voor advocaten bij bezoek gevangenis' met het kenmerk 2025Z15244.</w:t>
      </w:r>
    </w:p>
    <w:p w:rsidR="000D7E91" w:rsidP="000D7E91" w:rsidRDefault="000D7E91" w14:paraId="003E9349" w14:textId="26299D54"/>
    <w:p w:rsidRPr="000D7E91" w:rsidR="00123136" w:rsidRDefault="00123136" w14:paraId="2C9A12E0" w14:textId="7BA50A51">
      <w:pPr>
        <w:rPr>
          <w:b/>
          <w:bCs/>
        </w:rPr>
      </w:pPr>
    </w:p>
    <w:p w:rsidRPr="00481963" w:rsidR="00481963" w:rsidP="00481963" w:rsidRDefault="00481963" w14:paraId="7E3DBA3A" w14:textId="0D9EC52E">
      <w:pPr>
        <w:rPr>
          <w:iCs/>
        </w:rPr>
      </w:pPr>
      <w:r w:rsidRPr="00481963">
        <w:rPr>
          <w:iCs/>
        </w:rPr>
        <w:t>Staatssecretaris van Justitie en Veiligheid</w:t>
      </w:r>
      <w:r w:rsidR="005B46EF">
        <w:rPr>
          <w:iCs/>
        </w:rPr>
        <w:t>,</w:t>
      </w:r>
    </w:p>
    <w:p w:rsidR="00123136" w:rsidRDefault="00123136" w14:paraId="0CE30106" w14:textId="77777777"/>
    <w:p w:rsidR="00123136" w:rsidRDefault="00123136" w14:paraId="12BF5DA9" w14:textId="77777777"/>
    <w:p w:rsidR="00123136" w:rsidRDefault="00123136" w14:paraId="5278C4A1" w14:textId="77777777"/>
    <w:p w:rsidR="00123136" w:rsidRDefault="00123136" w14:paraId="7E1C4314" w14:textId="77777777"/>
    <w:p w:rsidR="00123136" w:rsidRDefault="00F45A3F" w14:paraId="1D465A5E" w14:textId="48EB82B4">
      <w:r>
        <w:t xml:space="preserve">mr. </w:t>
      </w:r>
      <w:r w:rsidR="0062583E">
        <w:t>A.C.L. Rutte</w:t>
      </w:r>
    </w:p>
    <w:p w:rsidR="00123136" w:rsidRDefault="00123136" w14:paraId="01BD6B48" w14:textId="77777777"/>
    <w:p w:rsidR="00123136" w:rsidRDefault="00123136" w14:paraId="5AC96061" w14:textId="77777777"/>
    <w:p w:rsidR="00123136" w:rsidRDefault="00123136" w14:paraId="7A833E0E" w14:textId="77777777"/>
    <w:p w:rsidR="000D7E91" w:rsidRDefault="000D7E91" w14:paraId="17F0A79C" w14:textId="56C51A05">
      <w:pPr>
        <w:spacing w:line="240" w:lineRule="auto"/>
      </w:pPr>
      <w:r>
        <w:br w:type="page"/>
      </w:r>
    </w:p>
    <w:p w:rsidR="00895A11" w:rsidP="00895A11" w:rsidRDefault="00CF2BD2" w14:paraId="527CB946" w14:textId="77777777">
      <w:pPr>
        <w:pBdr>
          <w:bottom w:val="single" w:color="auto" w:sz="4" w:space="1"/>
        </w:pBdr>
        <w:rPr>
          <w:b/>
          <w:bCs/>
        </w:rPr>
      </w:pPr>
      <w:r w:rsidRPr="00CF2BD2">
        <w:rPr>
          <w:b/>
          <w:bCs/>
        </w:rPr>
        <w:t xml:space="preserve">Vragen van het lid </w:t>
      </w:r>
      <w:proofErr w:type="spellStart"/>
      <w:r w:rsidRPr="00CF2BD2">
        <w:rPr>
          <w:b/>
          <w:bCs/>
        </w:rPr>
        <w:t>Lahlah</w:t>
      </w:r>
      <w:proofErr w:type="spellEnd"/>
      <w:r w:rsidRPr="00CF2BD2">
        <w:rPr>
          <w:b/>
          <w:bCs/>
        </w:rPr>
        <w:t xml:space="preserve"> (GroenLinks-PvdA) aan de staatssecretaris van Justitie en Veiligheid over het bericht 'Laptopverbod voor advocaten bij bezoek gevangenis' </w:t>
      </w:r>
    </w:p>
    <w:p w:rsidRPr="00CF2BD2" w:rsidR="00CF2BD2" w:rsidP="00895A11" w:rsidRDefault="000D7E91" w14:paraId="0A16B432" w14:textId="1E589186">
      <w:pPr>
        <w:pBdr>
          <w:bottom w:val="single" w:color="auto" w:sz="4" w:space="1"/>
        </w:pBdr>
        <w:rPr>
          <w:b/>
          <w:bCs/>
        </w:rPr>
      </w:pPr>
      <w:r w:rsidRPr="00CF2BD2">
        <w:rPr>
          <w:b/>
          <w:bCs/>
        </w:rPr>
        <w:t xml:space="preserve">(ingezonden </w:t>
      </w:r>
      <w:r w:rsidRPr="00CF2BD2" w:rsidR="0062583E">
        <w:rPr>
          <w:b/>
          <w:bCs/>
        </w:rPr>
        <w:t>20 augustus</w:t>
      </w:r>
      <w:r w:rsidRPr="00CF2BD2">
        <w:rPr>
          <w:b/>
          <w:bCs/>
        </w:rPr>
        <w:t xml:space="preserve"> 2025</w:t>
      </w:r>
      <w:r w:rsidR="00895A11">
        <w:rPr>
          <w:b/>
          <w:bCs/>
        </w:rPr>
        <w:t xml:space="preserve">, </w:t>
      </w:r>
      <w:r w:rsidRPr="00CF2BD2" w:rsidR="00CF2BD2">
        <w:rPr>
          <w:b/>
          <w:bCs/>
        </w:rPr>
        <w:t>2025Z15244</w:t>
      </w:r>
      <w:r w:rsidRPr="00CF2BD2">
        <w:rPr>
          <w:b/>
          <w:bCs/>
        </w:rPr>
        <w:t>)</w:t>
      </w:r>
    </w:p>
    <w:p w:rsidR="00123136" w:rsidP="000D7E91" w:rsidRDefault="00123136" w14:paraId="62841E03" w14:textId="59B72F43">
      <w:pPr>
        <w:rPr>
          <w:b/>
          <w:bCs/>
        </w:rPr>
      </w:pPr>
    </w:p>
    <w:p w:rsidRPr="006C6A6B" w:rsidR="00895A11" w:rsidP="000D7E91" w:rsidRDefault="00895A11" w14:paraId="23532DCD" w14:textId="77777777">
      <w:pPr>
        <w:rPr>
          <w:b/>
          <w:bCs/>
        </w:rPr>
      </w:pPr>
    </w:p>
    <w:p w:rsidRPr="00895A11" w:rsidR="00895A11" w:rsidP="00CF2BD2" w:rsidRDefault="00895A11" w14:paraId="785139C7" w14:textId="7B8F4038">
      <w:pPr>
        <w:rPr>
          <w:b/>
          <w:bCs/>
        </w:rPr>
      </w:pPr>
      <w:r w:rsidRPr="00895A11">
        <w:rPr>
          <w:b/>
          <w:bCs/>
        </w:rPr>
        <w:t>Vraag 1</w:t>
      </w:r>
      <w:r w:rsidRPr="00895A11" w:rsidR="00CF2BD2">
        <w:rPr>
          <w:b/>
          <w:bCs/>
        </w:rPr>
        <w:tab/>
      </w:r>
    </w:p>
    <w:p w:rsidRPr="00D800AD" w:rsidR="00CF2BD2" w:rsidP="00CF2BD2" w:rsidRDefault="00CF2BD2" w14:paraId="15295736" w14:textId="02830B32">
      <w:r w:rsidRPr="00D800AD">
        <w:rPr>
          <w:b/>
          <w:bCs/>
        </w:rPr>
        <w:t>Bent u bekend met het bericht 'Laptopverbod voor advocaten bij bezoek gevangenis: ‘Onbegrijpelijk en onwerkbaar’'?</w:t>
      </w:r>
    </w:p>
    <w:p w:rsidR="00CF2BD2" w:rsidP="00CF2BD2" w:rsidRDefault="00CF2BD2" w14:paraId="6B7C1C89" w14:textId="77777777"/>
    <w:p w:rsidRPr="00895A11" w:rsidR="00895A11" w:rsidP="00CF2BD2" w:rsidRDefault="00895A11" w14:paraId="241B478C" w14:textId="1B3E0912">
      <w:pPr>
        <w:rPr>
          <w:b/>
          <w:bCs/>
        </w:rPr>
      </w:pPr>
      <w:r w:rsidRPr="00895A11">
        <w:rPr>
          <w:b/>
          <w:bCs/>
        </w:rPr>
        <w:t>Antwoord op vraag 1</w:t>
      </w:r>
    </w:p>
    <w:p w:rsidR="00CF2BD2" w:rsidP="00CF2BD2" w:rsidRDefault="00CF2BD2" w14:paraId="6E03699D" w14:textId="01516E58">
      <w:r>
        <w:t xml:space="preserve">Ja. </w:t>
      </w:r>
    </w:p>
    <w:p w:rsidR="00CF2BD2" w:rsidP="00CF2BD2" w:rsidRDefault="00CF2BD2" w14:paraId="67ACD9C5" w14:textId="77777777"/>
    <w:p w:rsidR="00895A11" w:rsidP="00CF2BD2" w:rsidRDefault="00895A11" w14:paraId="1F743204" w14:textId="1B3C9B3F">
      <w:pPr>
        <w:rPr>
          <w:b/>
          <w:bCs/>
        </w:rPr>
      </w:pPr>
      <w:r>
        <w:rPr>
          <w:b/>
          <w:bCs/>
        </w:rPr>
        <w:t>Vraag 2</w:t>
      </w:r>
      <w:r w:rsidRPr="00CF2BD2" w:rsidR="00CF2BD2">
        <w:rPr>
          <w:b/>
          <w:bCs/>
        </w:rPr>
        <w:tab/>
      </w:r>
    </w:p>
    <w:p w:rsidRPr="00CF2BD2" w:rsidR="00CF2BD2" w:rsidP="00CF2BD2" w:rsidRDefault="00CF2BD2" w14:paraId="13F79251" w14:textId="35EEA672">
      <w:pPr>
        <w:rPr>
          <w:b/>
          <w:bCs/>
        </w:rPr>
      </w:pPr>
      <w:r w:rsidRPr="00CF2BD2">
        <w:rPr>
          <w:b/>
          <w:bCs/>
        </w:rPr>
        <w:t>Klopt het dat de Dienst Justitiële Inrichtingen (DJI) voornemens is deze maatregel binnen alle Penitentiaire Inrichtingen (</w:t>
      </w:r>
      <w:proofErr w:type="spellStart"/>
      <w:r w:rsidRPr="00CF2BD2">
        <w:rPr>
          <w:b/>
          <w:bCs/>
        </w:rPr>
        <w:t>PI’s</w:t>
      </w:r>
      <w:proofErr w:type="spellEnd"/>
      <w:r w:rsidRPr="00CF2BD2">
        <w:rPr>
          <w:b/>
          <w:bCs/>
        </w:rPr>
        <w:t>) in te voeren? Zo ja, op welke termijn en wat is daarvoor de aanleiding?</w:t>
      </w:r>
    </w:p>
    <w:p w:rsidRPr="00895A11" w:rsidR="00CF2BD2" w:rsidP="00CF2BD2" w:rsidRDefault="00CF2BD2" w14:paraId="30776992" w14:textId="77777777">
      <w:pPr>
        <w:rPr>
          <w:b/>
          <w:bCs/>
        </w:rPr>
      </w:pPr>
    </w:p>
    <w:p w:rsidRPr="00895A11" w:rsidR="00895A11" w:rsidP="00CF2BD2" w:rsidRDefault="00895A11" w14:paraId="0387F12F" w14:textId="44CAD681">
      <w:pPr>
        <w:rPr>
          <w:b/>
          <w:bCs/>
        </w:rPr>
      </w:pPr>
      <w:r w:rsidRPr="00895A11">
        <w:rPr>
          <w:b/>
          <w:bCs/>
        </w:rPr>
        <w:t>Antwoord op vraag 2</w:t>
      </w:r>
    </w:p>
    <w:p w:rsidR="0092056E" w:rsidP="00CF2BD2" w:rsidRDefault="00CF2BD2" w14:paraId="1CDC1AA4" w14:textId="77777777">
      <w:r>
        <w:t xml:space="preserve">De Dienst Justitiële Inrichtingen (DJI) werkt momenteel aan </w:t>
      </w:r>
      <w:r w:rsidR="0092056E">
        <w:t>een aanpassing van het</w:t>
      </w:r>
      <w:r>
        <w:t xml:space="preserve"> toegangsbeleid die van toepassing zal zijn op alle Rijksinrichtingen, waaronder Penitent</w:t>
      </w:r>
      <w:r w:rsidR="006D0015">
        <w:t>i</w:t>
      </w:r>
      <w:r>
        <w:t>aire Inrichtingen (</w:t>
      </w:r>
      <w:proofErr w:type="spellStart"/>
      <w:r>
        <w:t>PI’s</w:t>
      </w:r>
      <w:proofErr w:type="spellEnd"/>
      <w:r>
        <w:t xml:space="preserve">). </w:t>
      </w:r>
    </w:p>
    <w:p w:rsidR="0092056E" w:rsidP="00CF2BD2" w:rsidRDefault="0092056E" w14:paraId="11E63491" w14:textId="77777777"/>
    <w:p w:rsidR="00CE2B08" w:rsidP="0092056E" w:rsidRDefault="0092056E" w14:paraId="1A00DE4A" w14:textId="53E4E902">
      <w:r>
        <w:t xml:space="preserve">De wens om het toegangsbeleid aan te passen is tweeledig. Er ligt een wens tot uniformering die onder andere voortkomt uit signalen vanuit de keten, bijvoorbeeld van advocaten, leveranciers en medewerkers die werken binnen verschillende inrichtingen. Op dit moment gelden voor de verschillende </w:t>
      </w:r>
      <w:proofErr w:type="spellStart"/>
      <w:r>
        <w:t>PI’s</w:t>
      </w:r>
      <w:proofErr w:type="spellEnd"/>
      <w:r>
        <w:t xml:space="preserve"> verschillende toegangsregels, waardoor een te grote differentiatie is ontstaan. Daarnaast ligt er een wens om het toegangsbeleid op sommige punten aan te scherpen. Dit komt voort uit de huidige risico’s ten aanzien van contrabande (bijvoorbeeld drugs en telefoons</w:t>
      </w:r>
      <w:r w:rsidR="00A72BB1">
        <w:t xml:space="preserve">) </w:t>
      </w:r>
      <w:r>
        <w:t xml:space="preserve">in de </w:t>
      </w:r>
      <w:proofErr w:type="spellStart"/>
      <w:r>
        <w:t>PI’s</w:t>
      </w:r>
      <w:proofErr w:type="spellEnd"/>
      <w:r>
        <w:t xml:space="preserve"> en het </w:t>
      </w:r>
      <w:r w:rsidR="009C1F9A">
        <w:t xml:space="preserve">risico op </w:t>
      </w:r>
      <w:r>
        <w:t xml:space="preserve">voortgezet crimineel handelen vanuit detentie (VCHD). Er zijn gedetineerden die op alle mogelijke wijzen druk en dwang uitoefenen op ketenpartners om contrabande de PI in te krijgen en zich inzetten om crimineel handelen vanuit detentie voort te zetten. Dit beperkt zich niet enkel tot de gedetineerden in de </w:t>
      </w:r>
      <w:proofErr w:type="spellStart"/>
      <w:r>
        <w:t>hoogrisico</w:t>
      </w:r>
      <w:proofErr w:type="spellEnd"/>
      <w:r>
        <w:t xml:space="preserve"> regimes; ook in de reguliere regimes gebeurt dit. Ondanks de reeds getroffen maatregelen en (o</w:t>
      </w:r>
      <w:r w:rsidR="009E6F0B">
        <w:t>naangekondigde) controles wordt</w:t>
      </w:r>
      <w:r>
        <w:t xml:space="preserve"> in vrijwel alle </w:t>
      </w:r>
      <w:proofErr w:type="spellStart"/>
      <w:r>
        <w:t>PI’s</w:t>
      </w:r>
      <w:proofErr w:type="spellEnd"/>
      <w:r>
        <w:t xml:space="preserve"> contrabande aangetroffen, waaronder telefoons</w:t>
      </w:r>
      <w:r w:rsidR="00D6766E">
        <w:t xml:space="preserve"> en andere </w:t>
      </w:r>
      <w:r w:rsidR="0012653D">
        <w:t>gegevens</w:t>
      </w:r>
      <w:r w:rsidR="00D6766E">
        <w:t>dragers</w:t>
      </w:r>
      <w:r>
        <w:t xml:space="preserve">. </w:t>
      </w:r>
      <w:r w:rsidR="009C1F9A">
        <w:t>H</w:t>
      </w:r>
      <w:r>
        <w:t>et aangepaste toegangsbeleid moet bijdragen aan uniformiteit en het tegengaan van contrabande en VCHD.</w:t>
      </w:r>
    </w:p>
    <w:p w:rsidR="0092056E" w:rsidP="0092056E" w:rsidRDefault="0092056E" w14:paraId="23A38544" w14:textId="77777777"/>
    <w:p w:rsidR="0092056E" w:rsidP="0092056E" w:rsidRDefault="00A72BB1" w14:paraId="01252A59" w14:textId="76192D43">
      <w:r>
        <w:t>Om te komen tot</w:t>
      </w:r>
      <w:r w:rsidR="009E6F0B">
        <w:t xml:space="preserve"> het</w:t>
      </w:r>
      <w:r>
        <w:t xml:space="preserve"> nieuwe toegangsbeleid </w:t>
      </w:r>
      <w:r w:rsidR="003165AC">
        <w:t>wordt door DJI</w:t>
      </w:r>
      <w:r w:rsidR="0092056E">
        <w:t xml:space="preserve"> gesprekken </w:t>
      </w:r>
      <w:r w:rsidR="003165AC">
        <w:t xml:space="preserve">gevoerd </w:t>
      </w:r>
      <w:r w:rsidR="0092056E">
        <w:t>met de betrokken ketenpartners</w:t>
      </w:r>
      <w:r w:rsidR="00F066EC">
        <w:t>. Daarin wordt</w:t>
      </w:r>
      <w:r w:rsidR="0092056E">
        <w:t xml:space="preserve"> bezien </w:t>
      </w:r>
      <w:r w:rsidRPr="003972BB" w:rsidR="0092056E">
        <w:t>hoe een juiste balans kan worden gevonden</w:t>
      </w:r>
      <w:r w:rsidR="0092056E">
        <w:t xml:space="preserve"> tussen bovenstaande doelen en de belangen van de ketenpartners. </w:t>
      </w:r>
      <w:r w:rsidR="00CF63C9">
        <w:t>K</w:t>
      </w:r>
      <w:r w:rsidR="0092056E">
        <w:t xml:space="preserve">etenpartners </w:t>
      </w:r>
      <w:r w:rsidR="00CF63C9">
        <w:t>dienen</w:t>
      </w:r>
      <w:r w:rsidR="0092056E">
        <w:t xml:space="preserve"> bij een </w:t>
      </w:r>
      <w:r w:rsidRPr="003972BB" w:rsidR="0092056E">
        <w:t>professioneel (en geprivilegieerd) bezoek aan een gedetineerde in de PI</w:t>
      </w:r>
      <w:r w:rsidR="0092056E">
        <w:t>,</w:t>
      </w:r>
      <w:r w:rsidRPr="003972BB" w:rsidR="0092056E">
        <w:t xml:space="preserve"> in de gelegenheid </w:t>
      </w:r>
      <w:r w:rsidR="009D630E">
        <w:t xml:space="preserve">te </w:t>
      </w:r>
      <w:r w:rsidRPr="003972BB" w:rsidR="0092056E">
        <w:t>word</w:t>
      </w:r>
      <w:r w:rsidR="0092056E">
        <w:t>en</w:t>
      </w:r>
      <w:r w:rsidRPr="003972BB" w:rsidR="0092056E">
        <w:t xml:space="preserve"> gesteld om </w:t>
      </w:r>
      <w:r w:rsidR="0092056E">
        <w:t xml:space="preserve">op </w:t>
      </w:r>
      <w:r w:rsidRPr="003972BB" w:rsidR="0092056E">
        <w:t>een zo goed mogelijke manier de taken en werkzaamheden uit te kunnen voeren</w:t>
      </w:r>
      <w:r w:rsidR="0092056E">
        <w:t>. Zo hebben er reeds constructieve gesprekken plaatsgevonden met de Reclassering en de Nederlandse Orde van Advocaten (</w:t>
      </w:r>
      <w:proofErr w:type="spellStart"/>
      <w:r w:rsidR="0092056E">
        <w:t>NOvA</w:t>
      </w:r>
      <w:proofErr w:type="spellEnd"/>
      <w:r w:rsidR="0092056E">
        <w:t xml:space="preserve">). </w:t>
      </w:r>
    </w:p>
    <w:p w:rsidR="0092056E" w:rsidP="0092056E" w:rsidRDefault="0092056E" w14:paraId="08070B49" w14:textId="77777777"/>
    <w:p w:rsidR="0092056E" w:rsidP="0092056E" w:rsidRDefault="0092056E" w14:paraId="19AD0280" w14:textId="002F5E6A">
      <w:r>
        <w:t xml:space="preserve">DJI zal ook met andere ketenpartners gesprekken voeren. </w:t>
      </w:r>
      <w:r w:rsidRPr="006D5192">
        <w:t>DJI</w:t>
      </w:r>
      <w:r>
        <w:t xml:space="preserve"> zal</w:t>
      </w:r>
      <w:r w:rsidRPr="006D5192">
        <w:t xml:space="preserve"> </w:t>
      </w:r>
      <w:r>
        <w:t xml:space="preserve">in gezamenlijkheid met de ketenpartners </w:t>
      </w:r>
      <w:r w:rsidRPr="006D5192">
        <w:t>bezien of en op welke wijze er maatwerk moet worden toegepast ten aanzien van het toegangsbeleid</w:t>
      </w:r>
      <w:r>
        <w:t>. Daarnaas</w:t>
      </w:r>
      <w:r w:rsidR="009E6F0B">
        <w:t xml:space="preserve">t wordt door DJI ook overleg </w:t>
      </w:r>
      <w:r>
        <w:t xml:space="preserve">gevoerd met de Centrale Ondernemingsraad (COR) omdat het toegangsbeleid ook een aanscherping van de toegangsregels zal inhouden voor het eigen personeel. </w:t>
      </w:r>
    </w:p>
    <w:p w:rsidR="0092056E" w:rsidP="0092056E" w:rsidRDefault="0092056E" w14:paraId="363BFADC" w14:textId="77777777"/>
    <w:p w:rsidRPr="00895A11" w:rsidR="0092056E" w:rsidP="0092056E" w:rsidRDefault="0092056E" w14:paraId="36138BB6" w14:textId="23F36622">
      <w:r w:rsidRPr="00895A11">
        <w:t xml:space="preserve">DJI </w:t>
      </w:r>
      <w:r w:rsidRPr="00895A11" w:rsidR="00A5240B">
        <w:t>streeft er naar</w:t>
      </w:r>
      <w:r w:rsidRPr="00895A11" w:rsidR="00E06216">
        <w:t xml:space="preserve"> in het eerste kwartaal</w:t>
      </w:r>
      <w:r w:rsidRPr="00895A11">
        <w:t xml:space="preserve"> 2026 het beleid vast te stellen.</w:t>
      </w:r>
    </w:p>
    <w:p w:rsidRPr="00895A11" w:rsidR="00CF2BD2" w:rsidP="00CF2BD2" w:rsidRDefault="00CF2BD2" w14:paraId="2AC896C2" w14:textId="77777777"/>
    <w:p w:rsidR="00895A11" w:rsidP="00CF2BD2" w:rsidRDefault="00895A11" w14:paraId="0B40B48C" w14:textId="77777777">
      <w:pPr>
        <w:rPr>
          <w:b/>
          <w:bCs/>
        </w:rPr>
      </w:pPr>
      <w:r>
        <w:rPr>
          <w:b/>
          <w:bCs/>
        </w:rPr>
        <w:t>Vraag 3</w:t>
      </w:r>
    </w:p>
    <w:p w:rsidRPr="00895A11" w:rsidR="00CF2BD2" w:rsidP="00CF2BD2" w:rsidRDefault="00CF2BD2" w14:paraId="7FDDB206" w14:textId="78A273C8">
      <w:pPr>
        <w:rPr>
          <w:b/>
          <w:bCs/>
        </w:rPr>
      </w:pPr>
      <w:r w:rsidRPr="00895A11">
        <w:rPr>
          <w:b/>
          <w:bCs/>
        </w:rPr>
        <w:t>Wat betekent deze maatregel volgens u voor de rechtszekerheid van gedetineerden en hun recht op juridische bijstand?</w:t>
      </w:r>
    </w:p>
    <w:p w:rsidRPr="00895A11" w:rsidR="00CF2BD2" w:rsidP="00CF2BD2" w:rsidRDefault="00CF2BD2" w14:paraId="48361284" w14:textId="77777777">
      <w:pPr>
        <w:rPr>
          <w:i/>
          <w:iCs/>
        </w:rPr>
      </w:pPr>
    </w:p>
    <w:p w:rsidRPr="00895A11" w:rsidR="00895A11" w:rsidP="00CF2BD2" w:rsidRDefault="00895A11" w14:paraId="5EEC271E" w14:textId="0B360480">
      <w:pPr>
        <w:rPr>
          <w:b/>
          <w:bCs/>
        </w:rPr>
      </w:pPr>
      <w:r w:rsidRPr="00895A11">
        <w:rPr>
          <w:b/>
          <w:bCs/>
        </w:rPr>
        <w:t>Antwoord op vraag 3</w:t>
      </w:r>
    </w:p>
    <w:p w:rsidRPr="00895A11" w:rsidR="00CF2BD2" w:rsidP="00CF2BD2" w:rsidRDefault="00EA2CC3" w14:paraId="77039F37" w14:textId="4C5B201F">
      <w:r w:rsidRPr="00895A11">
        <w:t xml:space="preserve">DJI voert </w:t>
      </w:r>
      <w:r w:rsidRPr="00895A11" w:rsidR="00CF2BD2">
        <w:t xml:space="preserve">ten behoeve van de </w:t>
      </w:r>
      <w:r w:rsidRPr="00895A11" w:rsidR="0092056E">
        <w:t>aanpassing van het</w:t>
      </w:r>
      <w:r w:rsidRPr="00895A11" w:rsidR="00CF2BD2">
        <w:t xml:space="preserve"> toegangsbeleid momenteel gesprekken met de betrokken ketenpartners, waaronder met </w:t>
      </w:r>
      <w:r w:rsidRPr="00895A11" w:rsidR="009E6F0B">
        <w:t xml:space="preserve">de </w:t>
      </w:r>
      <w:proofErr w:type="spellStart"/>
      <w:r w:rsidRPr="00895A11" w:rsidR="00CF2BD2">
        <w:t>NOvA</w:t>
      </w:r>
      <w:proofErr w:type="spellEnd"/>
      <w:r w:rsidRPr="00895A11" w:rsidR="00CF2BD2">
        <w:t>. Het doel is een juiste balans te vinden tussen enerzijds het belang van een veilige inrichting en de bescherming van de maatschappij en anderzijds het belang van de desbetreffende ketenpartner om de betreffende taken en werkzaamheden goed uit te kunnen oefenen</w:t>
      </w:r>
      <w:r w:rsidRPr="00895A11">
        <w:t>. Het uitgangspunt hierbij is dat het toegangsbeleid geen effect</w:t>
      </w:r>
      <w:r w:rsidRPr="00895A11" w:rsidR="00CF2BD2">
        <w:t xml:space="preserve"> </w:t>
      </w:r>
      <w:r w:rsidRPr="00895A11">
        <w:t xml:space="preserve">zal hebben op de </w:t>
      </w:r>
      <w:r w:rsidRPr="00895A11" w:rsidR="00CF2BD2">
        <w:t>rechtszekerheid en het recht op rechtsbijstand van gedetineerden</w:t>
      </w:r>
      <w:r w:rsidRPr="00895A11">
        <w:t xml:space="preserve">. </w:t>
      </w:r>
    </w:p>
    <w:p w:rsidRPr="00895A11" w:rsidR="00CF2BD2" w:rsidP="00CF2BD2" w:rsidRDefault="00CF2BD2" w14:paraId="5850EBF0" w14:textId="77777777"/>
    <w:p w:rsidR="00895A11" w:rsidP="00CF2BD2" w:rsidRDefault="00895A11" w14:paraId="0B4655DC" w14:textId="1AE399DF">
      <w:pPr>
        <w:rPr>
          <w:b/>
          <w:bCs/>
        </w:rPr>
      </w:pPr>
      <w:r>
        <w:rPr>
          <w:b/>
          <w:bCs/>
        </w:rPr>
        <w:t>Vraag 4</w:t>
      </w:r>
    </w:p>
    <w:p w:rsidRPr="00895A11" w:rsidR="00CF2BD2" w:rsidP="00CF2BD2" w:rsidRDefault="00CF2BD2" w14:paraId="60FFF7BD" w14:textId="3EB39ACC">
      <w:pPr>
        <w:rPr>
          <w:b/>
          <w:bCs/>
        </w:rPr>
      </w:pPr>
      <w:r w:rsidRPr="00895A11">
        <w:rPr>
          <w:b/>
          <w:bCs/>
        </w:rPr>
        <w:t>Hoe beoordeelt u uitspraken van de Nederlandse orde van advocaten (</w:t>
      </w:r>
      <w:proofErr w:type="spellStart"/>
      <w:r w:rsidRPr="00895A11">
        <w:rPr>
          <w:b/>
          <w:bCs/>
        </w:rPr>
        <w:t>NOvA</w:t>
      </w:r>
      <w:proofErr w:type="spellEnd"/>
      <w:r w:rsidRPr="00895A11">
        <w:rPr>
          <w:b/>
          <w:bCs/>
        </w:rPr>
        <w:t xml:space="preserve">) dat dit het werk van strafrechtadvocaten ‘onmogelijk’ zal maken en dat de maatregel getuigt van “een heel groot wantrouwen richting de advocatuur”?  </w:t>
      </w:r>
    </w:p>
    <w:p w:rsidRPr="00895A11" w:rsidR="00CF2BD2" w:rsidP="00CF2BD2" w:rsidRDefault="00CF2BD2" w14:paraId="5A55372A" w14:textId="77777777">
      <w:pPr>
        <w:rPr>
          <w:b/>
          <w:bCs/>
        </w:rPr>
      </w:pPr>
    </w:p>
    <w:p w:rsidR="00895A11" w:rsidP="00CF2BD2" w:rsidRDefault="00895A11" w14:paraId="276E83F8" w14:textId="6430F4AB">
      <w:pPr>
        <w:rPr>
          <w:b/>
          <w:bCs/>
        </w:rPr>
      </w:pPr>
      <w:r>
        <w:rPr>
          <w:b/>
          <w:bCs/>
        </w:rPr>
        <w:t>Vraag 5</w:t>
      </w:r>
    </w:p>
    <w:p w:rsidRPr="00895A11" w:rsidR="00CF2BD2" w:rsidP="00CF2BD2" w:rsidRDefault="00CF2BD2" w14:paraId="56D00A1D" w14:textId="080AF53B">
      <w:pPr>
        <w:rPr>
          <w:b/>
          <w:bCs/>
        </w:rPr>
      </w:pPr>
      <w:r w:rsidRPr="00895A11">
        <w:rPr>
          <w:b/>
          <w:bCs/>
        </w:rPr>
        <w:t xml:space="preserve">Kunt u nader uitleggen waarom deze maatregel wordt ingevoerd en ingaan op de reden die de DJI noemt, namelijk “toenemende contrabande en crimineel handelen”? Gelden deze risico’s voor alle gedetineerden in de </w:t>
      </w:r>
      <w:proofErr w:type="spellStart"/>
      <w:r w:rsidRPr="00895A11">
        <w:rPr>
          <w:b/>
          <w:bCs/>
        </w:rPr>
        <w:t>PI’s</w:t>
      </w:r>
      <w:proofErr w:type="spellEnd"/>
      <w:r w:rsidRPr="00895A11">
        <w:rPr>
          <w:b/>
          <w:bCs/>
        </w:rPr>
        <w:t xml:space="preserve"> en voor alle misdrijven?</w:t>
      </w:r>
    </w:p>
    <w:p w:rsidRPr="00895A11" w:rsidR="00CF2BD2" w:rsidP="00CF2BD2" w:rsidRDefault="00CF2BD2" w14:paraId="2425163C" w14:textId="77777777">
      <w:pPr>
        <w:rPr>
          <w:b/>
          <w:bCs/>
        </w:rPr>
      </w:pPr>
    </w:p>
    <w:p w:rsidRPr="00895A11" w:rsidR="00CF2BD2" w:rsidP="00CF2BD2" w:rsidRDefault="00895A11" w14:paraId="0620EF6D" w14:textId="6EACB90D">
      <w:pPr>
        <w:rPr>
          <w:b/>
          <w:bCs/>
        </w:rPr>
      </w:pPr>
      <w:r w:rsidRPr="00895A11">
        <w:rPr>
          <w:b/>
          <w:bCs/>
        </w:rPr>
        <w:t>Antwoord op</w:t>
      </w:r>
      <w:r w:rsidRPr="00895A11" w:rsidR="006D0362">
        <w:rPr>
          <w:b/>
          <w:bCs/>
        </w:rPr>
        <w:t xml:space="preserve"> vraag </w:t>
      </w:r>
      <w:r w:rsidRPr="00895A11" w:rsidR="00CF2BD2">
        <w:rPr>
          <w:b/>
          <w:bCs/>
        </w:rPr>
        <w:t>4 en 5</w:t>
      </w:r>
    </w:p>
    <w:p w:rsidRPr="00895A11" w:rsidR="00A72BB1" w:rsidP="00CF2BD2" w:rsidRDefault="00A72BB1" w14:paraId="1E6D8725" w14:textId="77777777">
      <w:r w:rsidRPr="00895A11">
        <w:t xml:space="preserve">Zie voorgaande beantwoording van vraag 2. </w:t>
      </w:r>
    </w:p>
    <w:p w:rsidRPr="00895A11" w:rsidR="00CF2BD2" w:rsidP="00CF2BD2" w:rsidRDefault="00CF2BD2" w14:paraId="37517EC7" w14:textId="6415A831">
      <w:r w:rsidRPr="00895A11">
        <w:t xml:space="preserve">Ik wil benadrukken dat de </w:t>
      </w:r>
      <w:r w:rsidRPr="00895A11" w:rsidR="00CC6F98">
        <w:t xml:space="preserve">voorgestelde </w:t>
      </w:r>
      <w:r w:rsidRPr="00895A11">
        <w:t xml:space="preserve">maatregelen niet voortvloeien uit een wantrouwen richting de advocatuur, noch dat DJI het werk van de strafrechtadvocatuur onmogelijk wil maken. In de gesprekken met de </w:t>
      </w:r>
      <w:proofErr w:type="spellStart"/>
      <w:r w:rsidRPr="00895A11">
        <w:t>NOvA</w:t>
      </w:r>
      <w:proofErr w:type="spellEnd"/>
      <w:r w:rsidRPr="00895A11">
        <w:t xml:space="preserve"> is dit door DJI ook benadrukt. </w:t>
      </w:r>
    </w:p>
    <w:p w:rsidRPr="00895A11" w:rsidR="00CF2BD2" w:rsidP="00CF2BD2" w:rsidRDefault="00CF2BD2" w14:paraId="29E35B4A" w14:textId="77777777"/>
    <w:p w:rsidR="00895A11" w:rsidP="00CF2BD2" w:rsidRDefault="00895A11" w14:paraId="0475B78E" w14:textId="65705B60">
      <w:pPr>
        <w:rPr>
          <w:b/>
          <w:bCs/>
        </w:rPr>
      </w:pPr>
      <w:r>
        <w:rPr>
          <w:b/>
          <w:bCs/>
        </w:rPr>
        <w:t>Vraag 6</w:t>
      </w:r>
    </w:p>
    <w:p w:rsidRPr="00895A11" w:rsidR="00CF2BD2" w:rsidP="00CF2BD2" w:rsidRDefault="00CF2BD2" w14:paraId="4C797AAC" w14:textId="7E7FB5FD">
      <w:pPr>
        <w:rPr>
          <w:b/>
          <w:bCs/>
        </w:rPr>
      </w:pPr>
      <w:r w:rsidRPr="00895A11">
        <w:rPr>
          <w:b/>
          <w:bCs/>
        </w:rPr>
        <w:t>Deelt u de mening dat het met deze maatregel onmogelijk wordt voor strafadvocaten om dossiers door te nemen met patiënten, die soms uit tienduizenden pagina’s bestaan, of met hun cliënten camerabeelden en digitale opnames te bekijken of beluisteren? Waarom wel of niet?</w:t>
      </w:r>
    </w:p>
    <w:p w:rsidRPr="00895A11" w:rsidR="00CF2BD2" w:rsidP="00CF2BD2" w:rsidRDefault="00CF2BD2" w14:paraId="6B640547" w14:textId="77777777">
      <w:pPr>
        <w:rPr>
          <w:b/>
          <w:bCs/>
        </w:rPr>
      </w:pPr>
    </w:p>
    <w:p w:rsidR="00895A11" w:rsidP="00CF2BD2" w:rsidRDefault="00895A11" w14:paraId="76287C2C" w14:textId="77777777">
      <w:pPr>
        <w:rPr>
          <w:b/>
          <w:bCs/>
        </w:rPr>
      </w:pPr>
      <w:r>
        <w:rPr>
          <w:b/>
          <w:bCs/>
        </w:rPr>
        <w:t>Vraag 7</w:t>
      </w:r>
    </w:p>
    <w:p w:rsidRPr="00895A11" w:rsidR="00CF2BD2" w:rsidP="00CF2BD2" w:rsidRDefault="00CF2BD2" w14:paraId="772B6B1A" w14:textId="1BC52BA8">
      <w:pPr>
        <w:rPr>
          <w:b/>
          <w:bCs/>
        </w:rPr>
      </w:pPr>
      <w:r w:rsidRPr="00895A11">
        <w:rPr>
          <w:b/>
          <w:bCs/>
        </w:rPr>
        <w:t>Klopt het dat er een uitzondering geldt wanneer het apparaat “strikt noodzakelijk is voor de uitvoering van het werk” en dat de gevangenisdirecteur hiervoor toestemming kan verlenen? In welke gevallen zijn digitale apparaten strikt noodzakelijk en hoe wordt gewaarborgd dat hier objectief over wordt geoordeeld?</w:t>
      </w:r>
    </w:p>
    <w:p w:rsidRPr="00895A11" w:rsidR="00CF2BD2" w:rsidP="00CF2BD2" w:rsidRDefault="00CF2BD2" w14:paraId="57B8BD74" w14:textId="77777777">
      <w:pPr>
        <w:rPr>
          <w:b/>
          <w:bCs/>
        </w:rPr>
      </w:pPr>
    </w:p>
    <w:p w:rsidR="00895A11" w:rsidP="00CF2BD2" w:rsidRDefault="00895A11" w14:paraId="4CE7959B" w14:textId="362D6B32">
      <w:pPr>
        <w:rPr>
          <w:b/>
          <w:bCs/>
        </w:rPr>
      </w:pPr>
      <w:r>
        <w:rPr>
          <w:b/>
          <w:bCs/>
        </w:rPr>
        <w:t>Vraag 8</w:t>
      </w:r>
    </w:p>
    <w:p w:rsidRPr="00895A11" w:rsidR="00CF2BD2" w:rsidP="00CF2BD2" w:rsidRDefault="00CF2BD2" w14:paraId="6548F277" w14:textId="36EA12FF">
      <w:pPr>
        <w:rPr>
          <w:b/>
          <w:bCs/>
        </w:rPr>
      </w:pPr>
      <w:r w:rsidRPr="00895A11">
        <w:rPr>
          <w:b/>
          <w:bCs/>
        </w:rPr>
        <w:t>Deelt u de zorg dat een laptopverbod kan leiden tot een langere en meer complexe voorbereiding van het strafproces, waardoor strafzaken mogelijk vaker zullen worden uitgesteld? Deelt u de mening dat het uiterst onwenselijk is als de keten hierdoor verder vastloopt? Waarom ja of nee?</w:t>
      </w:r>
    </w:p>
    <w:p w:rsidRPr="00895A11" w:rsidR="00CF2BD2" w:rsidP="00CF2BD2" w:rsidRDefault="00CF2BD2" w14:paraId="1E5265C0" w14:textId="77777777">
      <w:pPr>
        <w:rPr>
          <w:b/>
          <w:bCs/>
        </w:rPr>
      </w:pPr>
    </w:p>
    <w:p w:rsidRPr="00895A11" w:rsidR="0012653D" w:rsidP="0092056E" w:rsidRDefault="00895A11" w14:paraId="5F87BC69" w14:textId="57EC0889">
      <w:pPr>
        <w:rPr>
          <w:b/>
          <w:bCs/>
        </w:rPr>
      </w:pPr>
      <w:r w:rsidRPr="00895A11">
        <w:rPr>
          <w:b/>
          <w:bCs/>
        </w:rPr>
        <w:t>Antwoord op</w:t>
      </w:r>
      <w:r w:rsidRPr="00895A11" w:rsidR="00CF2BD2">
        <w:rPr>
          <w:b/>
          <w:bCs/>
        </w:rPr>
        <w:t xml:space="preserve"> vraag 6, 7 en 8</w:t>
      </w:r>
      <w:bookmarkStart w:name="_Hlk208926222" w:id="0"/>
    </w:p>
    <w:p w:rsidRPr="00895A11" w:rsidR="0012653D" w:rsidP="0012653D" w:rsidRDefault="0012653D" w14:paraId="7DF57015" w14:textId="2FAD4BB1">
      <w:r w:rsidRPr="00895A11">
        <w:t xml:space="preserve">In de gesprekken met de </w:t>
      </w:r>
      <w:proofErr w:type="spellStart"/>
      <w:r w:rsidRPr="00895A11">
        <w:t>NOvA</w:t>
      </w:r>
      <w:proofErr w:type="spellEnd"/>
      <w:r w:rsidRPr="00895A11">
        <w:t xml:space="preserve"> is toegelicht op welke wijze DJI maatwerk toe wil passen ten aanzien van de advocatuur. Advocaten </w:t>
      </w:r>
      <w:r w:rsidRPr="00895A11" w:rsidR="00CC6F98">
        <w:t>zullen</w:t>
      </w:r>
      <w:r w:rsidRPr="00895A11">
        <w:t xml:space="preserve"> in ieder geval toestemming </w:t>
      </w:r>
      <w:r w:rsidRPr="00895A11" w:rsidR="00CC6F98">
        <w:t xml:space="preserve">krijgen </w:t>
      </w:r>
      <w:r w:rsidRPr="00895A11">
        <w:t>voor het meenemen van één device (laptop, tablet of telefoon). Tijdens het bezoek kan de advocaat gebruik maken van dit meegenomen device voor het uitvoeren van de werkzaamheden. Veel digitale systemen vereisen een twee-</w:t>
      </w:r>
      <w:proofErr w:type="spellStart"/>
      <w:r w:rsidRPr="00895A11">
        <w:t>staps</w:t>
      </w:r>
      <w:proofErr w:type="spellEnd"/>
      <w:r w:rsidRPr="00895A11">
        <w:t xml:space="preserve"> authenticatie om toegang te krijgen tot de beveiligde werkomgeving van de advocaat op de laptop. Hiervoor is er een tweede device nodig (zoals een telefoon). DJI zal de komende periode bezien op welke wijze hier tegemoet aan kan worden gekomen.  </w:t>
      </w:r>
      <w:r w:rsidRPr="00895A11">
        <w:br/>
      </w:r>
    </w:p>
    <w:p w:rsidRPr="00895A11" w:rsidR="0012653D" w:rsidP="0012653D" w:rsidRDefault="0012653D" w14:paraId="4BD9E15F" w14:textId="77777777">
      <w:r w:rsidRPr="00895A11">
        <w:t>Sinds oktober 2021 geldt voor de advocaten die een cliënt bijstaan die verblijft in de Extra Beveiligde Inrichting (EBI) dat zij geen eigen laptop mee naar binnen mogen nemen tijdens het bezoek</w:t>
      </w:r>
      <w:r w:rsidRPr="00895A11">
        <w:rPr>
          <w:rStyle w:val="Voetnootmarkering"/>
        </w:rPr>
        <w:footnoteReference w:id="1"/>
      </w:r>
      <w:r w:rsidRPr="00895A11">
        <w:t xml:space="preserve">. Dit met het oog op de </w:t>
      </w:r>
      <w:proofErr w:type="spellStart"/>
      <w:r w:rsidRPr="00895A11">
        <w:t>hoogrisicogedetineerden</w:t>
      </w:r>
      <w:proofErr w:type="spellEnd"/>
      <w:r w:rsidRPr="00895A11">
        <w:t xml:space="preserve"> in de EBI, en de veiligheid van zowel de advocaat als de maatschappij. Het risico op druk, dreiging of dwang richting de advocaat om misbruik te kunnen maken van diens meegenomen device of VCHD wordt voor deze </w:t>
      </w:r>
      <w:proofErr w:type="spellStart"/>
      <w:r w:rsidRPr="00895A11">
        <w:t>hoogrisicogedetineerden</w:t>
      </w:r>
      <w:proofErr w:type="spellEnd"/>
      <w:r w:rsidRPr="00895A11">
        <w:t xml:space="preserve"> te groot geacht.</w:t>
      </w:r>
    </w:p>
    <w:p w:rsidRPr="00895A11" w:rsidR="0012653D" w:rsidP="0012653D" w:rsidRDefault="0012653D" w14:paraId="00A7CA37" w14:textId="77777777"/>
    <w:p w:rsidRPr="00895A11" w:rsidR="0012653D" w:rsidP="0012653D" w:rsidRDefault="0012653D" w14:paraId="40054525" w14:textId="77777777">
      <w:r w:rsidRPr="00895A11">
        <w:t xml:space="preserve">DJI heeft samen met de </w:t>
      </w:r>
      <w:proofErr w:type="spellStart"/>
      <w:r w:rsidRPr="00895A11">
        <w:t>NOvA</w:t>
      </w:r>
      <w:proofErr w:type="spellEnd"/>
      <w:r w:rsidRPr="00895A11">
        <w:t xml:space="preserve"> een werkwijze ontwikkeld waardoor advocaten die cliënten bijstaan in de EBI de beschikking kunnen hebben over het (straf)dossier. Deze werkwijze houdt in dat door middel van de </w:t>
      </w:r>
      <w:proofErr w:type="spellStart"/>
      <w:r w:rsidRPr="00895A11">
        <w:t>NOvA</w:t>
      </w:r>
      <w:proofErr w:type="spellEnd"/>
      <w:r w:rsidRPr="00895A11">
        <w:t xml:space="preserve"> verstrekte beveiligde USB-stick en een door DJI ter plaatse ter beschikking gestelde Digitaal Strafdossier Justitiabelen (DSJ)-laptop, advocaten het digitale dossier in kunnen zien tijdens het bezoek aan een EBI-gedetineerde. De advocaat ontvangt de beveiligde USB-stick van de </w:t>
      </w:r>
      <w:proofErr w:type="spellStart"/>
      <w:r w:rsidRPr="00895A11">
        <w:t>NOvA</w:t>
      </w:r>
      <w:proofErr w:type="spellEnd"/>
      <w:r w:rsidRPr="00895A11">
        <w:t xml:space="preserve"> en plaatst hierop het strafdossier. Het dossier kan door de advocaat en gedetineerde in de PI enkel worden ingezien.</w:t>
      </w:r>
    </w:p>
    <w:p w:rsidRPr="00895A11" w:rsidR="0012653D" w:rsidP="0012653D" w:rsidRDefault="0012653D" w14:paraId="253A79E1" w14:textId="77777777"/>
    <w:p w:rsidRPr="00895A11" w:rsidR="0012653D" w:rsidP="0012653D" w:rsidRDefault="0012653D" w14:paraId="4F627F15" w14:textId="77777777">
      <w:r w:rsidRPr="00895A11">
        <w:t xml:space="preserve">DJI en de </w:t>
      </w:r>
      <w:proofErr w:type="spellStart"/>
      <w:r w:rsidRPr="00895A11">
        <w:t>NOvA</w:t>
      </w:r>
      <w:proofErr w:type="spellEnd"/>
      <w:r w:rsidRPr="00895A11">
        <w:t xml:space="preserve"> zullen de komende periode verder met elkaar in gesprek gaan over  het uitbreiden van de werkwijze van de EBI naar de </w:t>
      </w:r>
      <w:proofErr w:type="spellStart"/>
      <w:r w:rsidRPr="00895A11">
        <w:t>de</w:t>
      </w:r>
      <w:proofErr w:type="spellEnd"/>
      <w:r w:rsidRPr="00895A11">
        <w:t xml:space="preserve"> Afdelingen Intensief Toezicht (</w:t>
      </w:r>
      <w:proofErr w:type="spellStart"/>
      <w:r w:rsidRPr="00895A11">
        <w:t>AIT’s</w:t>
      </w:r>
      <w:proofErr w:type="spellEnd"/>
      <w:r w:rsidRPr="00895A11">
        <w:t xml:space="preserve"> ), andere </w:t>
      </w:r>
      <w:proofErr w:type="spellStart"/>
      <w:r w:rsidRPr="00895A11">
        <w:t>hoogrisicogedetineerden</w:t>
      </w:r>
      <w:proofErr w:type="spellEnd"/>
      <w:r w:rsidRPr="00895A11">
        <w:rPr>
          <w:rStyle w:val="Voetnootmarkering"/>
        </w:rPr>
        <w:footnoteReference w:id="2"/>
      </w:r>
      <w:r w:rsidRPr="00895A11">
        <w:t xml:space="preserve"> en de uitvoeringsconsequenties daarvan. Naast de voorgestelde werkwijzen staat het de advocaten vrij om op individueel niveau een verzoek in te dienen bij de vestigingsdirecteur tot het verlenen van toestemming voor het meenemen van één of meerdere </w:t>
      </w:r>
      <w:proofErr w:type="spellStart"/>
      <w:r w:rsidRPr="00895A11">
        <w:t>devices</w:t>
      </w:r>
      <w:proofErr w:type="spellEnd"/>
      <w:r w:rsidRPr="00895A11">
        <w:t xml:space="preserve"> bij een bezoek aan gedetineerden. </w:t>
      </w:r>
    </w:p>
    <w:p w:rsidRPr="00895A11" w:rsidR="00F11DDF" w:rsidP="0092056E" w:rsidRDefault="00F11DDF" w14:paraId="385D26C8" w14:textId="77777777"/>
    <w:p w:rsidRPr="00895A11" w:rsidR="00F11DDF" w:rsidP="00F11DDF" w:rsidRDefault="00F11DDF" w14:paraId="41B49E07" w14:textId="29D77704">
      <w:r w:rsidRPr="00895A11">
        <w:t>Door DJI worden nog gesprekken gevoerd met betrokken</w:t>
      </w:r>
      <w:r w:rsidRPr="00895A11" w:rsidR="009E6F0B">
        <w:t xml:space="preserve"> ketenpartners. Hierin wordt </w:t>
      </w:r>
      <w:r w:rsidRPr="00895A11">
        <w:t xml:space="preserve">bezien of en op welke wijze er maatwerk kan worden verricht ten aanzien van de toegangsregels ten behoeve van het goed kunnen uitoefenen van de taken en werkzaamheden. Na deze gesprekken zal het toegangsbeleid worden vastgesteld. </w:t>
      </w:r>
    </w:p>
    <w:bookmarkEnd w:id="0"/>
    <w:p w:rsidRPr="00895A11" w:rsidR="00CF2BD2" w:rsidP="00CF2BD2" w:rsidRDefault="00CF2BD2" w14:paraId="21A36A9F" w14:textId="77777777"/>
    <w:p w:rsidR="00895A11" w:rsidP="00CF2BD2" w:rsidRDefault="00895A11" w14:paraId="5C2D17DA" w14:textId="37FC6C5B">
      <w:pPr>
        <w:rPr>
          <w:b/>
          <w:bCs/>
        </w:rPr>
      </w:pPr>
      <w:r>
        <w:rPr>
          <w:b/>
          <w:bCs/>
        </w:rPr>
        <w:t>Vraag 9</w:t>
      </w:r>
    </w:p>
    <w:p w:rsidRPr="00895A11" w:rsidR="00CF2BD2" w:rsidP="00CF2BD2" w:rsidRDefault="00CF2BD2" w14:paraId="4EFB70B5" w14:textId="1D3D853C">
      <w:pPr>
        <w:rPr>
          <w:b/>
          <w:bCs/>
        </w:rPr>
      </w:pPr>
      <w:r w:rsidRPr="00895A11">
        <w:rPr>
          <w:b/>
          <w:bCs/>
        </w:rPr>
        <w:t>Raakt deze maatregel ook jongeren in Justitiële Jeugdinrichtingen?</w:t>
      </w:r>
    </w:p>
    <w:p w:rsidR="00CF2BD2" w:rsidP="00CF2BD2" w:rsidRDefault="00CF2BD2" w14:paraId="19006FCE" w14:textId="77777777"/>
    <w:p w:rsidRPr="00895A11" w:rsidR="00895A11" w:rsidP="00CF2BD2" w:rsidRDefault="00895A11" w14:paraId="47AA5227" w14:textId="7C181DD1">
      <w:pPr>
        <w:rPr>
          <w:b/>
          <w:bCs/>
        </w:rPr>
      </w:pPr>
      <w:r w:rsidRPr="00895A11">
        <w:rPr>
          <w:b/>
          <w:bCs/>
        </w:rPr>
        <w:t>Antwoord op vraag 9</w:t>
      </w:r>
    </w:p>
    <w:p w:rsidRPr="00895A11" w:rsidR="00CF2BD2" w:rsidP="00CF2BD2" w:rsidRDefault="00CF2BD2" w14:paraId="1F1FC0F9" w14:textId="5ABAB80C">
      <w:r w:rsidRPr="00895A11">
        <w:t>In beginsel geldt het toegangsbeleid voor alle Rijksinrichtingen van DJI waaronder ook de Rijks justitiële jeugdinrichtingen (</w:t>
      </w:r>
      <w:proofErr w:type="spellStart"/>
      <w:r w:rsidRPr="00895A11">
        <w:t>RJJI’s</w:t>
      </w:r>
      <w:proofErr w:type="spellEnd"/>
      <w:r w:rsidRPr="00895A11">
        <w:t>) en de Rijksinstellingen voor Forensische Zorg</w:t>
      </w:r>
      <w:r w:rsidRPr="00895A11" w:rsidR="00310F9B">
        <w:t>.</w:t>
      </w:r>
      <w:r w:rsidRPr="00895A11">
        <w:t xml:space="preserve"> </w:t>
      </w:r>
    </w:p>
    <w:p w:rsidRPr="00895A11" w:rsidR="00CF2BD2" w:rsidP="00CF2BD2" w:rsidRDefault="00CF2BD2" w14:paraId="099EA7B2" w14:textId="77777777"/>
    <w:p w:rsidR="00895A11" w:rsidP="00CF2BD2" w:rsidRDefault="00895A11" w14:paraId="5B06BDD9" w14:textId="1817F971">
      <w:pPr>
        <w:rPr>
          <w:b/>
          <w:bCs/>
        </w:rPr>
      </w:pPr>
      <w:r>
        <w:rPr>
          <w:b/>
          <w:bCs/>
        </w:rPr>
        <w:t>Vraag 10</w:t>
      </w:r>
    </w:p>
    <w:p w:rsidRPr="00895A11" w:rsidR="00CF2BD2" w:rsidP="00CF2BD2" w:rsidRDefault="00CF2BD2" w14:paraId="203AD58B" w14:textId="066E92EA">
      <w:pPr>
        <w:rPr>
          <w:b/>
          <w:bCs/>
        </w:rPr>
      </w:pPr>
      <w:r w:rsidRPr="00895A11">
        <w:rPr>
          <w:b/>
          <w:bCs/>
        </w:rPr>
        <w:t>Welke extra stappen gaat u ondernemen om de rechtszekerheid van gedetineerden te waarborgen?</w:t>
      </w:r>
    </w:p>
    <w:p w:rsidR="00CF2BD2" w:rsidP="00CF2BD2" w:rsidRDefault="00CF2BD2" w14:paraId="3627FCA2" w14:textId="77777777"/>
    <w:p w:rsidRPr="00895A11" w:rsidR="00895A11" w:rsidP="00CF2BD2" w:rsidRDefault="00895A11" w14:paraId="441633FC" w14:textId="2015E6F0">
      <w:pPr>
        <w:rPr>
          <w:b/>
          <w:bCs/>
        </w:rPr>
      </w:pPr>
      <w:r w:rsidRPr="00895A11">
        <w:rPr>
          <w:b/>
          <w:bCs/>
        </w:rPr>
        <w:t>Antwoord op vraag 10</w:t>
      </w:r>
    </w:p>
    <w:p w:rsidRPr="00895A11" w:rsidR="00CF2BD2" w:rsidP="00CF2BD2" w:rsidRDefault="007F2EBF" w14:paraId="0C1EFB1C" w14:textId="559D6EDD">
      <w:r w:rsidRPr="00895A11">
        <w:t>Het uitgangspunt is dat het toegangsbeleid geen effect zal hebben op de rechtszekerheid en het recht op rechtsbijstand van gedetineerden.</w:t>
      </w:r>
      <w:r w:rsidRPr="00895A11" w:rsidR="00A10868">
        <w:t xml:space="preserve"> Over hoe dit vorm gegeven kan worden is DJI met de betrokken ketenpartners in gesprek.</w:t>
      </w:r>
    </w:p>
    <w:p w:rsidRPr="00895A11" w:rsidR="00CF2BD2" w:rsidP="00CF2BD2" w:rsidRDefault="00CF2BD2" w14:paraId="0570BB08" w14:textId="77777777"/>
    <w:p w:rsidR="00895A11" w:rsidP="00CF2BD2" w:rsidRDefault="00895A11" w14:paraId="59F0D22C" w14:textId="25645D2C">
      <w:pPr>
        <w:rPr>
          <w:b/>
          <w:bCs/>
        </w:rPr>
      </w:pPr>
      <w:r>
        <w:rPr>
          <w:b/>
          <w:bCs/>
        </w:rPr>
        <w:t>Vraag 11</w:t>
      </w:r>
    </w:p>
    <w:p w:rsidRPr="00895A11" w:rsidR="00CF2BD2" w:rsidP="00CF2BD2" w:rsidRDefault="00CF2BD2" w14:paraId="1B940AD6" w14:textId="7FFAF75E">
      <w:pPr>
        <w:rPr>
          <w:b/>
          <w:bCs/>
        </w:rPr>
      </w:pPr>
      <w:r w:rsidRPr="00895A11">
        <w:rPr>
          <w:b/>
          <w:bCs/>
        </w:rPr>
        <w:t xml:space="preserve">Bent u over de maatregel in gesprek met de </w:t>
      </w:r>
      <w:proofErr w:type="spellStart"/>
      <w:r w:rsidRPr="00895A11">
        <w:rPr>
          <w:b/>
          <w:bCs/>
        </w:rPr>
        <w:t>NOvA</w:t>
      </w:r>
      <w:proofErr w:type="spellEnd"/>
      <w:r w:rsidRPr="00895A11">
        <w:rPr>
          <w:b/>
          <w:bCs/>
        </w:rPr>
        <w:t xml:space="preserve">? Zo nee, bent u bereid hierover met hen in gesprek te gaan of aan te schuiven bij het gesprek tussen de DJI en de </w:t>
      </w:r>
      <w:proofErr w:type="spellStart"/>
      <w:r w:rsidRPr="00895A11">
        <w:rPr>
          <w:b/>
          <w:bCs/>
        </w:rPr>
        <w:t>NOvA</w:t>
      </w:r>
      <w:proofErr w:type="spellEnd"/>
      <w:r w:rsidRPr="00895A11">
        <w:rPr>
          <w:b/>
          <w:bCs/>
        </w:rPr>
        <w:t>?</w:t>
      </w:r>
    </w:p>
    <w:p w:rsidR="00CF2BD2" w:rsidP="00CF2BD2" w:rsidRDefault="00CF2BD2" w14:paraId="065645D3" w14:textId="77777777">
      <w:pPr>
        <w:rPr>
          <w:i/>
          <w:iCs/>
        </w:rPr>
      </w:pPr>
    </w:p>
    <w:p w:rsidRPr="00895A11" w:rsidR="00895A11" w:rsidP="00CF2BD2" w:rsidRDefault="00895A11" w14:paraId="27AA0E2B" w14:textId="515B2831">
      <w:pPr>
        <w:rPr>
          <w:b/>
          <w:bCs/>
        </w:rPr>
      </w:pPr>
      <w:r w:rsidRPr="00895A11">
        <w:rPr>
          <w:b/>
          <w:bCs/>
        </w:rPr>
        <w:t>Antwoord op vraag 11</w:t>
      </w:r>
    </w:p>
    <w:p w:rsidRPr="00895A11" w:rsidR="00CF2BD2" w:rsidP="00CF2BD2" w:rsidRDefault="00CF2BD2" w14:paraId="197066EC" w14:textId="2B0CF977">
      <w:r w:rsidRPr="00895A11">
        <w:t xml:space="preserve">DJI is met de </w:t>
      </w:r>
      <w:proofErr w:type="spellStart"/>
      <w:r w:rsidRPr="00895A11">
        <w:t>NOvA</w:t>
      </w:r>
      <w:proofErr w:type="spellEnd"/>
      <w:r w:rsidRPr="00895A11">
        <w:t xml:space="preserve"> in gesprek. Op 21 augustus jl. heeft er een constructief overleg plaatsgevonden tussen de DJI en de </w:t>
      </w:r>
      <w:proofErr w:type="spellStart"/>
      <w:r w:rsidRPr="00895A11">
        <w:t>NOvA</w:t>
      </w:r>
      <w:proofErr w:type="spellEnd"/>
      <w:r w:rsidRPr="00895A11">
        <w:t xml:space="preserve">. Op 16 september jl. heeft er een vervolggesprek plaatsgevonden waarin door DJI is toegelicht op welke wijze zij maatwerk willen bieden aan de advocatuur. </w:t>
      </w:r>
      <w:r w:rsidRPr="00895A11" w:rsidR="0092056E">
        <w:t xml:space="preserve">In de aankomende periode zullen DJI en de </w:t>
      </w:r>
      <w:proofErr w:type="spellStart"/>
      <w:r w:rsidRPr="00895A11" w:rsidR="0092056E">
        <w:t>NOvA</w:t>
      </w:r>
      <w:proofErr w:type="spellEnd"/>
      <w:r w:rsidRPr="00895A11" w:rsidR="0092056E">
        <w:t xml:space="preserve"> nader met elkaar in gesprek gaan over de uitvoeringsconsequenties.</w:t>
      </w:r>
    </w:p>
    <w:p w:rsidRPr="00895A11" w:rsidR="00CF2BD2" w:rsidP="00CF2BD2" w:rsidRDefault="00CF2BD2" w14:paraId="360FE320" w14:textId="77777777"/>
    <w:p w:rsidR="00895A11" w:rsidP="00CF2BD2" w:rsidRDefault="00895A11" w14:paraId="5BC37601" w14:textId="0A4AD009">
      <w:pPr>
        <w:rPr>
          <w:b/>
          <w:bCs/>
        </w:rPr>
      </w:pPr>
      <w:r>
        <w:rPr>
          <w:b/>
          <w:bCs/>
        </w:rPr>
        <w:t>Vraag 12</w:t>
      </w:r>
    </w:p>
    <w:p w:rsidRPr="00895A11" w:rsidR="00CF2BD2" w:rsidP="00CF2BD2" w:rsidRDefault="00CF2BD2" w14:paraId="08292189" w14:textId="0718C17C">
      <w:pPr>
        <w:rPr>
          <w:b/>
          <w:bCs/>
        </w:rPr>
      </w:pPr>
      <w:r w:rsidRPr="00895A11">
        <w:rPr>
          <w:b/>
          <w:bCs/>
        </w:rPr>
        <w:t>Kunt u deze vragen los van elkaar beantwoorden?</w:t>
      </w:r>
    </w:p>
    <w:p w:rsidR="00CF2BD2" w:rsidP="00CF2BD2" w:rsidRDefault="00CF2BD2" w14:paraId="15D9F827" w14:textId="77777777">
      <w:pPr>
        <w:rPr>
          <w:i/>
          <w:iCs/>
        </w:rPr>
      </w:pPr>
    </w:p>
    <w:p w:rsidRPr="00895A11" w:rsidR="00895A11" w:rsidP="00CF2BD2" w:rsidRDefault="00895A11" w14:paraId="05C93805" w14:textId="37B4D7F5">
      <w:pPr>
        <w:rPr>
          <w:b/>
          <w:bCs/>
        </w:rPr>
      </w:pPr>
      <w:r w:rsidRPr="00895A11">
        <w:rPr>
          <w:b/>
          <w:bCs/>
        </w:rPr>
        <w:t>Antwoord op vraag 12</w:t>
      </w:r>
    </w:p>
    <w:p w:rsidRPr="00895A11" w:rsidR="00CF2BD2" w:rsidP="00CF2BD2" w:rsidRDefault="00CF2BD2" w14:paraId="2CF84848" w14:textId="13B2E669">
      <w:r w:rsidRPr="00895A11">
        <w:t>Zie beantwoording van de vragen</w:t>
      </w:r>
      <w:r w:rsidRPr="00895A11" w:rsidR="0092056E">
        <w:t>. Daar waar overlap zit in de beantwoording zijn vragen gezamenlijk beantwoord.</w:t>
      </w:r>
      <w:r w:rsidRPr="00895A11">
        <w:t xml:space="preserve"> </w:t>
      </w:r>
    </w:p>
    <w:p w:rsidRPr="00895A11" w:rsidR="00CF2BD2" w:rsidP="00CF2BD2" w:rsidRDefault="00CF2BD2" w14:paraId="4BF9BEE2" w14:textId="77777777"/>
    <w:p w:rsidRPr="00895A11" w:rsidR="00CF2BD2" w:rsidP="00CF2BD2" w:rsidRDefault="00CF2BD2" w14:paraId="471CBDF1" w14:textId="77777777">
      <w:r w:rsidRPr="00895A11">
        <w:t xml:space="preserve"> </w:t>
      </w:r>
    </w:p>
    <w:p w:rsidRPr="00895A11" w:rsidR="00CF2BD2" w:rsidP="00CF2BD2" w:rsidRDefault="00CF2BD2" w14:paraId="34AF9839" w14:textId="77777777"/>
    <w:p w:rsidRPr="00895A11" w:rsidR="00CF2BD2" w:rsidP="00CF2BD2" w:rsidRDefault="00CF2BD2" w14:paraId="4F6F9C19" w14:textId="77777777"/>
    <w:p w:rsidRPr="00895A11" w:rsidR="00CF2BD2" w:rsidP="00CF2BD2" w:rsidRDefault="00CF2BD2" w14:paraId="07C43950" w14:textId="77777777">
      <w:r w:rsidRPr="00895A11">
        <w:t xml:space="preserve"> </w:t>
      </w:r>
    </w:p>
    <w:p w:rsidRPr="00895A11" w:rsidR="00CF2BD2" w:rsidP="00CF2BD2" w:rsidRDefault="00CF2BD2" w14:paraId="0DD75775" w14:textId="77777777"/>
    <w:p w:rsidRPr="00895A11" w:rsidR="00CF2BD2" w:rsidP="00CF2BD2" w:rsidRDefault="00CF2BD2" w14:paraId="1942C91F" w14:textId="77777777">
      <w:r w:rsidRPr="00895A11">
        <w:t>Toelichting:</w:t>
      </w:r>
    </w:p>
    <w:p w:rsidRPr="00895A11" w:rsidR="00CF2BD2" w:rsidP="00CF2BD2" w:rsidRDefault="00CF2BD2" w14:paraId="322A64C8" w14:textId="77777777"/>
    <w:p w:rsidR="00CF2BD2" w:rsidP="00CF2BD2" w:rsidRDefault="00CF2BD2" w14:paraId="1F69212D" w14:textId="77777777">
      <w:r w:rsidRPr="00895A11">
        <w:t xml:space="preserve">Deze vragen dienen ter aanvulling op eerdere vragen </w:t>
      </w:r>
      <w:proofErr w:type="spellStart"/>
      <w:r w:rsidRPr="00895A11">
        <w:t>terzake</w:t>
      </w:r>
      <w:proofErr w:type="spellEnd"/>
      <w:r w:rsidRPr="00895A11">
        <w:t xml:space="preserve"> van het lid Sneller (D66), ingezonden 20 augustus 2025 (vraagnummer 2025Z15242).</w:t>
      </w:r>
    </w:p>
    <w:p w:rsidR="00CF2BD2" w:rsidP="00CF2BD2" w:rsidRDefault="00CF2BD2" w14:paraId="1F2A90FE" w14:textId="77777777"/>
    <w:p w:rsidRPr="000D7E91" w:rsidR="000D7E91" w:rsidRDefault="000D7E91" w14:paraId="758E2199" w14:textId="77777777"/>
    <w:sectPr w:rsidRPr="000D7E91" w:rsidR="000D7E91">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17B3F" w14:textId="77777777" w:rsidR="008D59E6" w:rsidRDefault="008D59E6">
      <w:pPr>
        <w:spacing w:line="240" w:lineRule="auto"/>
      </w:pPr>
      <w:r>
        <w:separator/>
      </w:r>
    </w:p>
  </w:endnote>
  <w:endnote w:type="continuationSeparator" w:id="0">
    <w:p w14:paraId="4F954E97" w14:textId="77777777" w:rsidR="008D59E6" w:rsidRDefault="008D59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E2E75" w14:textId="77777777" w:rsidR="009F6772" w:rsidRDefault="009F677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2B01F" w14:textId="77777777" w:rsidR="003850D3" w:rsidRDefault="003850D3">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6CB6F" w14:textId="77777777" w:rsidR="009F6772" w:rsidRDefault="009F677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18029" w14:textId="77777777" w:rsidR="008D59E6" w:rsidRDefault="008D59E6">
      <w:pPr>
        <w:spacing w:line="240" w:lineRule="auto"/>
      </w:pPr>
      <w:r>
        <w:separator/>
      </w:r>
    </w:p>
  </w:footnote>
  <w:footnote w:type="continuationSeparator" w:id="0">
    <w:p w14:paraId="42747D64" w14:textId="77777777" w:rsidR="008D59E6" w:rsidRDefault="008D59E6">
      <w:pPr>
        <w:spacing w:line="240" w:lineRule="auto"/>
      </w:pPr>
      <w:r>
        <w:continuationSeparator/>
      </w:r>
    </w:p>
  </w:footnote>
  <w:footnote w:id="1">
    <w:p w14:paraId="10B23A60" w14:textId="77777777" w:rsidR="0012653D" w:rsidRDefault="0012653D" w:rsidP="0012653D">
      <w:pPr>
        <w:pStyle w:val="Voetnoottekst"/>
      </w:pPr>
      <w:r>
        <w:rPr>
          <w:rStyle w:val="Voetnootmarkering"/>
        </w:rPr>
        <w:footnoteRef/>
      </w:r>
      <w:r>
        <w:t xml:space="preserve"> Kamerstukken II, 2021-22, 35 925 VI, nr. 29</w:t>
      </w:r>
    </w:p>
  </w:footnote>
  <w:footnote w:id="2">
    <w:p w14:paraId="20761E03" w14:textId="77777777" w:rsidR="0012653D" w:rsidRDefault="0012653D" w:rsidP="0012653D">
      <w:pPr>
        <w:pStyle w:val="Voetnoottekst"/>
      </w:pPr>
      <w:r>
        <w:rPr>
          <w:rStyle w:val="Voetnootmarkering"/>
        </w:rPr>
        <w:footnoteRef/>
      </w:r>
      <w:r>
        <w:t xml:space="preserve"> </w:t>
      </w:r>
      <w:proofErr w:type="spellStart"/>
      <w:r w:rsidRPr="00BB3B5F">
        <w:rPr>
          <w:rFonts w:ascii="Verdana" w:hAnsi="Verdana"/>
          <w:sz w:val="16"/>
          <w:szCs w:val="16"/>
        </w:rPr>
        <w:t>Hoogrisicogedetineerden</w:t>
      </w:r>
      <w:proofErr w:type="spellEnd"/>
      <w:r w:rsidRPr="00BB3B5F">
        <w:rPr>
          <w:rFonts w:ascii="Verdana" w:hAnsi="Verdana"/>
          <w:sz w:val="16"/>
          <w:szCs w:val="16"/>
        </w:rPr>
        <w:t xml:space="preserve"> zijn gedetineerden die in de EBI, AIT, BPG, TA of in een deel van het PPC (met een uitgebreid beveiligingsniveau) zijn geplaatst. Deze doelgroep omvat op dit moment (september 2025) ongeveer 200-250 gedetineerden</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5B847" w14:textId="77777777" w:rsidR="009F6772" w:rsidRDefault="009F677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30EE5" w14:textId="77777777" w:rsidR="003850D3" w:rsidRDefault="003850D3">
    <w:r>
      <w:rPr>
        <w:noProof/>
      </w:rPr>
      <mc:AlternateContent>
        <mc:Choice Requires="wps">
          <w:drawing>
            <wp:anchor distT="0" distB="0" distL="0" distR="0" simplePos="0" relativeHeight="251652608" behindDoc="0" locked="1" layoutInCell="1" allowOverlap="1" wp14:anchorId="2F25A376" wp14:editId="51FCA8B4">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78834D7" w14:textId="77777777" w:rsidR="003850D3" w:rsidRDefault="003850D3">
                          <w:pPr>
                            <w:pStyle w:val="Referentiegegevensbold"/>
                          </w:pPr>
                          <w:r>
                            <w:t>Datum</w:t>
                          </w:r>
                        </w:p>
                        <w:p w14:paraId="0F5FE0AB" w14:textId="55AA54C6" w:rsidR="003850D3" w:rsidRDefault="008D59E6">
                          <w:pPr>
                            <w:pStyle w:val="Referentiegegevens"/>
                          </w:pPr>
                          <w:sdt>
                            <w:sdtPr>
                              <w:id w:val="883372849"/>
                              <w:date w:fullDate="2025-09-23T00:00:00Z">
                                <w:dateFormat w:val="d MMMM yyyy"/>
                                <w:lid w:val="nl"/>
                                <w:storeMappedDataAs w:val="dateTime"/>
                                <w:calendar w:val="gregorian"/>
                              </w:date>
                            </w:sdtPr>
                            <w:sdtEndPr/>
                            <w:sdtContent>
                              <w:r w:rsidR="00895A11">
                                <w:rPr>
                                  <w:lang w:val="nl"/>
                                </w:rPr>
                                <w:t>23 september 2025</w:t>
                              </w:r>
                            </w:sdtContent>
                          </w:sdt>
                        </w:p>
                        <w:p w14:paraId="6C3ABB50" w14:textId="77777777" w:rsidR="003850D3" w:rsidRDefault="003850D3">
                          <w:pPr>
                            <w:pStyle w:val="WitregelW1"/>
                          </w:pPr>
                        </w:p>
                        <w:p w14:paraId="2430D8EF" w14:textId="77777777" w:rsidR="003850D3" w:rsidRDefault="003850D3">
                          <w:pPr>
                            <w:pStyle w:val="Referentiegegevensbold"/>
                          </w:pPr>
                          <w:r>
                            <w:t>Onze referentie</w:t>
                          </w:r>
                        </w:p>
                        <w:p w14:paraId="00FF1FD2" w14:textId="77777777" w:rsidR="003850D3" w:rsidRDefault="003850D3">
                          <w:pPr>
                            <w:pStyle w:val="Referentiegegevens"/>
                          </w:pPr>
                          <w:r>
                            <w:t>6743074</w:t>
                          </w:r>
                        </w:p>
                      </w:txbxContent>
                    </wps:txbx>
                    <wps:bodyPr vert="horz" wrap="square" lIns="0" tIns="0" rIns="0" bIns="0" anchor="t" anchorCtr="0"/>
                  </wps:wsp>
                </a:graphicData>
              </a:graphic>
            </wp:anchor>
          </w:drawing>
        </mc:Choice>
        <mc:Fallback>
          <w:pict>
            <v:shapetype w14:anchorId="2F25A376"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078834D7" w14:textId="77777777" w:rsidR="003850D3" w:rsidRDefault="003850D3">
                    <w:pPr>
                      <w:pStyle w:val="Referentiegegevensbold"/>
                    </w:pPr>
                    <w:r>
                      <w:t>Datum</w:t>
                    </w:r>
                  </w:p>
                  <w:p w14:paraId="0F5FE0AB" w14:textId="55AA54C6" w:rsidR="003850D3" w:rsidRDefault="008D59E6">
                    <w:pPr>
                      <w:pStyle w:val="Referentiegegevens"/>
                    </w:pPr>
                    <w:sdt>
                      <w:sdtPr>
                        <w:id w:val="883372849"/>
                        <w:date w:fullDate="2025-09-23T00:00:00Z">
                          <w:dateFormat w:val="d MMMM yyyy"/>
                          <w:lid w:val="nl"/>
                          <w:storeMappedDataAs w:val="dateTime"/>
                          <w:calendar w:val="gregorian"/>
                        </w:date>
                      </w:sdtPr>
                      <w:sdtEndPr/>
                      <w:sdtContent>
                        <w:r w:rsidR="00895A11">
                          <w:rPr>
                            <w:lang w:val="nl"/>
                          </w:rPr>
                          <w:t>23 september 2025</w:t>
                        </w:r>
                      </w:sdtContent>
                    </w:sdt>
                  </w:p>
                  <w:p w14:paraId="6C3ABB50" w14:textId="77777777" w:rsidR="003850D3" w:rsidRDefault="003850D3">
                    <w:pPr>
                      <w:pStyle w:val="WitregelW1"/>
                    </w:pPr>
                  </w:p>
                  <w:p w14:paraId="2430D8EF" w14:textId="77777777" w:rsidR="003850D3" w:rsidRDefault="003850D3">
                    <w:pPr>
                      <w:pStyle w:val="Referentiegegevensbold"/>
                    </w:pPr>
                    <w:r>
                      <w:t>Onze referentie</w:t>
                    </w:r>
                  </w:p>
                  <w:p w14:paraId="00FF1FD2" w14:textId="77777777" w:rsidR="003850D3" w:rsidRDefault="003850D3">
                    <w:pPr>
                      <w:pStyle w:val="Referentiegegevens"/>
                    </w:pPr>
                    <w:r>
                      <w:t>6743074</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64E0DC20" wp14:editId="2169B68E">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4B208E82" w14:textId="77777777" w:rsidR="003850D3" w:rsidRDefault="003850D3"/>
                      </w:txbxContent>
                    </wps:txbx>
                    <wps:bodyPr vert="horz" wrap="square" lIns="0" tIns="0" rIns="0" bIns="0" anchor="t" anchorCtr="0"/>
                  </wps:wsp>
                </a:graphicData>
              </a:graphic>
            </wp:anchor>
          </w:drawing>
        </mc:Choice>
        <mc:Fallback>
          <w:pict>
            <v:shape w14:anchorId="64E0DC20"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4B208E82" w14:textId="77777777" w:rsidR="003850D3" w:rsidRDefault="003850D3"/>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6F8D33E2" wp14:editId="170C5E30">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7A9D5AE" w14:textId="388309E7" w:rsidR="003850D3" w:rsidRDefault="003850D3">
                          <w:pPr>
                            <w:pStyle w:val="Referentiegegevens"/>
                          </w:pPr>
                          <w:r>
                            <w:t xml:space="preserve">Pagina </w:t>
                          </w:r>
                          <w:r>
                            <w:fldChar w:fldCharType="begin"/>
                          </w:r>
                          <w:r>
                            <w:instrText>PAGE</w:instrText>
                          </w:r>
                          <w:r>
                            <w:fldChar w:fldCharType="separate"/>
                          </w:r>
                          <w:r w:rsidR="009E6F0B">
                            <w:rPr>
                              <w:noProof/>
                            </w:rPr>
                            <w:t>5</w:t>
                          </w:r>
                          <w:r>
                            <w:fldChar w:fldCharType="end"/>
                          </w:r>
                          <w:r>
                            <w:t xml:space="preserve"> van </w:t>
                          </w:r>
                          <w:r>
                            <w:fldChar w:fldCharType="begin"/>
                          </w:r>
                          <w:r>
                            <w:instrText>NUMPAGES</w:instrText>
                          </w:r>
                          <w:r>
                            <w:fldChar w:fldCharType="separate"/>
                          </w:r>
                          <w:r w:rsidR="009E6F0B">
                            <w:rPr>
                              <w:noProof/>
                            </w:rPr>
                            <w:t>5</w:t>
                          </w:r>
                          <w:r>
                            <w:fldChar w:fldCharType="end"/>
                          </w:r>
                        </w:p>
                      </w:txbxContent>
                    </wps:txbx>
                    <wps:bodyPr vert="horz" wrap="square" lIns="0" tIns="0" rIns="0" bIns="0" anchor="t" anchorCtr="0"/>
                  </wps:wsp>
                </a:graphicData>
              </a:graphic>
            </wp:anchor>
          </w:drawing>
        </mc:Choice>
        <mc:Fallback>
          <w:pict>
            <v:shape w14:anchorId="6F8D33E2"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37A9D5AE" w14:textId="388309E7" w:rsidR="003850D3" w:rsidRDefault="003850D3">
                    <w:pPr>
                      <w:pStyle w:val="Referentiegegevens"/>
                    </w:pPr>
                    <w:r>
                      <w:t xml:space="preserve">Pagina </w:t>
                    </w:r>
                    <w:r>
                      <w:fldChar w:fldCharType="begin"/>
                    </w:r>
                    <w:r>
                      <w:instrText>PAGE</w:instrText>
                    </w:r>
                    <w:r>
                      <w:fldChar w:fldCharType="separate"/>
                    </w:r>
                    <w:r w:rsidR="009E6F0B">
                      <w:rPr>
                        <w:noProof/>
                      </w:rPr>
                      <w:t>5</w:t>
                    </w:r>
                    <w:r>
                      <w:fldChar w:fldCharType="end"/>
                    </w:r>
                    <w:r>
                      <w:t xml:space="preserve"> van </w:t>
                    </w:r>
                    <w:r>
                      <w:fldChar w:fldCharType="begin"/>
                    </w:r>
                    <w:r>
                      <w:instrText>NUMPAGES</w:instrText>
                    </w:r>
                    <w:r>
                      <w:fldChar w:fldCharType="separate"/>
                    </w:r>
                    <w:r w:rsidR="009E6F0B">
                      <w:rPr>
                        <w:noProof/>
                      </w:rPr>
                      <w:t>5</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E0C21" w14:textId="77777777" w:rsidR="003850D3" w:rsidRDefault="003850D3">
    <w:pPr>
      <w:spacing w:after="6377" w:line="14" w:lineRule="exact"/>
    </w:pPr>
    <w:r>
      <w:rPr>
        <w:noProof/>
      </w:rPr>
      <mc:AlternateContent>
        <mc:Choice Requires="wps">
          <w:drawing>
            <wp:anchor distT="0" distB="0" distL="0" distR="0" simplePos="0" relativeHeight="251655680" behindDoc="0" locked="1" layoutInCell="1" allowOverlap="1" wp14:anchorId="50861F4B" wp14:editId="446B6181">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3DB19BA" w14:textId="77777777" w:rsidR="00895A11" w:rsidRDefault="00895A11" w:rsidP="00895A11">
                          <w:r>
                            <w:t xml:space="preserve">Aan de Voorzitter van de Tweede Kamer </w:t>
                          </w:r>
                        </w:p>
                        <w:p w14:paraId="1776D348" w14:textId="77777777" w:rsidR="00895A11" w:rsidRDefault="00895A11" w:rsidP="00895A11">
                          <w:r>
                            <w:t>der Staten-Generaal</w:t>
                          </w:r>
                        </w:p>
                        <w:p w14:paraId="44943B69" w14:textId="77777777" w:rsidR="00895A11" w:rsidRDefault="00895A11" w:rsidP="00895A11">
                          <w:r>
                            <w:t xml:space="preserve">Postbus 20018 </w:t>
                          </w:r>
                        </w:p>
                        <w:p w14:paraId="1E2CE1B5" w14:textId="05B80536" w:rsidR="003850D3" w:rsidRDefault="00895A11" w:rsidP="00895A11">
                          <w:r>
                            <w:t>2500 EA  DEN HAAG</w:t>
                          </w:r>
                        </w:p>
                      </w:txbxContent>
                    </wps:txbx>
                    <wps:bodyPr vert="horz" wrap="square" lIns="0" tIns="0" rIns="0" bIns="0" anchor="t" anchorCtr="0"/>
                  </wps:wsp>
                </a:graphicData>
              </a:graphic>
            </wp:anchor>
          </w:drawing>
        </mc:Choice>
        <mc:Fallback>
          <w:pict>
            <v:shapetype w14:anchorId="50861F4B"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53DB19BA" w14:textId="77777777" w:rsidR="00895A11" w:rsidRDefault="00895A11" w:rsidP="00895A11">
                    <w:r>
                      <w:t xml:space="preserve">Aan de Voorzitter van de Tweede Kamer </w:t>
                    </w:r>
                  </w:p>
                  <w:p w14:paraId="1776D348" w14:textId="77777777" w:rsidR="00895A11" w:rsidRDefault="00895A11" w:rsidP="00895A11">
                    <w:r>
                      <w:t>der Staten-Generaal</w:t>
                    </w:r>
                  </w:p>
                  <w:p w14:paraId="44943B69" w14:textId="77777777" w:rsidR="00895A11" w:rsidRDefault="00895A11" w:rsidP="00895A11">
                    <w:r>
                      <w:t xml:space="preserve">Postbus 20018 </w:t>
                    </w:r>
                  </w:p>
                  <w:p w14:paraId="1E2CE1B5" w14:textId="05B80536" w:rsidR="003850D3" w:rsidRDefault="00895A11" w:rsidP="00895A11">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668862DC" wp14:editId="67368A6D">
              <wp:simplePos x="0" y="0"/>
              <wp:positionH relativeFrom="margin">
                <wp:align>right</wp:align>
              </wp:positionH>
              <wp:positionV relativeFrom="page">
                <wp:posOffset>3352800</wp:posOffset>
              </wp:positionV>
              <wp:extent cx="4787900" cy="704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704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3850D3" w14:paraId="7F2FD8B2" w14:textId="77777777">
                            <w:trPr>
                              <w:trHeight w:val="240"/>
                            </w:trPr>
                            <w:tc>
                              <w:tcPr>
                                <w:tcW w:w="1140" w:type="dxa"/>
                              </w:tcPr>
                              <w:p w14:paraId="18DF0391" w14:textId="77777777" w:rsidR="003850D3" w:rsidRDefault="003850D3">
                                <w:r>
                                  <w:t>Datum</w:t>
                                </w:r>
                              </w:p>
                            </w:tc>
                            <w:tc>
                              <w:tcPr>
                                <w:tcW w:w="5918" w:type="dxa"/>
                              </w:tcPr>
                              <w:p w14:paraId="3E9898EF" w14:textId="49BBF323" w:rsidR="003850D3" w:rsidRDefault="008D59E6">
                                <w:sdt>
                                  <w:sdtPr>
                                    <w:id w:val="1310441866"/>
                                    <w:date w:fullDate="2025-09-23T00:00:00Z">
                                      <w:dateFormat w:val="d MMMM yyyy"/>
                                      <w:lid w:val="nl"/>
                                      <w:storeMappedDataAs w:val="dateTime"/>
                                      <w:calendar w:val="gregorian"/>
                                    </w:date>
                                  </w:sdtPr>
                                  <w:sdtEndPr/>
                                  <w:sdtContent>
                                    <w:r w:rsidR="00895A11">
                                      <w:rPr>
                                        <w:lang w:val="nl"/>
                                      </w:rPr>
                                      <w:t>23 september 2025</w:t>
                                    </w:r>
                                  </w:sdtContent>
                                </w:sdt>
                              </w:p>
                            </w:tc>
                          </w:tr>
                          <w:tr w:rsidR="003850D3" w14:paraId="4EACADD3" w14:textId="77777777">
                            <w:trPr>
                              <w:trHeight w:val="240"/>
                            </w:trPr>
                            <w:tc>
                              <w:tcPr>
                                <w:tcW w:w="1140" w:type="dxa"/>
                              </w:tcPr>
                              <w:p w14:paraId="699916A1" w14:textId="77777777" w:rsidR="003850D3" w:rsidRDefault="003850D3">
                                <w:r>
                                  <w:t>Betreft</w:t>
                                </w:r>
                              </w:p>
                            </w:tc>
                            <w:tc>
                              <w:tcPr>
                                <w:tcW w:w="5918" w:type="dxa"/>
                              </w:tcPr>
                              <w:p w14:paraId="04A0F24B" w14:textId="7F680EA2" w:rsidR="00CF2BD2" w:rsidRDefault="00895A11" w:rsidP="00CF2BD2">
                                <w:r>
                                  <w:t>Antwoorden Kamervragen</w:t>
                                </w:r>
                                <w:r w:rsidR="00CF2BD2">
                                  <w:t xml:space="preserve"> over het bericht 'Laptopverbod voor advocaten bij bezoek gevangenis'</w:t>
                                </w:r>
                              </w:p>
                              <w:p w14:paraId="310602F8" w14:textId="2D7BD062" w:rsidR="003850D3" w:rsidRDefault="003850D3" w:rsidP="00CF2BD2"/>
                            </w:tc>
                          </w:tr>
                        </w:tbl>
                        <w:p w14:paraId="5195474D" w14:textId="77777777" w:rsidR="003850D3" w:rsidRDefault="003850D3"/>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668862DC" id="46feebd0-aa3c-11ea-a756-beb5f67e67be" o:spid="_x0000_s1030" type="#_x0000_t202" style="position:absolute;margin-left:325.8pt;margin-top:264pt;width:377pt;height:55.5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3850D3" w14:paraId="7F2FD8B2" w14:textId="77777777">
                      <w:trPr>
                        <w:trHeight w:val="240"/>
                      </w:trPr>
                      <w:tc>
                        <w:tcPr>
                          <w:tcW w:w="1140" w:type="dxa"/>
                        </w:tcPr>
                        <w:p w14:paraId="18DF0391" w14:textId="77777777" w:rsidR="003850D3" w:rsidRDefault="003850D3">
                          <w:r>
                            <w:t>Datum</w:t>
                          </w:r>
                        </w:p>
                      </w:tc>
                      <w:tc>
                        <w:tcPr>
                          <w:tcW w:w="5918" w:type="dxa"/>
                        </w:tcPr>
                        <w:p w14:paraId="3E9898EF" w14:textId="49BBF323" w:rsidR="003850D3" w:rsidRDefault="008D59E6">
                          <w:sdt>
                            <w:sdtPr>
                              <w:id w:val="1310441866"/>
                              <w:date w:fullDate="2025-09-23T00:00:00Z">
                                <w:dateFormat w:val="d MMMM yyyy"/>
                                <w:lid w:val="nl"/>
                                <w:storeMappedDataAs w:val="dateTime"/>
                                <w:calendar w:val="gregorian"/>
                              </w:date>
                            </w:sdtPr>
                            <w:sdtEndPr/>
                            <w:sdtContent>
                              <w:r w:rsidR="00895A11">
                                <w:rPr>
                                  <w:lang w:val="nl"/>
                                </w:rPr>
                                <w:t>23 september 2025</w:t>
                              </w:r>
                            </w:sdtContent>
                          </w:sdt>
                        </w:p>
                      </w:tc>
                    </w:tr>
                    <w:tr w:rsidR="003850D3" w14:paraId="4EACADD3" w14:textId="77777777">
                      <w:trPr>
                        <w:trHeight w:val="240"/>
                      </w:trPr>
                      <w:tc>
                        <w:tcPr>
                          <w:tcW w:w="1140" w:type="dxa"/>
                        </w:tcPr>
                        <w:p w14:paraId="699916A1" w14:textId="77777777" w:rsidR="003850D3" w:rsidRDefault="003850D3">
                          <w:r>
                            <w:t>Betreft</w:t>
                          </w:r>
                        </w:p>
                      </w:tc>
                      <w:tc>
                        <w:tcPr>
                          <w:tcW w:w="5918" w:type="dxa"/>
                        </w:tcPr>
                        <w:p w14:paraId="04A0F24B" w14:textId="7F680EA2" w:rsidR="00CF2BD2" w:rsidRDefault="00895A11" w:rsidP="00CF2BD2">
                          <w:r>
                            <w:t>Antwoorden Kamervragen</w:t>
                          </w:r>
                          <w:r w:rsidR="00CF2BD2">
                            <w:t xml:space="preserve"> over het bericht 'Laptopverbod voor advocaten bij bezoek gevangenis'</w:t>
                          </w:r>
                        </w:p>
                        <w:p w14:paraId="310602F8" w14:textId="2D7BD062" w:rsidR="003850D3" w:rsidRDefault="003850D3" w:rsidP="00CF2BD2"/>
                      </w:tc>
                    </w:tr>
                  </w:tbl>
                  <w:p w14:paraId="5195474D" w14:textId="77777777" w:rsidR="003850D3" w:rsidRDefault="003850D3"/>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194C321B" wp14:editId="1B2AFE31">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ED54DAC" w14:textId="77777777" w:rsidR="003850D3" w:rsidRDefault="003850D3">
                          <w:pPr>
                            <w:pStyle w:val="Referentiegegevens"/>
                          </w:pPr>
                          <w:r>
                            <w:t>www.rijksoverheid.nl/jenv</w:t>
                          </w:r>
                        </w:p>
                        <w:p w14:paraId="6811A77C" w14:textId="77777777" w:rsidR="003850D3" w:rsidRDefault="003850D3">
                          <w:pPr>
                            <w:pStyle w:val="WitregelW2"/>
                          </w:pPr>
                        </w:p>
                        <w:p w14:paraId="08531E63" w14:textId="77777777" w:rsidR="003850D3" w:rsidRDefault="003850D3">
                          <w:pPr>
                            <w:pStyle w:val="Referentiegegevensbold"/>
                          </w:pPr>
                          <w:r>
                            <w:t>Onze referentie</w:t>
                          </w:r>
                        </w:p>
                        <w:p w14:paraId="77C16360" w14:textId="77777777" w:rsidR="003850D3" w:rsidRDefault="003850D3">
                          <w:pPr>
                            <w:pStyle w:val="Referentiegegevens"/>
                          </w:pPr>
                          <w:r>
                            <w:t>6743074</w:t>
                          </w:r>
                        </w:p>
                      </w:txbxContent>
                    </wps:txbx>
                    <wps:bodyPr vert="horz" wrap="square" lIns="0" tIns="0" rIns="0" bIns="0" anchor="t" anchorCtr="0"/>
                  </wps:wsp>
                </a:graphicData>
              </a:graphic>
            </wp:anchor>
          </w:drawing>
        </mc:Choice>
        <mc:Fallback>
          <w:pict>
            <v:shape w14:anchorId="194C321B"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4ED54DAC" w14:textId="77777777" w:rsidR="003850D3" w:rsidRDefault="003850D3">
                    <w:pPr>
                      <w:pStyle w:val="Referentiegegevens"/>
                    </w:pPr>
                    <w:r>
                      <w:t>www.rijksoverheid.nl/jenv</w:t>
                    </w:r>
                  </w:p>
                  <w:p w14:paraId="6811A77C" w14:textId="77777777" w:rsidR="003850D3" w:rsidRDefault="003850D3">
                    <w:pPr>
                      <w:pStyle w:val="WitregelW2"/>
                    </w:pPr>
                  </w:p>
                  <w:p w14:paraId="08531E63" w14:textId="77777777" w:rsidR="003850D3" w:rsidRDefault="003850D3">
                    <w:pPr>
                      <w:pStyle w:val="Referentiegegevensbold"/>
                    </w:pPr>
                    <w:r>
                      <w:t>Onze referentie</w:t>
                    </w:r>
                  </w:p>
                  <w:p w14:paraId="77C16360" w14:textId="77777777" w:rsidR="003850D3" w:rsidRDefault="003850D3">
                    <w:pPr>
                      <w:pStyle w:val="Referentiegegevens"/>
                    </w:pPr>
                    <w:r>
                      <w:t>6743074</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5B66631C" wp14:editId="01F503B0">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C01E147" w14:textId="77777777" w:rsidR="003850D3" w:rsidRDefault="003850D3"/>
                      </w:txbxContent>
                    </wps:txbx>
                    <wps:bodyPr vert="horz" wrap="square" lIns="0" tIns="0" rIns="0" bIns="0" anchor="t" anchorCtr="0"/>
                  </wps:wsp>
                </a:graphicData>
              </a:graphic>
            </wp:anchor>
          </w:drawing>
        </mc:Choice>
        <mc:Fallback>
          <w:pict>
            <v:shape w14:anchorId="5B66631C"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2C01E147" w14:textId="77777777" w:rsidR="003850D3" w:rsidRDefault="003850D3"/>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2F9B3A99" wp14:editId="7123DA3F">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AD5B86F" w14:textId="76A9C36A" w:rsidR="003850D3" w:rsidRDefault="003850D3">
                          <w:pPr>
                            <w:pStyle w:val="Referentiegegevens"/>
                          </w:pPr>
                          <w:r>
                            <w:t xml:space="preserve">Pagina </w:t>
                          </w:r>
                          <w:r>
                            <w:fldChar w:fldCharType="begin"/>
                          </w:r>
                          <w:r>
                            <w:instrText>PAGE</w:instrText>
                          </w:r>
                          <w:r>
                            <w:fldChar w:fldCharType="separate"/>
                          </w:r>
                          <w:r w:rsidR="009E6F0B">
                            <w:rPr>
                              <w:noProof/>
                            </w:rPr>
                            <w:t>1</w:t>
                          </w:r>
                          <w:r>
                            <w:fldChar w:fldCharType="end"/>
                          </w:r>
                          <w:r>
                            <w:t xml:space="preserve"> van </w:t>
                          </w:r>
                          <w:r>
                            <w:fldChar w:fldCharType="begin"/>
                          </w:r>
                          <w:r>
                            <w:instrText>NUMPAGES</w:instrText>
                          </w:r>
                          <w:r>
                            <w:fldChar w:fldCharType="separate"/>
                          </w:r>
                          <w:r w:rsidR="009E6F0B">
                            <w:rPr>
                              <w:noProof/>
                            </w:rPr>
                            <w:t>5</w:t>
                          </w:r>
                          <w:r>
                            <w:fldChar w:fldCharType="end"/>
                          </w:r>
                        </w:p>
                      </w:txbxContent>
                    </wps:txbx>
                    <wps:bodyPr vert="horz" wrap="square" lIns="0" tIns="0" rIns="0" bIns="0" anchor="t" anchorCtr="0"/>
                  </wps:wsp>
                </a:graphicData>
              </a:graphic>
            </wp:anchor>
          </w:drawing>
        </mc:Choice>
        <mc:Fallback>
          <w:pict>
            <v:shape w14:anchorId="2F9B3A99"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3AD5B86F" w14:textId="76A9C36A" w:rsidR="003850D3" w:rsidRDefault="003850D3">
                    <w:pPr>
                      <w:pStyle w:val="Referentiegegevens"/>
                    </w:pPr>
                    <w:r>
                      <w:t xml:space="preserve">Pagina </w:t>
                    </w:r>
                    <w:r>
                      <w:fldChar w:fldCharType="begin"/>
                    </w:r>
                    <w:r>
                      <w:instrText>PAGE</w:instrText>
                    </w:r>
                    <w:r>
                      <w:fldChar w:fldCharType="separate"/>
                    </w:r>
                    <w:r w:rsidR="009E6F0B">
                      <w:rPr>
                        <w:noProof/>
                      </w:rPr>
                      <w:t>1</w:t>
                    </w:r>
                    <w:r>
                      <w:fldChar w:fldCharType="end"/>
                    </w:r>
                    <w:r>
                      <w:t xml:space="preserve"> van </w:t>
                    </w:r>
                    <w:r>
                      <w:fldChar w:fldCharType="begin"/>
                    </w:r>
                    <w:r>
                      <w:instrText>NUMPAGES</w:instrText>
                    </w:r>
                    <w:r>
                      <w:fldChar w:fldCharType="separate"/>
                    </w:r>
                    <w:r w:rsidR="009E6F0B">
                      <w:rPr>
                        <w:noProof/>
                      </w:rPr>
                      <w:t>5</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07788B7E" wp14:editId="368C03C4">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88BB8C9" w14:textId="77777777" w:rsidR="003850D3" w:rsidRDefault="003850D3">
                          <w:pPr>
                            <w:spacing w:line="240" w:lineRule="auto"/>
                          </w:pPr>
                          <w:r>
                            <w:rPr>
                              <w:noProof/>
                            </w:rPr>
                            <w:drawing>
                              <wp:inline distT="0" distB="0" distL="0" distR="0" wp14:anchorId="236AB01B" wp14:editId="4EF2AF22">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7788B7E"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188BB8C9" w14:textId="77777777" w:rsidR="003850D3" w:rsidRDefault="003850D3">
                    <w:pPr>
                      <w:spacing w:line="240" w:lineRule="auto"/>
                    </w:pPr>
                    <w:r>
                      <w:rPr>
                        <w:noProof/>
                      </w:rPr>
                      <w:drawing>
                        <wp:inline distT="0" distB="0" distL="0" distR="0" wp14:anchorId="236AB01B" wp14:editId="4EF2AF22">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34794960" wp14:editId="2C00B32E">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AAA6D33" w14:textId="77777777" w:rsidR="003850D3" w:rsidRDefault="003850D3">
                          <w:pPr>
                            <w:spacing w:line="240" w:lineRule="auto"/>
                          </w:pPr>
                          <w:r>
                            <w:rPr>
                              <w:noProof/>
                            </w:rPr>
                            <w:drawing>
                              <wp:inline distT="0" distB="0" distL="0" distR="0" wp14:anchorId="4F359573" wp14:editId="55B33E68">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4794960"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0AAA6D33" w14:textId="77777777" w:rsidR="003850D3" w:rsidRDefault="003850D3">
                    <w:pPr>
                      <w:spacing w:line="240" w:lineRule="auto"/>
                    </w:pPr>
                    <w:r>
                      <w:rPr>
                        <w:noProof/>
                      </w:rPr>
                      <w:drawing>
                        <wp:inline distT="0" distB="0" distL="0" distR="0" wp14:anchorId="4F359573" wp14:editId="55B33E68">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31E6B43E" wp14:editId="7A9D81C4">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AEC2EFD" w14:textId="70F333B9" w:rsidR="003850D3" w:rsidRDefault="00895A11">
                          <w:pPr>
                            <w:pStyle w:val="Referentiegegevens"/>
                          </w:pPr>
                          <w:r w:rsidRPr="00895A11">
                            <w:t>&gt; Retouradres Postbus 20301 2500 EH Den Haag</w:t>
                          </w:r>
                        </w:p>
                      </w:txbxContent>
                    </wps:txbx>
                    <wps:bodyPr vert="horz" wrap="square" lIns="0" tIns="0" rIns="0" bIns="0" anchor="t" anchorCtr="0"/>
                  </wps:wsp>
                </a:graphicData>
              </a:graphic>
            </wp:anchor>
          </w:drawing>
        </mc:Choice>
        <mc:Fallback>
          <w:pict>
            <v:shape w14:anchorId="31E6B43E"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7AEC2EFD" w14:textId="70F333B9" w:rsidR="003850D3" w:rsidRDefault="00895A11">
                    <w:pPr>
                      <w:pStyle w:val="Referentiegegevens"/>
                    </w:pPr>
                    <w:r w:rsidRPr="00895A11">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B4C881"/>
    <w:multiLevelType w:val="multilevel"/>
    <w:tmpl w:val="C950EF8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DCAB6A2D"/>
    <w:multiLevelType w:val="multilevel"/>
    <w:tmpl w:val="D00D8532"/>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EBE5E7FC"/>
    <w:multiLevelType w:val="multilevel"/>
    <w:tmpl w:val="83795DCF"/>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1C4A3657"/>
    <w:multiLevelType w:val="multilevel"/>
    <w:tmpl w:val="CE5F029D"/>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3105B721"/>
    <w:multiLevelType w:val="multilevel"/>
    <w:tmpl w:val="836C30E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64F6A487"/>
    <w:multiLevelType w:val="multilevel"/>
    <w:tmpl w:val="C651EAD1"/>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707E5F3D"/>
    <w:multiLevelType w:val="hybridMultilevel"/>
    <w:tmpl w:val="E4B2338C"/>
    <w:lvl w:ilvl="0" w:tplc="D400879E">
      <w:start w:val="1"/>
      <w:numFmt w:val="decimal"/>
      <w:lvlText w:val="%1."/>
      <w:lvlJc w:val="left"/>
      <w:pPr>
        <w:ind w:left="1020" w:hanging="360"/>
      </w:pPr>
    </w:lvl>
    <w:lvl w:ilvl="1" w:tplc="29B6B416">
      <w:start w:val="1"/>
      <w:numFmt w:val="decimal"/>
      <w:lvlText w:val="%2."/>
      <w:lvlJc w:val="left"/>
      <w:pPr>
        <w:ind w:left="1020" w:hanging="360"/>
      </w:pPr>
    </w:lvl>
    <w:lvl w:ilvl="2" w:tplc="66FC50FE">
      <w:start w:val="1"/>
      <w:numFmt w:val="decimal"/>
      <w:lvlText w:val="%3."/>
      <w:lvlJc w:val="left"/>
      <w:pPr>
        <w:ind w:left="1020" w:hanging="360"/>
      </w:pPr>
    </w:lvl>
    <w:lvl w:ilvl="3" w:tplc="7C22938E">
      <w:start w:val="1"/>
      <w:numFmt w:val="decimal"/>
      <w:lvlText w:val="%4."/>
      <w:lvlJc w:val="left"/>
      <w:pPr>
        <w:ind w:left="1020" w:hanging="360"/>
      </w:pPr>
    </w:lvl>
    <w:lvl w:ilvl="4" w:tplc="4BB6D7A2">
      <w:start w:val="1"/>
      <w:numFmt w:val="decimal"/>
      <w:lvlText w:val="%5."/>
      <w:lvlJc w:val="left"/>
      <w:pPr>
        <w:ind w:left="1020" w:hanging="360"/>
      </w:pPr>
    </w:lvl>
    <w:lvl w:ilvl="5" w:tplc="2000E7EE">
      <w:start w:val="1"/>
      <w:numFmt w:val="decimal"/>
      <w:lvlText w:val="%6."/>
      <w:lvlJc w:val="left"/>
      <w:pPr>
        <w:ind w:left="1020" w:hanging="360"/>
      </w:pPr>
    </w:lvl>
    <w:lvl w:ilvl="6" w:tplc="16B6C32C">
      <w:start w:val="1"/>
      <w:numFmt w:val="decimal"/>
      <w:lvlText w:val="%7."/>
      <w:lvlJc w:val="left"/>
      <w:pPr>
        <w:ind w:left="1020" w:hanging="360"/>
      </w:pPr>
    </w:lvl>
    <w:lvl w:ilvl="7" w:tplc="F1A00D88">
      <w:start w:val="1"/>
      <w:numFmt w:val="decimal"/>
      <w:lvlText w:val="%8."/>
      <w:lvlJc w:val="left"/>
      <w:pPr>
        <w:ind w:left="1020" w:hanging="360"/>
      </w:pPr>
    </w:lvl>
    <w:lvl w:ilvl="8" w:tplc="6BC260AC">
      <w:start w:val="1"/>
      <w:numFmt w:val="decimal"/>
      <w:lvlText w:val="%9."/>
      <w:lvlJc w:val="left"/>
      <w:pPr>
        <w:ind w:left="1020" w:hanging="360"/>
      </w:pPr>
    </w:lvl>
  </w:abstractNum>
  <w:num w:numId="1" w16cid:durableId="1984121147">
    <w:abstractNumId w:val="5"/>
  </w:num>
  <w:num w:numId="2" w16cid:durableId="1585071085">
    <w:abstractNumId w:val="2"/>
  </w:num>
  <w:num w:numId="3" w16cid:durableId="497501260">
    <w:abstractNumId w:val="3"/>
  </w:num>
  <w:num w:numId="4" w16cid:durableId="179248703">
    <w:abstractNumId w:val="0"/>
  </w:num>
  <w:num w:numId="5" w16cid:durableId="1627002241">
    <w:abstractNumId w:val="1"/>
  </w:num>
  <w:num w:numId="6" w16cid:durableId="193352768">
    <w:abstractNumId w:val="4"/>
  </w:num>
  <w:num w:numId="7" w16cid:durableId="20476783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E91"/>
    <w:rsid w:val="000031C6"/>
    <w:rsid w:val="00025310"/>
    <w:rsid w:val="00052AC2"/>
    <w:rsid w:val="000632D6"/>
    <w:rsid w:val="0007280B"/>
    <w:rsid w:val="00092A1A"/>
    <w:rsid w:val="000B3EDD"/>
    <w:rsid w:val="000D4A86"/>
    <w:rsid w:val="000D7E91"/>
    <w:rsid w:val="000F042A"/>
    <w:rsid w:val="0011113F"/>
    <w:rsid w:val="001225AE"/>
    <w:rsid w:val="00122D11"/>
    <w:rsid w:val="00123136"/>
    <w:rsid w:val="00124ED8"/>
    <w:rsid w:val="0012653D"/>
    <w:rsid w:val="00134C02"/>
    <w:rsid w:val="00136BCA"/>
    <w:rsid w:val="00145472"/>
    <w:rsid w:val="00150B7D"/>
    <w:rsid w:val="00171D68"/>
    <w:rsid w:val="0017314B"/>
    <w:rsid w:val="00173309"/>
    <w:rsid w:val="00181D99"/>
    <w:rsid w:val="00187462"/>
    <w:rsid w:val="00193E39"/>
    <w:rsid w:val="001A5331"/>
    <w:rsid w:val="001C147E"/>
    <w:rsid w:val="001D4A05"/>
    <w:rsid w:val="001D6688"/>
    <w:rsid w:val="00204FA1"/>
    <w:rsid w:val="00226B3F"/>
    <w:rsid w:val="00226B47"/>
    <w:rsid w:val="00235FF4"/>
    <w:rsid w:val="00247A74"/>
    <w:rsid w:val="002726E1"/>
    <w:rsid w:val="002836F0"/>
    <w:rsid w:val="0028758B"/>
    <w:rsid w:val="002956FB"/>
    <w:rsid w:val="002A7D38"/>
    <w:rsid w:val="002B06DB"/>
    <w:rsid w:val="002D73AE"/>
    <w:rsid w:val="002F087D"/>
    <w:rsid w:val="002F517F"/>
    <w:rsid w:val="002F6131"/>
    <w:rsid w:val="003014E5"/>
    <w:rsid w:val="00310F9B"/>
    <w:rsid w:val="003165AC"/>
    <w:rsid w:val="0032331B"/>
    <w:rsid w:val="0032775C"/>
    <w:rsid w:val="00334391"/>
    <w:rsid w:val="003500CB"/>
    <w:rsid w:val="00365733"/>
    <w:rsid w:val="003850D3"/>
    <w:rsid w:val="00386602"/>
    <w:rsid w:val="003C5493"/>
    <w:rsid w:val="003D0F4B"/>
    <w:rsid w:val="003D3539"/>
    <w:rsid w:val="003E00B4"/>
    <w:rsid w:val="003E0C2D"/>
    <w:rsid w:val="003E5530"/>
    <w:rsid w:val="003E7F24"/>
    <w:rsid w:val="003E7F7A"/>
    <w:rsid w:val="003F5D81"/>
    <w:rsid w:val="003F6B34"/>
    <w:rsid w:val="0040737D"/>
    <w:rsid w:val="00413F5B"/>
    <w:rsid w:val="00417AD8"/>
    <w:rsid w:val="00425240"/>
    <w:rsid w:val="00435184"/>
    <w:rsid w:val="00444C41"/>
    <w:rsid w:val="00454714"/>
    <w:rsid w:val="00454CB3"/>
    <w:rsid w:val="00480250"/>
    <w:rsid w:val="00481963"/>
    <w:rsid w:val="00483A39"/>
    <w:rsid w:val="00485DE7"/>
    <w:rsid w:val="004A37B0"/>
    <w:rsid w:val="004C3ECE"/>
    <w:rsid w:val="004D3F44"/>
    <w:rsid w:val="004E3AF3"/>
    <w:rsid w:val="00531D53"/>
    <w:rsid w:val="00547D6C"/>
    <w:rsid w:val="00556E34"/>
    <w:rsid w:val="00563052"/>
    <w:rsid w:val="005675CA"/>
    <w:rsid w:val="00571699"/>
    <w:rsid w:val="00575D22"/>
    <w:rsid w:val="00592E23"/>
    <w:rsid w:val="005A1CD8"/>
    <w:rsid w:val="005A681A"/>
    <w:rsid w:val="005B1B31"/>
    <w:rsid w:val="005B46EF"/>
    <w:rsid w:val="005D0F63"/>
    <w:rsid w:val="005D1AC3"/>
    <w:rsid w:val="005D5160"/>
    <w:rsid w:val="005E05E9"/>
    <w:rsid w:val="005E1041"/>
    <w:rsid w:val="005F21D7"/>
    <w:rsid w:val="005F593D"/>
    <w:rsid w:val="0062583E"/>
    <w:rsid w:val="00630BEF"/>
    <w:rsid w:val="00633E13"/>
    <w:rsid w:val="006343EF"/>
    <w:rsid w:val="00656492"/>
    <w:rsid w:val="006652F1"/>
    <w:rsid w:val="00675B30"/>
    <w:rsid w:val="00686C36"/>
    <w:rsid w:val="006871AB"/>
    <w:rsid w:val="00687F9A"/>
    <w:rsid w:val="00693CC9"/>
    <w:rsid w:val="00694392"/>
    <w:rsid w:val="006C6A6B"/>
    <w:rsid w:val="006D0015"/>
    <w:rsid w:val="006D0362"/>
    <w:rsid w:val="006D736A"/>
    <w:rsid w:val="006F0302"/>
    <w:rsid w:val="006F2B6C"/>
    <w:rsid w:val="006F5D13"/>
    <w:rsid w:val="00704C81"/>
    <w:rsid w:val="0070738C"/>
    <w:rsid w:val="00716F55"/>
    <w:rsid w:val="00742731"/>
    <w:rsid w:val="007579DE"/>
    <w:rsid w:val="00761C87"/>
    <w:rsid w:val="00761CC5"/>
    <w:rsid w:val="007712F0"/>
    <w:rsid w:val="007802B4"/>
    <w:rsid w:val="00785FF3"/>
    <w:rsid w:val="007D0715"/>
    <w:rsid w:val="007D2E73"/>
    <w:rsid w:val="007F0A7D"/>
    <w:rsid w:val="007F2EBF"/>
    <w:rsid w:val="007F7345"/>
    <w:rsid w:val="00803DC1"/>
    <w:rsid w:val="00805C1F"/>
    <w:rsid w:val="0080640D"/>
    <w:rsid w:val="00807528"/>
    <w:rsid w:val="00814F14"/>
    <w:rsid w:val="00821C5A"/>
    <w:rsid w:val="008225C4"/>
    <w:rsid w:val="00833F7D"/>
    <w:rsid w:val="0086181C"/>
    <w:rsid w:val="00890D2D"/>
    <w:rsid w:val="00891107"/>
    <w:rsid w:val="00895A11"/>
    <w:rsid w:val="008A127D"/>
    <w:rsid w:val="008A1456"/>
    <w:rsid w:val="008A6AFF"/>
    <w:rsid w:val="008B0BA5"/>
    <w:rsid w:val="008C2EE3"/>
    <w:rsid w:val="008D0C8B"/>
    <w:rsid w:val="008D250F"/>
    <w:rsid w:val="008D59E6"/>
    <w:rsid w:val="008F5E42"/>
    <w:rsid w:val="00900517"/>
    <w:rsid w:val="00901A0E"/>
    <w:rsid w:val="009057B7"/>
    <w:rsid w:val="00917560"/>
    <w:rsid w:val="00917BBA"/>
    <w:rsid w:val="00917D22"/>
    <w:rsid w:val="0092056E"/>
    <w:rsid w:val="009251A5"/>
    <w:rsid w:val="00937F08"/>
    <w:rsid w:val="00941E51"/>
    <w:rsid w:val="00941E76"/>
    <w:rsid w:val="0094334D"/>
    <w:rsid w:val="009445C4"/>
    <w:rsid w:val="00953BA2"/>
    <w:rsid w:val="009840BF"/>
    <w:rsid w:val="00984940"/>
    <w:rsid w:val="0099153B"/>
    <w:rsid w:val="009A4D43"/>
    <w:rsid w:val="009B37DB"/>
    <w:rsid w:val="009C1F9A"/>
    <w:rsid w:val="009D630E"/>
    <w:rsid w:val="009E0E87"/>
    <w:rsid w:val="009E317E"/>
    <w:rsid w:val="009E6F0B"/>
    <w:rsid w:val="009F5A02"/>
    <w:rsid w:val="009F6772"/>
    <w:rsid w:val="00A10868"/>
    <w:rsid w:val="00A16507"/>
    <w:rsid w:val="00A35730"/>
    <w:rsid w:val="00A36A93"/>
    <w:rsid w:val="00A47629"/>
    <w:rsid w:val="00A50A4B"/>
    <w:rsid w:val="00A5240B"/>
    <w:rsid w:val="00A5283A"/>
    <w:rsid w:val="00A554AB"/>
    <w:rsid w:val="00A72BB1"/>
    <w:rsid w:val="00A75676"/>
    <w:rsid w:val="00A904CA"/>
    <w:rsid w:val="00A9585E"/>
    <w:rsid w:val="00AD0ACF"/>
    <w:rsid w:val="00AE57DB"/>
    <w:rsid w:val="00AE6AA4"/>
    <w:rsid w:val="00AF224F"/>
    <w:rsid w:val="00AF30BD"/>
    <w:rsid w:val="00B05942"/>
    <w:rsid w:val="00B06568"/>
    <w:rsid w:val="00B07574"/>
    <w:rsid w:val="00B174FC"/>
    <w:rsid w:val="00B21D78"/>
    <w:rsid w:val="00B463FD"/>
    <w:rsid w:val="00B53A63"/>
    <w:rsid w:val="00B54C92"/>
    <w:rsid w:val="00B560DB"/>
    <w:rsid w:val="00B60137"/>
    <w:rsid w:val="00B61091"/>
    <w:rsid w:val="00B73317"/>
    <w:rsid w:val="00B81AEC"/>
    <w:rsid w:val="00B84E74"/>
    <w:rsid w:val="00BA4E0F"/>
    <w:rsid w:val="00BB1A96"/>
    <w:rsid w:val="00BB5704"/>
    <w:rsid w:val="00BE4878"/>
    <w:rsid w:val="00C03981"/>
    <w:rsid w:val="00C04256"/>
    <w:rsid w:val="00C208DA"/>
    <w:rsid w:val="00C22CFA"/>
    <w:rsid w:val="00C24CBE"/>
    <w:rsid w:val="00C31614"/>
    <w:rsid w:val="00C36681"/>
    <w:rsid w:val="00C37291"/>
    <w:rsid w:val="00C60D9D"/>
    <w:rsid w:val="00C65C7A"/>
    <w:rsid w:val="00C676FC"/>
    <w:rsid w:val="00C75A26"/>
    <w:rsid w:val="00C92928"/>
    <w:rsid w:val="00C95556"/>
    <w:rsid w:val="00C95C37"/>
    <w:rsid w:val="00CB083F"/>
    <w:rsid w:val="00CC1EA9"/>
    <w:rsid w:val="00CC5E59"/>
    <w:rsid w:val="00CC6F98"/>
    <w:rsid w:val="00CD313C"/>
    <w:rsid w:val="00CE2B08"/>
    <w:rsid w:val="00CF2BD2"/>
    <w:rsid w:val="00CF63C9"/>
    <w:rsid w:val="00CF6661"/>
    <w:rsid w:val="00D1139B"/>
    <w:rsid w:val="00D20281"/>
    <w:rsid w:val="00D22A8D"/>
    <w:rsid w:val="00D22CC5"/>
    <w:rsid w:val="00D4192D"/>
    <w:rsid w:val="00D435D4"/>
    <w:rsid w:val="00D441D0"/>
    <w:rsid w:val="00D66E69"/>
    <w:rsid w:val="00D6766E"/>
    <w:rsid w:val="00D800AD"/>
    <w:rsid w:val="00DA3748"/>
    <w:rsid w:val="00E06216"/>
    <w:rsid w:val="00E1260B"/>
    <w:rsid w:val="00E314BC"/>
    <w:rsid w:val="00E5015D"/>
    <w:rsid w:val="00E56186"/>
    <w:rsid w:val="00E73A00"/>
    <w:rsid w:val="00EA2CC3"/>
    <w:rsid w:val="00EB1442"/>
    <w:rsid w:val="00EB2A6B"/>
    <w:rsid w:val="00EC2455"/>
    <w:rsid w:val="00EC285A"/>
    <w:rsid w:val="00EC7BC2"/>
    <w:rsid w:val="00ED0B68"/>
    <w:rsid w:val="00EE6DF0"/>
    <w:rsid w:val="00F066EC"/>
    <w:rsid w:val="00F11DDF"/>
    <w:rsid w:val="00F127B4"/>
    <w:rsid w:val="00F35F72"/>
    <w:rsid w:val="00F40013"/>
    <w:rsid w:val="00F4364B"/>
    <w:rsid w:val="00F45A3F"/>
    <w:rsid w:val="00F63D9F"/>
    <w:rsid w:val="00F81CF6"/>
    <w:rsid w:val="00F95BF7"/>
    <w:rsid w:val="00FA6886"/>
    <w:rsid w:val="00FB4CDC"/>
    <w:rsid w:val="00FC4C98"/>
    <w:rsid w:val="00FC64E5"/>
    <w:rsid w:val="00FE2A5B"/>
    <w:rsid w:val="00FF1C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5A1990"/>
  <w15:docId w15:val="{74999C5C-35B8-4FEE-8E47-2FFAE970F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character" w:styleId="Verwijzingopmerking">
    <w:name w:val="annotation reference"/>
    <w:basedOn w:val="Standaardalinea-lettertype"/>
    <w:uiPriority w:val="99"/>
    <w:semiHidden/>
    <w:unhideWhenUsed/>
    <w:rsid w:val="000D7E91"/>
    <w:rPr>
      <w:sz w:val="16"/>
      <w:szCs w:val="16"/>
    </w:rPr>
  </w:style>
  <w:style w:type="paragraph" w:styleId="Tekstopmerking">
    <w:name w:val="annotation text"/>
    <w:basedOn w:val="Standaard"/>
    <w:link w:val="TekstopmerkingChar"/>
    <w:uiPriority w:val="99"/>
    <w:unhideWhenUsed/>
    <w:rsid w:val="000D7E91"/>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0D7E91"/>
    <w:rPr>
      <w:rFonts w:asciiTheme="minorHAnsi" w:eastAsiaTheme="minorHAnsi" w:hAnsiTheme="minorHAnsi" w:cstheme="minorBidi"/>
      <w:kern w:val="2"/>
      <w:lang w:eastAsia="en-US"/>
      <w14:ligatures w14:val="standardContextual"/>
    </w:rPr>
  </w:style>
  <w:style w:type="paragraph" w:styleId="Voetnoottekst">
    <w:name w:val="footnote text"/>
    <w:basedOn w:val="Standaard"/>
    <w:link w:val="VoetnoottekstChar"/>
    <w:uiPriority w:val="99"/>
    <w:semiHidden/>
    <w:unhideWhenUsed/>
    <w:rsid w:val="000D7E91"/>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0D7E91"/>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0D7E91"/>
    <w:rPr>
      <w:vertAlign w:val="superscript"/>
    </w:rPr>
  </w:style>
  <w:style w:type="paragraph" w:styleId="Ballontekst">
    <w:name w:val="Balloon Text"/>
    <w:basedOn w:val="Standaard"/>
    <w:link w:val="BallontekstChar"/>
    <w:uiPriority w:val="99"/>
    <w:semiHidden/>
    <w:unhideWhenUsed/>
    <w:rsid w:val="007579DE"/>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7579DE"/>
    <w:rPr>
      <w:rFonts w:ascii="Segoe UI" w:hAnsi="Segoe UI" w:cs="Segoe UI"/>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7579DE"/>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OnderwerpvanopmerkingChar">
    <w:name w:val="Onderwerp van opmerking Char"/>
    <w:basedOn w:val="TekstopmerkingChar"/>
    <w:link w:val="Onderwerpvanopmerking"/>
    <w:uiPriority w:val="99"/>
    <w:semiHidden/>
    <w:rsid w:val="007579DE"/>
    <w:rPr>
      <w:rFonts w:ascii="Verdana" w:eastAsiaTheme="minorHAnsi" w:hAnsi="Verdana" w:cstheme="minorBidi"/>
      <w:b/>
      <w:bCs/>
      <w:color w:val="000000"/>
      <w:kern w:val="2"/>
      <w:lang w:eastAsia="en-US"/>
      <w14:ligatures w14:val="standardContextual"/>
    </w:rPr>
  </w:style>
  <w:style w:type="paragraph" w:styleId="Revisie">
    <w:name w:val="Revision"/>
    <w:hidden/>
    <w:uiPriority w:val="99"/>
    <w:semiHidden/>
    <w:rsid w:val="006871AB"/>
    <w:pPr>
      <w:autoSpaceDN/>
      <w:textAlignment w:val="auto"/>
    </w:pPr>
    <w:rPr>
      <w:rFonts w:ascii="Verdana" w:hAnsi="Verdana"/>
      <w:color w:val="000000"/>
      <w:sz w:val="18"/>
      <w:szCs w:val="18"/>
    </w:rPr>
  </w:style>
  <w:style w:type="paragraph" w:styleId="Koptekst">
    <w:name w:val="header"/>
    <w:basedOn w:val="Standaard"/>
    <w:link w:val="KoptekstChar"/>
    <w:uiPriority w:val="99"/>
    <w:unhideWhenUsed/>
    <w:rsid w:val="00A554A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554AB"/>
    <w:rPr>
      <w:rFonts w:ascii="Verdana" w:hAnsi="Verdana"/>
      <w:color w:val="000000"/>
      <w:sz w:val="18"/>
      <w:szCs w:val="18"/>
    </w:rPr>
  </w:style>
  <w:style w:type="paragraph" w:styleId="Lijstalinea">
    <w:name w:val="List Paragraph"/>
    <w:basedOn w:val="Standaard"/>
    <w:uiPriority w:val="34"/>
    <w:semiHidden/>
    <w:rsid w:val="006258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1521</ap:Words>
  <ap:Characters>8367</ap:Characters>
  <ap:DocSecurity>0</ap:DocSecurity>
  <ap:Lines>69</ap:Lines>
  <ap:Paragraphs>19</ap:Paragraphs>
  <ap:ScaleCrop>false</ap:ScaleCrop>
  <ap:HeadingPairs>
    <vt:vector baseType="variant" size="2">
      <vt:variant>
        <vt:lpstr>Titel</vt:lpstr>
      </vt:variant>
      <vt:variant>
        <vt:i4>1</vt:i4>
      </vt:variant>
    </vt:vector>
  </ap:HeadingPairs>
  <ap:TitlesOfParts>
    <vt:vector baseType="lpstr" size="1">
      <vt:lpstr>Brief aan Parlement - Vragen van het lid Van Nispen (SP) aan de minister en de staatssecretarissen van Justitie en Veiligheid over geheime en onwettige detentieplaatsen in Nederland</vt:lpstr>
    </vt:vector>
  </ap:TitlesOfParts>
  <ap:LinksUpToDate>false</ap:LinksUpToDate>
  <ap:CharactersWithSpaces>9869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2025-09-23T14:44:00.0000000Z</dcterms:created>
  <dcterms:modified xsi:type="dcterms:W3CDTF">2025-09-23T14:45:00.0000000Z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Vragen van het lid Van Nispen (SP) aan de minister en de staatssecretarissen van Justitie en Veiligheid over geheime en onwettige detentieplaatsen in Nederland</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22 april 2025</vt:lpwstr>
  </property>
  <property fmtid="{D5CDD505-2E9C-101B-9397-08002B2CF9AE}" pid="13" name="Opgesteld door, Naam">
    <vt:lpwstr>V.C. Jorna</vt:lpwstr>
  </property>
  <property fmtid="{D5CDD505-2E9C-101B-9397-08002B2CF9AE}" pid="14" name="Opgesteld door, Telefoonnummer">
    <vt:lpwstr/>
  </property>
  <property fmtid="{D5CDD505-2E9C-101B-9397-08002B2CF9AE}" pid="15" name="Kenmerk">
    <vt:lpwstr>6743074</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