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7AF1" w:rsidR="0087020A" w:rsidRDefault="0087020A" w14:paraId="1FA1F02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7AF1">
        <w:rPr>
          <w:rFonts w:ascii="Times New Roman" w:hAnsi="Times New Roman" w:cs="Times New Roman"/>
          <w:b/>
          <w:sz w:val="24"/>
          <w:szCs w:val="24"/>
        </w:rPr>
        <w:t>26 485</w:t>
      </w:r>
      <w:r w:rsidRPr="00837AF1">
        <w:rPr>
          <w:rFonts w:ascii="Times New Roman" w:hAnsi="Times New Roman" w:cs="Times New Roman"/>
          <w:b/>
          <w:sz w:val="24"/>
          <w:szCs w:val="24"/>
        </w:rPr>
        <w:tab/>
      </w:r>
      <w:r w:rsidRPr="00837AF1">
        <w:rPr>
          <w:rFonts w:ascii="Times New Roman" w:hAnsi="Times New Roman" w:cs="Times New Roman"/>
          <w:b/>
          <w:sz w:val="24"/>
          <w:szCs w:val="24"/>
        </w:rPr>
        <w:tab/>
      </w:r>
      <w:r w:rsidRPr="00837AF1">
        <w:rPr>
          <w:rFonts w:ascii="Times New Roman" w:hAnsi="Times New Roman" w:cs="Times New Roman"/>
          <w:b/>
          <w:bCs/>
          <w:sz w:val="24"/>
          <w:szCs w:val="24"/>
        </w:rPr>
        <w:t>Maatschappelijk verantwoord ondernemen</w:t>
      </w:r>
    </w:p>
    <w:p w:rsidRPr="00837AF1" w:rsidR="006F0AAB" w:rsidP="0087020A" w:rsidRDefault="0087020A" w14:paraId="24CEB38C" w14:textId="46CD6C89">
      <w:pPr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837AF1">
        <w:rPr>
          <w:rFonts w:ascii="Times New Roman" w:hAnsi="Times New Roman" w:cs="Times New Roman"/>
          <w:b/>
          <w:sz w:val="24"/>
          <w:szCs w:val="24"/>
        </w:rPr>
        <w:t>Nr. 456</w:t>
      </w:r>
      <w:r w:rsidRPr="00837AF1">
        <w:rPr>
          <w:rFonts w:ascii="Times New Roman" w:hAnsi="Times New Roman" w:cs="Times New Roman"/>
          <w:b/>
          <w:sz w:val="24"/>
          <w:szCs w:val="24"/>
        </w:rPr>
        <w:tab/>
      </w:r>
      <w:r w:rsidRPr="00837AF1">
        <w:rPr>
          <w:rFonts w:ascii="Times New Roman" w:hAnsi="Times New Roman" w:cs="Times New Roman"/>
          <w:b/>
          <w:sz w:val="24"/>
          <w:szCs w:val="24"/>
        </w:rPr>
        <w:tab/>
      </w:r>
      <w:r w:rsidRPr="00837AF1" w:rsidR="00A167C5">
        <w:rPr>
          <w:rFonts w:ascii="Times New Roman" w:hAnsi="Times New Roman" w:cs="Times New Roman"/>
          <w:b/>
          <w:sz w:val="24"/>
          <w:szCs w:val="24"/>
        </w:rPr>
        <w:t xml:space="preserve">BRIEF VAN DE VASTE COMMISSIE VOOR </w:t>
      </w:r>
      <w:r w:rsidRPr="00837AF1" w:rsidR="006F0AAB">
        <w:rPr>
          <w:rFonts w:ascii="Times New Roman" w:hAnsi="Times New Roman" w:cs="Times New Roman"/>
          <w:b/>
          <w:sz w:val="24"/>
          <w:szCs w:val="24"/>
        </w:rPr>
        <w:t>BUITENLANDSE HANDEL EN ONTWIKKELINGSHULP</w:t>
      </w:r>
    </w:p>
    <w:p w:rsidRPr="00837AF1" w:rsidR="00A167C5" w:rsidP="00837AF1" w:rsidRDefault="00A167C5" w14:paraId="04702C59" w14:textId="77777777">
      <w:pPr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>Aan de Voorzitter van de Tweede Kamer der Staten-Generaal</w:t>
      </w:r>
    </w:p>
    <w:p w:rsidRPr="00837AF1" w:rsidR="00A167C5" w:rsidP="00837AF1" w:rsidRDefault="00A167C5" w14:paraId="71BF2548" w14:textId="12AD9C48">
      <w:pPr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Den Haag, </w:t>
      </w:r>
      <w:r w:rsidRPr="00837AF1" w:rsidR="00FE2BB1">
        <w:rPr>
          <w:rFonts w:ascii="Times New Roman" w:hAnsi="Times New Roman" w:cs="Times New Roman"/>
          <w:sz w:val="24"/>
          <w:szCs w:val="24"/>
        </w:rPr>
        <w:t>24</w:t>
      </w:r>
      <w:r w:rsidRPr="00837AF1" w:rsidR="006F0AAB">
        <w:rPr>
          <w:rFonts w:ascii="Times New Roman" w:hAnsi="Times New Roman" w:cs="Times New Roman"/>
          <w:sz w:val="24"/>
          <w:szCs w:val="24"/>
        </w:rPr>
        <w:t xml:space="preserve"> september 2025</w:t>
      </w:r>
    </w:p>
    <w:p w:rsidRPr="00837AF1" w:rsidR="00A167C5" w:rsidRDefault="00A167C5" w14:paraId="4D063537" w14:textId="77777777">
      <w:pPr>
        <w:rPr>
          <w:rFonts w:ascii="Times New Roman" w:hAnsi="Times New Roman" w:cs="Times New Roman"/>
          <w:sz w:val="24"/>
          <w:szCs w:val="24"/>
        </w:rPr>
      </w:pPr>
    </w:p>
    <w:p w:rsidRPr="00837AF1" w:rsidR="00A167C5" w:rsidP="00A167C5" w:rsidRDefault="00A167C5" w14:paraId="023454C7" w14:textId="20E51CED">
      <w:pPr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Op verzoek van de vaste commissie voor </w:t>
      </w:r>
      <w:r w:rsidRPr="00837AF1" w:rsidR="006F0AAB">
        <w:rPr>
          <w:rFonts w:ascii="Times New Roman" w:hAnsi="Times New Roman" w:cs="Times New Roman"/>
          <w:sz w:val="24"/>
          <w:szCs w:val="24"/>
        </w:rPr>
        <w:t>Buitenlandse Handel en Ontwikkelingshulp</w:t>
      </w:r>
      <w:r w:rsidRPr="00837AF1">
        <w:rPr>
          <w:rFonts w:ascii="Times New Roman" w:hAnsi="Times New Roman" w:cs="Times New Roman"/>
          <w:sz w:val="24"/>
          <w:szCs w:val="24"/>
        </w:rPr>
        <w:t xml:space="preserve"> heeft de staf van de commissie voor </w:t>
      </w:r>
      <w:r w:rsidRPr="00837AF1" w:rsidR="006F0AAB">
        <w:rPr>
          <w:rFonts w:ascii="Times New Roman" w:hAnsi="Times New Roman" w:cs="Times New Roman"/>
          <w:sz w:val="24"/>
          <w:szCs w:val="24"/>
        </w:rPr>
        <w:t>Buitenlandse Handel en Ontwikkelingshulp</w:t>
      </w:r>
      <w:r w:rsidRPr="00837AF1">
        <w:rPr>
          <w:rFonts w:ascii="Times New Roman" w:hAnsi="Times New Roman" w:cs="Times New Roman"/>
          <w:sz w:val="24"/>
          <w:szCs w:val="24"/>
        </w:rPr>
        <w:t xml:space="preserve"> een notitie opgesteld </w:t>
      </w:r>
      <w:r w:rsidRPr="00837AF1" w:rsidR="00FE2BB1">
        <w:rPr>
          <w:rFonts w:ascii="Times New Roman" w:hAnsi="Times New Roman" w:cs="Times New Roman"/>
          <w:sz w:val="24"/>
          <w:szCs w:val="24"/>
        </w:rPr>
        <w:t xml:space="preserve">met </w:t>
      </w:r>
      <w:r w:rsidRPr="00837AF1" w:rsidR="006F0AAB">
        <w:rPr>
          <w:rFonts w:ascii="Times New Roman" w:hAnsi="Times New Roman" w:cs="Times New Roman"/>
          <w:sz w:val="24"/>
          <w:szCs w:val="24"/>
        </w:rPr>
        <w:t>een</w:t>
      </w:r>
      <w:r w:rsidRPr="00837AF1">
        <w:rPr>
          <w:rFonts w:ascii="Times New Roman" w:hAnsi="Times New Roman" w:cs="Times New Roman"/>
          <w:sz w:val="24"/>
          <w:szCs w:val="24"/>
        </w:rPr>
        <w:t xml:space="preserve"> </w:t>
      </w:r>
      <w:r w:rsidRPr="00837AF1" w:rsidR="006F0AAB">
        <w:rPr>
          <w:rFonts w:ascii="Times New Roman" w:hAnsi="Times New Roman" w:cs="Times New Roman"/>
          <w:sz w:val="24"/>
          <w:szCs w:val="24"/>
        </w:rPr>
        <w:t xml:space="preserve">juridische analyse </w:t>
      </w:r>
      <w:r w:rsidRPr="00837AF1" w:rsidR="00FE2BB1">
        <w:rPr>
          <w:rFonts w:ascii="Times New Roman" w:hAnsi="Times New Roman" w:cs="Times New Roman"/>
          <w:sz w:val="24"/>
          <w:szCs w:val="24"/>
        </w:rPr>
        <w:t xml:space="preserve">van de </w:t>
      </w:r>
      <w:r w:rsidRPr="00837AF1" w:rsidR="006F0AAB">
        <w:rPr>
          <w:rFonts w:ascii="Times New Roman" w:hAnsi="Times New Roman" w:cs="Times New Roman"/>
          <w:sz w:val="24"/>
          <w:szCs w:val="24"/>
        </w:rPr>
        <w:t>overeenkomsten en verschillen tussen de CSDDD (incl. Omnibus-voorstel) en de Wet Zorgplicht Kinderarbeid.</w:t>
      </w:r>
    </w:p>
    <w:p w:rsidRPr="00837AF1" w:rsidR="00A167C5" w:rsidP="00A167C5" w:rsidRDefault="00A167C5" w14:paraId="2CA508F2" w14:textId="5058513F">
      <w:pPr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In haar procedurevergadering van </w:t>
      </w:r>
      <w:r w:rsidRPr="00837AF1" w:rsidR="006F0AAB">
        <w:rPr>
          <w:rFonts w:ascii="Times New Roman" w:hAnsi="Times New Roman" w:cs="Times New Roman"/>
          <w:sz w:val="24"/>
          <w:szCs w:val="24"/>
        </w:rPr>
        <w:t>11 september 2025</w:t>
      </w:r>
      <w:r w:rsidRPr="00837AF1">
        <w:rPr>
          <w:rFonts w:ascii="Times New Roman" w:hAnsi="Times New Roman" w:cs="Times New Roman"/>
          <w:sz w:val="24"/>
          <w:szCs w:val="24"/>
        </w:rPr>
        <w:t xml:space="preserve"> heeft de vaste commissie voor </w:t>
      </w:r>
      <w:r w:rsidRPr="00837AF1" w:rsidR="006F0AAB">
        <w:rPr>
          <w:rFonts w:ascii="Times New Roman" w:hAnsi="Times New Roman" w:cs="Times New Roman"/>
          <w:sz w:val="24"/>
          <w:szCs w:val="24"/>
        </w:rPr>
        <w:t>Buitenlandse Handel en Ontwikkelings</w:t>
      </w:r>
      <w:r w:rsidRPr="00837AF1" w:rsidR="00D5250D">
        <w:rPr>
          <w:rFonts w:ascii="Times New Roman" w:hAnsi="Times New Roman" w:cs="Times New Roman"/>
          <w:sz w:val="24"/>
          <w:szCs w:val="24"/>
        </w:rPr>
        <w:t>hulp</w:t>
      </w:r>
      <w:r w:rsidRPr="00837AF1">
        <w:rPr>
          <w:rFonts w:ascii="Times New Roman" w:hAnsi="Times New Roman" w:cs="Times New Roman"/>
          <w:sz w:val="24"/>
          <w:szCs w:val="24"/>
        </w:rPr>
        <w:t xml:space="preserve"> besloten deze notitie openbaar te maken. Hierbij bied ik u een exemplaar van de notitie aan.</w:t>
      </w:r>
    </w:p>
    <w:p w:rsidRPr="00837AF1" w:rsidR="00A167C5" w:rsidP="00A167C5" w:rsidRDefault="00A167C5" w14:paraId="219433C2" w14:textId="50CE17B9">
      <w:pPr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>De voorzitter van de commissie,</w:t>
      </w:r>
      <w:r w:rsidRPr="00837AF1" w:rsidR="0087020A">
        <w:rPr>
          <w:rFonts w:ascii="Times New Roman" w:hAnsi="Times New Roman" w:cs="Times New Roman"/>
          <w:sz w:val="24"/>
          <w:szCs w:val="24"/>
        </w:rPr>
        <w:br/>
      </w:r>
      <w:r w:rsidRPr="00837AF1" w:rsidR="00FE2BB1">
        <w:rPr>
          <w:rFonts w:ascii="Times New Roman" w:hAnsi="Times New Roman" w:cs="Times New Roman"/>
          <w:sz w:val="24"/>
          <w:szCs w:val="24"/>
        </w:rPr>
        <w:t>Thijssen</w:t>
      </w:r>
    </w:p>
    <w:p w:rsidRPr="00837AF1" w:rsidR="00A167C5" w:rsidP="00A167C5" w:rsidRDefault="00A167C5" w14:paraId="02A746E9" w14:textId="41940695">
      <w:pPr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>De griffier van de commissie,</w:t>
      </w:r>
      <w:r w:rsidRPr="00837AF1" w:rsidR="0087020A">
        <w:rPr>
          <w:rFonts w:ascii="Times New Roman" w:hAnsi="Times New Roman" w:cs="Times New Roman"/>
          <w:sz w:val="24"/>
          <w:szCs w:val="24"/>
        </w:rPr>
        <w:br/>
      </w:r>
      <w:r w:rsidRPr="00837AF1">
        <w:rPr>
          <w:rFonts w:ascii="Times New Roman" w:hAnsi="Times New Roman" w:cs="Times New Roman"/>
          <w:sz w:val="24"/>
          <w:szCs w:val="24"/>
        </w:rPr>
        <w:t>Meijers</w:t>
      </w:r>
    </w:p>
    <w:sectPr w:rsidRPr="00837AF1" w:rsidR="00A167C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1306" w14:textId="77777777" w:rsidR="00F53CD0" w:rsidRDefault="00F53CD0" w:rsidP="00A167C5">
      <w:pPr>
        <w:spacing w:after="0" w:line="240" w:lineRule="auto"/>
      </w:pPr>
      <w:r>
        <w:separator/>
      </w:r>
    </w:p>
  </w:endnote>
  <w:endnote w:type="continuationSeparator" w:id="0">
    <w:p w14:paraId="471CB4EF" w14:textId="77777777" w:rsidR="00F53CD0" w:rsidRDefault="00F53CD0" w:rsidP="00A1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06E9" w14:textId="77777777" w:rsidR="00F53CD0" w:rsidRDefault="00F53CD0" w:rsidP="00A167C5">
      <w:pPr>
        <w:spacing w:after="0" w:line="240" w:lineRule="auto"/>
      </w:pPr>
      <w:r>
        <w:separator/>
      </w:r>
    </w:p>
  </w:footnote>
  <w:footnote w:type="continuationSeparator" w:id="0">
    <w:p w14:paraId="244ABB57" w14:textId="77777777" w:rsidR="00F53CD0" w:rsidRDefault="00F53CD0" w:rsidP="00A16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C5"/>
    <w:rsid w:val="000D6D30"/>
    <w:rsid w:val="001A3D3B"/>
    <w:rsid w:val="005440B6"/>
    <w:rsid w:val="006F0AAB"/>
    <w:rsid w:val="00837AF1"/>
    <w:rsid w:val="0084135D"/>
    <w:rsid w:val="0087020A"/>
    <w:rsid w:val="00A1063A"/>
    <w:rsid w:val="00A167C5"/>
    <w:rsid w:val="00BF600D"/>
    <w:rsid w:val="00CC1855"/>
    <w:rsid w:val="00CF2A9B"/>
    <w:rsid w:val="00D5250D"/>
    <w:rsid w:val="00DC4D15"/>
    <w:rsid w:val="00F53CD0"/>
    <w:rsid w:val="00F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CF2B"/>
  <w15:chartTrackingRefBased/>
  <w15:docId w15:val="{219DCE8C-29E1-4974-8D13-9AEF8179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167C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167C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167C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A167C5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BF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F600D"/>
  </w:style>
  <w:style w:type="paragraph" w:styleId="Voettekst">
    <w:name w:val="footer"/>
    <w:basedOn w:val="Standaard"/>
    <w:link w:val="VoettekstChar"/>
    <w:uiPriority w:val="99"/>
    <w:semiHidden/>
    <w:unhideWhenUsed/>
    <w:rsid w:val="00BF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F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2025-09-24T08:48:00.0000000Z</dcterms:created>
  <dcterms:modified xsi:type="dcterms:W3CDTF">2025-09-24T08:48:00.0000000Z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5c034e83-e8f2-45f3-b3a0-4b08ac045b96</vt:lpwstr>
  </property>
  <property fmtid="{D5CDD505-2E9C-101B-9397-08002B2CF9AE}" pid="4" name="i8059d02f088452aaeb98febffd942f6">
    <vt:lpwstr/>
  </property>
  <property fmtid="{D5CDD505-2E9C-101B-9397-08002B2CF9AE}" pid="5" name="TaxCatchAll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6" name="k570b61d1c8344118cf7041903a91b3a">
    <vt:lpwstr>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7" name="Dossierstatus">
    <vt:lpwstr>Concept</vt:lpwstr>
  </property>
  <property fmtid="{D5CDD505-2E9C-101B-9397-08002B2CF9AE}" pid="8" name="Process">
    <vt:lpwstr>GC BHO EU Zaken Adviseren en Ondersteunen</vt:lpwstr>
  </property>
  <property fmtid="{D5CDD505-2E9C-101B-9397-08002B2CF9AE}" pid="9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10" name="Processnummer">
    <vt:lpwstr>P0105</vt:lpwstr>
  </property>
  <property fmtid="{D5CDD505-2E9C-101B-9397-08002B2CF9AE}" pid="11" name="Beperking">
    <vt:lpwstr/>
  </property>
</Properties>
</file>