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B4042" w14:paraId="78F1F869" w14:textId="77777777">
        <w:tc>
          <w:tcPr>
            <w:tcW w:w="6733" w:type="dxa"/>
            <w:gridSpan w:val="2"/>
            <w:tcBorders>
              <w:top w:val="nil"/>
              <w:left w:val="nil"/>
              <w:bottom w:val="nil"/>
              <w:right w:val="nil"/>
            </w:tcBorders>
            <w:vAlign w:val="center"/>
          </w:tcPr>
          <w:p w:rsidR="00997775" w:rsidP="00710A7A" w:rsidRDefault="00997775" w14:paraId="01C82E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BBC14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B4042" w14:paraId="5B4F63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D3D997" w14:textId="77777777">
            <w:r w:rsidRPr="008B0CC5">
              <w:t xml:space="preserve">Vergaderjaar </w:t>
            </w:r>
            <w:r w:rsidR="00AC6B87">
              <w:t>202</w:t>
            </w:r>
            <w:r w:rsidR="00684DFF">
              <w:t>5</w:t>
            </w:r>
            <w:r w:rsidR="00AC6B87">
              <w:t>-202</w:t>
            </w:r>
            <w:r w:rsidR="00684DFF">
              <w:t>6</w:t>
            </w:r>
          </w:p>
        </w:tc>
      </w:tr>
      <w:tr w:rsidR="00997775" w:rsidTr="00DB4042" w14:paraId="27B8214C" w14:textId="77777777">
        <w:trPr>
          <w:cantSplit/>
        </w:trPr>
        <w:tc>
          <w:tcPr>
            <w:tcW w:w="10985" w:type="dxa"/>
            <w:gridSpan w:val="3"/>
            <w:tcBorders>
              <w:top w:val="nil"/>
              <w:left w:val="nil"/>
              <w:bottom w:val="nil"/>
              <w:right w:val="nil"/>
            </w:tcBorders>
          </w:tcPr>
          <w:p w:rsidR="00997775" w:rsidRDefault="00997775" w14:paraId="0F96D00C" w14:textId="77777777"/>
        </w:tc>
      </w:tr>
      <w:tr w:rsidR="00997775" w:rsidTr="00DB4042" w14:paraId="45CA5A6C" w14:textId="77777777">
        <w:trPr>
          <w:cantSplit/>
        </w:trPr>
        <w:tc>
          <w:tcPr>
            <w:tcW w:w="10985" w:type="dxa"/>
            <w:gridSpan w:val="3"/>
            <w:tcBorders>
              <w:top w:val="nil"/>
              <w:left w:val="nil"/>
              <w:bottom w:val="single" w:color="auto" w:sz="4" w:space="0"/>
              <w:right w:val="nil"/>
            </w:tcBorders>
          </w:tcPr>
          <w:p w:rsidR="00997775" w:rsidRDefault="00997775" w14:paraId="5DE21848" w14:textId="77777777"/>
        </w:tc>
      </w:tr>
      <w:tr w:rsidR="00997775" w:rsidTr="00DB4042" w14:paraId="4CEAAB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BBA05" w14:textId="77777777"/>
        </w:tc>
        <w:tc>
          <w:tcPr>
            <w:tcW w:w="7654" w:type="dxa"/>
            <w:gridSpan w:val="2"/>
          </w:tcPr>
          <w:p w:rsidR="00997775" w:rsidRDefault="00997775" w14:paraId="1A1C5B63" w14:textId="77777777"/>
        </w:tc>
      </w:tr>
      <w:tr w:rsidR="00DB4042" w:rsidTr="00DB4042" w14:paraId="4E1C7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61BB5821" w14:textId="7DE42680">
            <w:pPr>
              <w:rPr>
                <w:b/>
              </w:rPr>
            </w:pPr>
            <w:r>
              <w:rPr>
                <w:b/>
              </w:rPr>
              <w:t>33 009</w:t>
            </w:r>
          </w:p>
        </w:tc>
        <w:tc>
          <w:tcPr>
            <w:tcW w:w="7654" w:type="dxa"/>
            <w:gridSpan w:val="2"/>
          </w:tcPr>
          <w:p w:rsidR="00DB4042" w:rsidP="00DB4042" w:rsidRDefault="00DB4042" w14:paraId="6B30E70B" w14:textId="60A562A6">
            <w:pPr>
              <w:rPr>
                <w:b/>
              </w:rPr>
            </w:pPr>
            <w:r w:rsidRPr="003D3194">
              <w:rPr>
                <w:b/>
                <w:bCs/>
              </w:rPr>
              <w:t>Innovatiebeleid</w:t>
            </w:r>
          </w:p>
        </w:tc>
      </w:tr>
      <w:tr w:rsidR="00DB4042" w:rsidTr="00DB4042" w14:paraId="31B9E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34243AF1" w14:textId="77777777"/>
        </w:tc>
        <w:tc>
          <w:tcPr>
            <w:tcW w:w="7654" w:type="dxa"/>
            <w:gridSpan w:val="2"/>
          </w:tcPr>
          <w:p w:rsidR="00DB4042" w:rsidP="00DB4042" w:rsidRDefault="00DB4042" w14:paraId="6CF5EE0A" w14:textId="77777777"/>
        </w:tc>
      </w:tr>
      <w:tr w:rsidR="00DB4042" w:rsidTr="00DB4042" w14:paraId="4C6C8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4327C65F" w14:textId="77777777"/>
        </w:tc>
        <w:tc>
          <w:tcPr>
            <w:tcW w:w="7654" w:type="dxa"/>
            <w:gridSpan w:val="2"/>
          </w:tcPr>
          <w:p w:rsidR="00DB4042" w:rsidP="00DB4042" w:rsidRDefault="00DB4042" w14:paraId="67F21069" w14:textId="77777777"/>
        </w:tc>
      </w:tr>
      <w:tr w:rsidR="00DB4042" w:rsidTr="00DB4042" w14:paraId="30118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7B7F01EE" w14:textId="4EFF3EAC">
            <w:pPr>
              <w:rPr>
                <w:b/>
              </w:rPr>
            </w:pPr>
            <w:r>
              <w:rPr>
                <w:b/>
              </w:rPr>
              <w:t xml:space="preserve">Nr. </w:t>
            </w:r>
            <w:r>
              <w:rPr>
                <w:b/>
              </w:rPr>
              <w:t>169</w:t>
            </w:r>
          </w:p>
        </w:tc>
        <w:tc>
          <w:tcPr>
            <w:tcW w:w="7654" w:type="dxa"/>
            <w:gridSpan w:val="2"/>
          </w:tcPr>
          <w:p w:rsidR="00DB4042" w:rsidP="00DB4042" w:rsidRDefault="00DB4042" w14:paraId="527A1201" w14:textId="6270392E">
            <w:pPr>
              <w:rPr>
                <w:b/>
              </w:rPr>
            </w:pPr>
            <w:r>
              <w:rPr>
                <w:b/>
              </w:rPr>
              <w:t xml:space="preserve">MOTIE VAN </w:t>
            </w:r>
            <w:r>
              <w:rPr>
                <w:b/>
              </w:rPr>
              <w:t>HET LID THIJSSEN</w:t>
            </w:r>
          </w:p>
        </w:tc>
      </w:tr>
      <w:tr w:rsidR="00DB4042" w:rsidTr="00DB4042" w14:paraId="5F4A5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2B1B0822" w14:textId="77777777"/>
        </w:tc>
        <w:tc>
          <w:tcPr>
            <w:tcW w:w="7654" w:type="dxa"/>
            <w:gridSpan w:val="2"/>
          </w:tcPr>
          <w:p w:rsidR="00DB4042" w:rsidP="00DB4042" w:rsidRDefault="00DB4042" w14:paraId="4713D7CB" w14:textId="276F5B68">
            <w:r>
              <w:t>Voorgesteld 24 september 2025</w:t>
            </w:r>
          </w:p>
        </w:tc>
      </w:tr>
      <w:tr w:rsidR="00DB4042" w:rsidTr="00DB4042" w14:paraId="46D83B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4342CDD8" w14:textId="77777777"/>
        </w:tc>
        <w:tc>
          <w:tcPr>
            <w:tcW w:w="7654" w:type="dxa"/>
            <w:gridSpan w:val="2"/>
          </w:tcPr>
          <w:p w:rsidR="00DB4042" w:rsidP="00DB4042" w:rsidRDefault="00DB4042" w14:paraId="74DFC011" w14:textId="77777777"/>
        </w:tc>
      </w:tr>
      <w:tr w:rsidR="00DB4042" w:rsidTr="00DB4042" w14:paraId="4CB6F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707E936F" w14:textId="77777777"/>
        </w:tc>
        <w:tc>
          <w:tcPr>
            <w:tcW w:w="7654" w:type="dxa"/>
            <w:gridSpan w:val="2"/>
          </w:tcPr>
          <w:p w:rsidR="00DB4042" w:rsidP="00DB4042" w:rsidRDefault="00DB4042" w14:paraId="42EB01F5" w14:textId="3ABC3789">
            <w:r>
              <w:t>De Kamer,</w:t>
            </w:r>
          </w:p>
        </w:tc>
      </w:tr>
      <w:tr w:rsidR="00DB4042" w:rsidTr="00DB4042" w14:paraId="58900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235EABA8" w14:textId="77777777"/>
        </w:tc>
        <w:tc>
          <w:tcPr>
            <w:tcW w:w="7654" w:type="dxa"/>
            <w:gridSpan w:val="2"/>
          </w:tcPr>
          <w:p w:rsidR="00DB4042" w:rsidP="00DB4042" w:rsidRDefault="00DB4042" w14:paraId="01EC128B" w14:textId="77777777"/>
        </w:tc>
      </w:tr>
      <w:tr w:rsidR="00DB4042" w:rsidTr="00DB4042" w14:paraId="1E155D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4042" w:rsidP="00DB4042" w:rsidRDefault="00DB4042" w14:paraId="299E342D" w14:textId="77777777"/>
        </w:tc>
        <w:tc>
          <w:tcPr>
            <w:tcW w:w="7654" w:type="dxa"/>
            <w:gridSpan w:val="2"/>
          </w:tcPr>
          <w:p w:rsidR="00DB4042" w:rsidP="00DB4042" w:rsidRDefault="00DB4042" w14:paraId="354473A5" w14:textId="03DEF770">
            <w:r>
              <w:t>gehoord de beraadslaging,</w:t>
            </w:r>
          </w:p>
        </w:tc>
      </w:tr>
      <w:tr w:rsidR="00997775" w:rsidTr="00DB4042" w14:paraId="55951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BE5707" w14:textId="77777777"/>
        </w:tc>
        <w:tc>
          <w:tcPr>
            <w:tcW w:w="7654" w:type="dxa"/>
            <w:gridSpan w:val="2"/>
          </w:tcPr>
          <w:p w:rsidR="00997775" w:rsidRDefault="00997775" w14:paraId="051D716D" w14:textId="77777777"/>
        </w:tc>
      </w:tr>
      <w:tr w:rsidR="00997775" w:rsidTr="00DB4042" w14:paraId="35E62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0C621B" w14:textId="77777777"/>
        </w:tc>
        <w:tc>
          <w:tcPr>
            <w:tcW w:w="7654" w:type="dxa"/>
            <w:gridSpan w:val="2"/>
          </w:tcPr>
          <w:p w:rsidR="00DB4042" w:rsidP="00DB4042" w:rsidRDefault="00DB4042" w14:paraId="41996367" w14:textId="77777777">
            <w:r>
              <w:t>constaterende dat de stikstofruimte schaars is en dat voorlopig ook zal blijven;</w:t>
            </w:r>
          </w:p>
          <w:p w:rsidR="00DB4042" w:rsidP="00DB4042" w:rsidRDefault="00DB4042" w14:paraId="0F9061E6" w14:textId="77777777"/>
          <w:p w:rsidR="00DB4042" w:rsidP="00DB4042" w:rsidRDefault="00DB4042" w14:paraId="348742F5" w14:textId="77777777">
            <w:r>
              <w:t>constaterende dat te veel stikstof niet alleen de natuur schaadt, maar ook woningbouw verhindert en een economische schade veroorzaakt van 15 miljard euro per jaar;</w:t>
            </w:r>
          </w:p>
          <w:p w:rsidR="00DB4042" w:rsidP="00DB4042" w:rsidRDefault="00DB4042" w14:paraId="2D464D27" w14:textId="77777777"/>
          <w:p w:rsidR="00DB4042" w:rsidP="00DB4042" w:rsidRDefault="00DB4042" w14:paraId="442070FE" w14:textId="77777777">
            <w:r>
              <w:t>constaterende dat veel bedrijven niet weten of ze wel een natuurvergunning kunnen krijgen en dat zelfs de uitbreiding van ASML geen gelopen koers is;</w:t>
            </w:r>
          </w:p>
          <w:p w:rsidR="00DB4042" w:rsidP="00DB4042" w:rsidRDefault="00DB4042" w14:paraId="1CA5A508" w14:textId="77777777"/>
          <w:p w:rsidR="00DB4042" w:rsidP="00DB4042" w:rsidRDefault="00DB4042" w14:paraId="2B9B9EC2" w14:textId="77777777">
            <w:r>
              <w:t>overwegende dat het hoognodig is om regie te nemen in de stikstofhandel, zodat de overheid na een maatschappelijke afweging kan bepalen waarvoor de schaarse stikstofruimte wordt ingezet en voor welke economische ontwikkeling;</w:t>
            </w:r>
          </w:p>
          <w:p w:rsidR="00DB4042" w:rsidP="00DB4042" w:rsidRDefault="00DB4042" w14:paraId="650E868B" w14:textId="77777777"/>
          <w:p w:rsidR="00DB4042" w:rsidP="00DB4042" w:rsidRDefault="00DB4042" w14:paraId="0C265431" w14:textId="77777777">
            <w:r>
              <w:t>verzoekt de regering om alle verhandelde stikstofrechten te laten verlopen via een stikstofbank en deze primair in te zetten voor het legaliseren van PAS-melders, natuurherstel, woningbouw en economische investeringen met de hoogste maatschappelijke waarde,</w:t>
            </w:r>
          </w:p>
          <w:p w:rsidR="00DB4042" w:rsidP="00DB4042" w:rsidRDefault="00DB4042" w14:paraId="06E8A295" w14:textId="77777777"/>
          <w:p w:rsidR="00DB4042" w:rsidP="00DB4042" w:rsidRDefault="00DB4042" w14:paraId="35789BDE" w14:textId="77777777">
            <w:r>
              <w:t>en gaat over tot de orde van de dag.</w:t>
            </w:r>
          </w:p>
          <w:p w:rsidR="00DB4042" w:rsidP="00DB4042" w:rsidRDefault="00DB4042" w14:paraId="355F3B04" w14:textId="77777777"/>
          <w:p w:rsidR="00997775" w:rsidP="00DB4042" w:rsidRDefault="00DB4042" w14:paraId="7A1C9752" w14:textId="2235DF66">
            <w:r>
              <w:t>Thijssen</w:t>
            </w:r>
          </w:p>
        </w:tc>
      </w:tr>
    </w:tbl>
    <w:p w:rsidR="00997775" w:rsidRDefault="00997775" w14:paraId="5A3709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443F" w14:textId="77777777" w:rsidR="00DB4042" w:rsidRDefault="00DB4042">
      <w:pPr>
        <w:spacing w:line="20" w:lineRule="exact"/>
      </w:pPr>
    </w:p>
  </w:endnote>
  <w:endnote w:type="continuationSeparator" w:id="0">
    <w:p w14:paraId="0829E176" w14:textId="77777777" w:rsidR="00DB4042" w:rsidRDefault="00DB4042">
      <w:pPr>
        <w:pStyle w:val="Amendement"/>
      </w:pPr>
      <w:r>
        <w:rPr>
          <w:b w:val="0"/>
        </w:rPr>
        <w:t xml:space="preserve"> </w:t>
      </w:r>
    </w:p>
  </w:endnote>
  <w:endnote w:type="continuationNotice" w:id="1">
    <w:p w14:paraId="2D68C537" w14:textId="77777777" w:rsidR="00DB4042" w:rsidRDefault="00DB40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FB9B" w14:textId="77777777" w:rsidR="00DB4042" w:rsidRDefault="00DB4042">
      <w:pPr>
        <w:pStyle w:val="Amendement"/>
      </w:pPr>
      <w:r>
        <w:rPr>
          <w:b w:val="0"/>
        </w:rPr>
        <w:separator/>
      </w:r>
    </w:p>
  </w:footnote>
  <w:footnote w:type="continuationSeparator" w:id="0">
    <w:p w14:paraId="546F3F01" w14:textId="77777777" w:rsidR="00DB4042" w:rsidRDefault="00DB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42"/>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B404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1BBC"/>
  <w15:docId w15:val="{6E73B3ED-25D2-4627-9B57-89C4CF2C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2025-09-25T10:04:00.0000000Z</dcterms:created>
  <dcterms:modified xsi:type="dcterms:W3CDTF">2025-09-25T10:08:00.0000000Z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